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45" w:rsidRDefault="00711545">
      <w:pPr>
        <w:rPr>
          <w:rFonts w:hint="eastAsia"/>
        </w:rPr>
      </w:pPr>
    </w:p>
    <w:p w:rsidR="00711545" w:rsidRDefault="00711545">
      <w:pPr>
        <w:rPr>
          <w:rFonts w:hint="eastAsia"/>
        </w:rPr>
      </w:pPr>
    </w:p>
    <w:p w:rsidR="00711545" w:rsidRDefault="00242B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За гражданскими служащими, призванными на военную службу по частичной мобилизации, сохранят их должности</w:t>
      </w:r>
    </w:p>
    <w:p w:rsidR="00711545" w:rsidRDefault="00711545">
      <w:pPr>
        <w:rPr>
          <w:rFonts w:ascii="Times New Roman" w:hAnsi="Times New Roman"/>
        </w:rPr>
      </w:pPr>
    </w:p>
    <w:p w:rsidR="00711545" w:rsidRPr="00242BAD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 октября был опубликован и вступил в силу </w:t>
      </w:r>
      <w:r w:rsidRPr="00242BAD">
        <w:rPr>
          <w:rFonts w:ascii="Times New Roman" w:hAnsi="Times New Roman"/>
        </w:rPr>
        <w:t>Федеральны</w:t>
      </w:r>
      <w:r>
        <w:rPr>
          <w:rFonts w:ascii="Times New Roman" w:hAnsi="Times New Roman"/>
        </w:rPr>
        <w:t>й</w:t>
      </w:r>
      <w:r w:rsidRPr="00242BAD">
        <w:rPr>
          <w:rFonts w:ascii="Times New Roman" w:hAnsi="Times New Roman"/>
        </w:rPr>
        <w:t xml:space="preserve"> закон от 07.10.2022 </w:t>
      </w:r>
      <w:r>
        <w:rPr>
          <w:rFonts w:ascii="Times New Roman" w:hAnsi="Times New Roman"/>
          <w:lang w:val="en-US"/>
        </w:rPr>
        <w:t>N</w:t>
      </w:r>
      <w:r w:rsidRPr="00242BAD">
        <w:rPr>
          <w:rFonts w:ascii="Times New Roman" w:hAnsi="Times New Roman"/>
        </w:rPr>
        <w:t xml:space="preserve"> 379-ФЗ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 w:rsidRPr="00242BAD">
        <w:rPr>
          <w:rFonts w:ascii="Times New Roman" w:hAnsi="Times New Roman"/>
        </w:rPr>
        <w:t xml:space="preserve">"О внесении изменений в отдельные законодательные акты Российской Федерации", </w:t>
      </w:r>
      <w:r>
        <w:rPr>
          <w:rFonts w:ascii="Times New Roman" w:hAnsi="Times New Roman"/>
        </w:rPr>
        <w:t>установивший, что гражданским служащим, призванным на военную службу по мобилизации, гарантируется сохранение замещаемой ими должности на весь период прохождения военной службы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этом прохождение гражданской службы приостанавливается, а причитающееся им денежное содержание начисляться и выплачиваться не будет.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Кроме того, внесенными изменениями предусматривается, что в указанный период прохождения военной службы расторжение служебного контракта по инициативе представителя нанимателя не допускается, за исключением его расторжения в связи с упразднением государственного органа. Также устанавливается, что период прохождения военной службы включается в стаж гражданской службы.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Демобилизованному гражданскому служащему в течение 6 месяцев после возобновления прохождения гражданской службы по его заявлению будет предоставляться ежегодный оплачиваемый отпуск в любое удобное для него время.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Предусматривается, что изменения, внесенные настоящим федеральным законом в Федеральный закон "О страховых пенсиях", распространяется на правоотношения, возникшие с 24 февраля 2022 года.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Изменения, внесенные в федеральные законы "О государственной гражданской службе Российской Федерации" и "Об обязательном социальном страховании на случай временной нетрудоспособности и в связи с материнством", распространяются на правоотношения, возникшие с 21 сентября 2022 года.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 w:rsidRPr="00242BAD">
        <w:rPr>
          <w:rFonts w:ascii="Times New Roman" w:hAnsi="Times New Roman"/>
        </w:rPr>
        <w:t>Граждане, которые с 24 февраля по 21 сентября 2022 года заключили контракт о прохождении военной службы либо контракт о добровольном содействии в выполнении задач, возложенных на Вооруженные Силы РФ, и с которыми в указанный период были расторгнуты трудовые договоры (служебные контракты), в течение трех месяцев после завершения прохождения военной службы по мобилизации или по контракту имеют преимущественное право трудоустройства по ранее занимаемой должности у работодателя, с которым они состояли в трудовых (служебных) отношениях до заключения контракта. В случае невозможности предоставления такой должности работодатель предлагает другую имеющуюся у него работу (службу), не противопоказанную указанным гражданам по состоянию здоровья.</w:t>
      </w:r>
    </w:p>
    <w:p w:rsidR="00711545" w:rsidRDefault="00711545">
      <w:pPr>
        <w:rPr>
          <w:rFonts w:ascii="Times New Roman" w:hAnsi="Times New Roman"/>
        </w:rPr>
      </w:pPr>
    </w:p>
    <w:p w:rsidR="00711545" w:rsidRDefault="00242BAD">
      <w:pPr>
        <w:rPr>
          <w:rFonts w:ascii="Times New Roman" w:hAnsi="Times New Roman"/>
        </w:rPr>
      </w:pPr>
      <w:r>
        <w:rPr>
          <w:rFonts w:ascii="Times New Roman" w:hAnsi="Times New Roman"/>
        </w:rPr>
        <w:t>Подготовлено прокуратурой Советского района г. Орла</w:t>
      </w:r>
    </w:p>
    <w:p w:rsidR="00711545" w:rsidRDefault="00711545">
      <w:pPr>
        <w:rPr>
          <w:rFonts w:ascii="Times New Roman" w:hAnsi="Times New Roman"/>
        </w:rPr>
      </w:pPr>
    </w:p>
    <w:p w:rsidR="00711545" w:rsidRDefault="00711545">
      <w:pPr>
        <w:spacing w:after="240"/>
        <w:rPr>
          <w:rFonts w:ascii="Times New Roman" w:hAnsi="Times New Roman"/>
        </w:rPr>
      </w:pPr>
      <w:bookmarkStart w:id="0" w:name="_GoBack"/>
      <w:bookmarkEnd w:id="0"/>
    </w:p>
    <w:sectPr w:rsidR="0071154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400C0"/>
    <w:multiLevelType w:val="multilevel"/>
    <w:tmpl w:val="0E28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C3B5CA0"/>
    <w:multiLevelType w:val="multilevel"/>
    <w:tmpl w:val="45DEE7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45"/>
    <w:rsid w:val="00242BAD"/>
    <w:rsid w:val="00711545"/>
    <w:rsid w:val="00AC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6628"/>
  <w15:docId w15:val="{E0ACD1AD-5258-4F47-9CA8-D1790E95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Трахинина Жанна Викторовна</cp:lastModifiedBy>
  <cp:revision>4</cp:revision>
  <dcterms:created xsi:type="dcterms:W3CDTF">2022-10-14T16:28:00Z</dcterms:created>
  <dcterms:modified xsi:type="dcterms:W3CDTF">2022-11-30T11:21:00Z</dcterms:modified>
  <dc:language>ru-RU</dc:language>
</cp:coreProperties>
</file>