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A4" w:rsidRPr="006640B0" w:rsidRDefault="003F7642" w:rsidP="006640B0">
      <w:pPr>
        <w:ind w:firstLine="709"/>
        <w:jc w:val="both"/>
        <w:rPr>
          <w:color w:val="000000" w:themeColor="text1"/>
          <w:sz w:val="28"/>
          <w:szCs w:val="28"/>
        </w:rPr>
      </w:pPr>
      <w:r w:rsidRPr="006640B0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6640B0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6640B0">
        <w:rPr>
          <w:color w:val="000000" w:themeColor="text1"/>
          <w:sz w:val="28"/>
          <w:szCs w:val="28"/>
          <w:u w:val="single"/>
        </w:rPr>
        <w:t xml:space="preserve"> </w:t>
      </w:r>
      <w:r w:rsidR="006640B0" w:rsidRPr="006640B0">
        <w:rPr>
          <w:color w:val="000000" w:themeColor="text1"/>
          <w:sz w:val="28"/>
          <w:szCs w:val="28"/>
          <w:u w:val="single"/>
        </w:rPr>
        <w:t>Сроки назначения социальной пенсии ребенку-инвалиду.</w:t>
      </w:r>
    </w:p>
    <w:p w:rsidR="001213F5" w:rsidRPr="006640B0" w:rsidRDefault="006640B0" w:rsidP="006640B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640B0">
        <w:rPr>
          <w:color w:val="000000" w:themeColor="text1"/>
          <w:sz w:val="28"/>
          <w:szCs w:val="28"/>
        </w:rPr>
        <w:t>В соответствии с нормами федерального закона назначение пенсии производится с 1-го числа месяца подачи заявления, а не с даты установления инвалидности ребенку. Например, инвалидность ребенку установлена в январе 2017 года, а законный представитель обратился за назначением пенсии только в марте 2017 года. Назначение пенсии будет произведено только с 1 марта 2017 года. Таким образом, при установлении ребенку инвалидности федеральными органами медико-социальной экспертизы рекомендуем незамедлительно обращаться в территориальные органы ПФР с заявлением о назначении пенсии</w:t>
      </w:r>
      <w:r w:rsidR="00C957E5" w:rsidRPr="006640B0">
        <w:rPr>
          <w:color w:val="000000" w:themeColor="text1"/>
          <w:sz w:val="28"/>
          <w:szCs w:val="28"/>
        </w:rPr>
        <w:t>.</w:t>
      </w:r>
    </w:p>
    <w:p w:rsidR="00A37467" w:rsidRPr="00367FF7" w:rsidRDefault="00C7225C" w:rsidP="00847D77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A37467" w:rsidRPr="00367FF7" w:rsidSect="00F52FA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5C" w:rsidRDefault="00C7225C" w:rsidP="00F52FA4">
      <w:r>
        <w:separator/>
      </w:r>
    </w:p>
  </w:endnote>
  <w:endnote w:type="continuationSeparator" w:id="0">
    <w:p w:rsidR="00C7225C" w:rsidRDefault="00C7225C" w:rsidP="00F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5C" w:rsidRDefault="00C7225C" w:rsidP="00F52FA4">
      <w:r>
        <w:separator/>
      </w:r>
    </w:p>
  </w:footnote>
  <w:footnote w:type="continuationSeparator" w:id="0">
    <w:p w:rsidR="00C7225C" w:rsidRDefault="00C7225C" w:rsidP="00F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8051"/>
      <w:docPartObj>
        <w:docPartGallery w:val="Page Numbers (Top of Page)"/>
        <w:docPartUnique/>
      </w:docPartObj>
    </w:sdtPr>
    <w:sdtEndPr/>
    <w:sdtContent>
      <w:p w:rsidR="00F52FA4" w:rsidRDefault="00F52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B0">
          <w:rPr>
            <w:noProof/>
          </w:rPr>
          <w:t>2</w:t>
        </w:r>
        <w:r>
          <w:fldChar w:fldCharType="end"/>
        </w:r>
      </w:p>
    </w:sdtContent>
  </w:sdt>
  <w:p w:rsidR="00F52FA4" w:rsidRDefault="00F52F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367FF7"/>
    <w:rsid w:val="003C4C6A"/>
    <w:rsid w:val="003F7642"/>
    <w:rsid w:val="0045083D"/>
    <w:rsid w:val="005E003A"/>
    <w:rsid w:val="00615160"/>
    <w:rsid w:val="00651DCD"/>
    <w:rsid w:val="006640B0"/>
    <w:rsid w:val="006954F8"/>
    <w:rsid w:val="007227C8"/>
    <w:rsid w:val="0072569E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7225C"/>
    <w:rsid w:val="00C957E5"/>
    <w:rsid w:val="00DD38B4"/>
    <w:rsid w:val="00DE2811"/>
    <w:rsid w:val="00E05930"/>
    <w:rsid w:val="00E852B4"/>
    <w:rsid w:val="00E9046C"/>
    <w:rsid w:val="00EB1FA2"/>
    <w:rsid w:val="00EB45A7"/>
    <w:rsid w:val="00EE505F"/>
    <w:rsid w:val="00F04BD9"/>
    <w:rsid w:val="00F52FA4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88FC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5A5E-87A0-49E1-AA25-CEAC685A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39</cp:revision>
  <cp:lastPrinted>2021-12-28T07:50:00Z</cp:lastPrinted>
  <dcterms:created xsi:type="dcterms:W3CDTF">2021-12-21T17:52:00Z</dcterms:created>
  <dcterms:modified xsi:type="dcterms:W3CDTF">2021-12-28T12:33:00Z</dcterms:modified>
</cp:coreProperties>
</file>