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12A" w:rsidRDefault="002E112A" w:rsidP="002E112A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2E112A" w:rsidRDefault="002E112A" w:rsidP="002E112A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2E112A" w:rsidRDefault="002E112A" w:rsidP="002E112A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bookmarkStart w:id="0" w:name="_GoBack"/>
      <w:bookmarkEnd w:id="0"/>
    </w:p>
    <w:p w:rsidR="002E112A" w:rsidRDefault="002E112A" w:rsidP="002E112A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«08» апреля 2019 г.</w:t>
      </w:r>
    </w:p>
    <w:p w:rsidR="002E112A" w:rsidRDefault="002E112A" w:rsidP="002E112A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E112A" w:rsidRDefault="002E112A" w:rsidP="002E112A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E112A" w:rsidRDefault="002E112A" w:rsidP="002E112A">
      <w:pPr>
        <w:pStyle w:val="Standard"/>
        <w:spacing w:line="20" w:lineRule="atLeast"/>
        <w:ind w:firstLine="708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условно разрешенный вид использования земельного участка – индивидуальный жилой дом (код 1.110) с кадастровым номером 57:25:0040408:976, площадью 1 004 кв. м, местоположением: г. Орел, ул. Михаила Стаховича, 9»</w:t>
      </w:r>
    </w:p>
    <w:p w:rsidR="002E112A" w:rsidRDefault="002E112A" w:rsidP="002E112A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2E112A" w:rsidRDefault="002E112A" w:rsidP="002E112A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2E112A" w:rsidRDefault="002E112A" w:rsidP="002E112A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12.03.2019 г. № 46-П</w:t>
      </w:r>
    </w:p>
    <w:p w:rsidR="002E112A" w:rsidRDefault="002E112A" w:rsidP="002E112A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E112A" w:rsidRDefault="002E112A" w:rsidP="002E112A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2 человека</w:t>
      </w:r>
    </w:p>
    <w:p w:rsidR="002E112A" w:rsidRDefault="002E112A" w:rsidP="002E112A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E112A" w:rsidRDefault="002E112A" w:rsidP="002E112A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«02» апреля 2019 года № 56</w:t>
      </w:r>
    </w:p>
    <w:p w:rsidR="002E112A" w:rsidRDefault="002E112A" w:rsidP="002E112A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p w:rsidR="002E112A" w:rsidRDefault="002E112A" w:rsidP="002E112A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2E112A" w:rsidRDefault="002E112A" w:rsidP="002E112A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2E112A" w:rsidTr="002E112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112A" w:rsidRDefault="002E112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112A" w:rsidRDefault="002E112A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112A" w:rsidRDefault="002E112A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2E112A" w:rsidRDefault="002E112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2E112A" w:rsidTr="002E112A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112A" w:rsidRDefault="002E112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112A" w:rsidRDefault="002E112A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112A" w:rsidRDefault="002E112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2E112A" w:rsidRDefault="002E112A" w:rsidP="002E112A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112A" w:rsidRDefault="002E112A" w:rsidP="002E112A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112A" w:rsidRDefault="002E112A" w:rsidP="002E112A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2E112A" w:rsidRDefault="002E112A" w:rsidP="002E112A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2E112A" w:rsidTr="002E112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112A" w:rsidRDefault="002E112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112A" w:rsidRDefault="002E112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112A" w:rsidRDefault="002E112A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2E112A" w:rsidRDefault="002E112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2E112A" w:rsidTr="002E112A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112A" w:rsidRDefault="002E112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112A" w:rsidRDefault="002E112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112A" w:rsidRDefault="002E112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2E112A" w:rsidRDefault="002E112A" w:rsidP="002E112A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112A" w:rsidRDefault="002E112A" w:rsidP="002E112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2E112A" w:rsidRDefault="002E112A" w:rsidP="002E112A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предоставления разрешения </w:t>
      </w:r>
      <w:r>
        <w:rPr>
          <w:rFonts w:cs="Times New Roman"/>
          <w:bCs/>
          <w:sz w:val="28"/>
          <w:szCs w:val="28"/>
          <w:lang w:val="ru-RU"/>
        </w:rPr>
        <w:t xml:space="preserve">на условно разрешенный вид использования земельного участка – индивидуальный жилой дом (код 1.110) с кадастровым номером 57:25:0040408:976, площадью 1 004 кв. м, местоположением: г. Орел, ул. Михаила Стаховича, 9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</w:t>
      </w:r>
      <w:proofErr w:type="gramEnd"/>
      <w:r>
        <w:rPr>
          <w:sz w:val="28"/>
          <w:szCs w:val="28"/>
          <w:lang w:val="ru-RU"/>
        </w:rPr>
        <w:t xml:space="preserve"> Правилами землепользования и застройки городского округа «Город Орёл».</w:t>
      </w:r>
    </w:p>
    <w:p w:rsidR="002E112A" w:rsidRDefault="002E112A" w:rsidP="002E112A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</w:p>
    <w:p w:rsidR="002E112A" w:rsidRDefault="002E112A" w:rsidP="002E112A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39 Градостроительного кодекса Российской Федерации для принятия решения по рассматриваемому вопросу.</w:t>
      </w:r>
    </w:p>
    <w:p w:rsidR="002E112A" w:rsidRDefault="002E112A" w:rsidP="002E112A">
      <w:pPr>
        <w:pStyle w:val="Standard"/>
        <w:jc w:val="both"/>
        <w:rPr>
          <w:sz w:val="28"/>
          <w:szCs w:val="28"/>
          <w:lang w:val="ru-RU"/>
        </w:rPr>
      </w:pPr>
    </w:p>
    <w:p w:rsidR="002E112A" w:rsidRDefault="002E112A" w:rsidP="002E112A">
      <w:pPr>
        <w:pStyle w:val="Standard"/>
        <w:jc w:val="both"/>
        <w:rPr>
          <w:sz w:val="28"/>
          <w:szCs w:val="28"/>
          <w:lang w:val="ru-RU"/>
        </w:rPr>
      </w:pPr>
    </w:p>
    <w:p w:rsidR="002E112A" w:rsidRDefault="002E112A" w:rsidP="002E112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2E112A" w:rsidRDefault="002E112A" w:rsidP="002E112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</w:t>
      </w:r>
    </w:p>
    <w:p w:rsidR="002E112A" w:rsidRDefault="002E112A" w:rsidP="002E112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главы администрации города Орла                                                     О.В. Минкин</w:t>
      </w:r>
    </w:p>
    <w:p w:rsidR="002E112A" w:rsidRDefault="002E112A" w:rsidP="002E112A">
      <w:pPr>
        <w:pStyle w:val="Standard"/>
        <w:jc w:val="both"/>
        <w:rPr>
          <w:sz w:val="28"/>
          <w:szCs w:val="28"/>
          <w:lang w:val="ru-RU"/>
        </w:rPr>
      </w:pPr>
    </w:p>
    <w:p w:rsidR="002E112A" w:rsidRDefault="002E112A" w:rsidP="002E112A">
      <w:pPr>
        <w:pStyle w:val="Standard"/>
        <w:jc w:val="both"/>
        <w:rPr>
          <w:sz w:val="28"/>
          <w:szCs w:val="28"/>
          <w:lang w:val="ru-RU"/>
        </w:rPr>
      </w:pPr>
    </w:p>
    <w:p w:rsidR="002E112A" w:rsidRDefault="002E112A" w:rsidP="002E112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2E112A" w:rsidRDefault="002E112A" w:rsidP="002E112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2E112A" w:rsidRDefault="002E112A" w:rsidP="002E112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2E112A" w:rsidRDefault="002E112A" w:rsidP="002E112A">
      <w:pPr>
        <w:rPr>
          <w:sz w:val="28"/>
          <w:szCs w:val="28"/>
          <w:lang w:val="ru-RU"/>
        </w:rPr>
      </w:pPr>
    </w:p>
    <w:p w:rsidR="00AF71EF" w:rsidRDefault="00AF71EF"/>
    <w:sectPr w:rsidR="00AF71EF" w:rsidSect="002E11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EC2"/>
    <w:rsid w:val="00154835"/>
    <w:rsid w:val="002E112A"/>
    <w:rsid w:val="006D6EC2"/>
    <w:rsid w:val="00AF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1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E11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2E112A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1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E11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2E112A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1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4</cp:revision>
  <dcterms:created xsi:type="dcterms:W3CDTF">2019-04-08T08:08:00Z</dcterms:created>
  <dcterms:modified xsi:type="dcterms:W3CDTF">2019-04-08T08:09:00Z</dcterms:modified>
</cp:coreProperties>
</file>