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20" w:rsidRPr="00586225" w:rsidRDefault="003F3920" w:rsidP="003F3920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Cs/>
          <w:caps/>
          <w:color w:val="3C4052"/>
          <w:kern w:val="36"/>
          <w:sz w:val="28"/>
          <w:szCs w:val="28"/>
        </w:rPr>
      </w:pPr>
      <w:r w:rsidRPr="00586225">
        <w:rPr>
          <w:rFonts w:ascii="Times New Roman" w:eastAsia="Times New Roman" w:hAnsi="Times New Roman" w:cs="Times New Roman"/>
          <w:bCs/>
          <w:caps/>
          <w:color w:val="3C4052"/>
          <w:kern w:val="36"/>
          <w:sz w:val="28"/>
          <w:szCs w:val="28"/>
        </w:rPr>
        <w:t>НАКАЗАНИЕ ЗА УЧАСТИЕ В ЭКСТРЕМИСТСКОМ СООБЩЕСТВЕ.</w:t>
      </w:r>
    </w:p>
    <w:p w:rsidR="003F3920" w:rsidRPr="00586225" w:rsidRDefault="003F3920" w:rsidP="003F39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C4052"/>
          <w:sz w:val="27"/>
          <w:szCs w:val="27"/>
        </w:rPr>
      </w:pPr>
      <w:proofErr w:type="gramStart"/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 xml:space="preserve">В соответствие с частью 2 статьи 282.1 Уголовного кодекса Российской Федерации участие в экстремистском сообществе является уголовным </w:t>
      </w:r>
      <w:r>
        <w:rPr>
          <w:rFonts w:ascii="Roboto" w:eastAsia="Times New Roman" w:hAnsi="Roboto" w:cs="Times New Roman"/>
          <w:color w:val="3C4052"/>
          <w:sz w:val="27"/>
          <w:szCs w:val="27"/>
        </w:rPr>
        <w:t xml:space="preserve"> </w:t>
      </w:r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>преступлением и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</w:t>
      </w:r>
      <w:proofErr w:type="gramEnd"/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 xml:space="preserve"> </w:t>
      </w:r>
      <w:proofErr w:type="gramStart"/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>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</w:t>
      </w:r>
      <w:proofErr w:type="gramEnd"/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 xml:space="preserve"> года.</w:t>
      </w:r>
    </w:p>
    <w:p w:rsidR="003F3920" w:rsidRPr="00586225" w:rsidRDefault="003F3920" w:rsidP="003F39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C4052"/>
          <w:sz w:val="27"/>
          <w:szCs w:val="27"/>
        </w:rPr>
      </w:pPr>
      <w:proofErr w:type="gramStart"/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>Согласно примечания к названной статьи, лицо, впервые совершившее преступление, предусмотренное настоящей статьей, и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  <w:proofErr w:type="gramEnd"/>
    </w:p>
    <w:p w:rsidR="00000000" w:rsidRDefault="003F39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920"/>
    <w:rsid w:val="003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Северная</cp:lastModifiedBy>
  <cp:revision>2</cp:revision>
  <dcterms:created xsi:type="dcterms:W3CDTF">2023-06-20T08:58:00Z</dcterms:created>
  <dcterms:modified xsi:type="dcterms:W3CDTF">2023-06-20T08:58:00Z</dcterms:modified>
</cp:coreProperties>
</file>