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2370F0">
        <w:rPr>
          <w:rFonts w:cs="Times New Roman"/>
          <w:sz w:val="28"/>
          <w:szCs w:val="28"/>
          <w:lang w:val="ru-RU"/>
        </w:rPr>
        <w:t>1</w:t>
      </w:r>
      <w:r w:rsidR="00437209">
        <w:rPr>
          <w:rFonts w:cs="Times New Roman"/>
          <w:sz w:val="28"/>
          <w:szCs w:val="28"/>
          <w:lang w:val="ru-RU"/>
        </w:rPr>
        <w:t>1</w:t>
      </w:r>
      <w:bookmarkStart w:id="0" w:name="_GoBack"/>
      <w:bookmarkEnd w:id="0"/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BB6282" w:rsidRPr="009C1BE5">
        <w:rPr>
          <w:rFonts w:cs="Times New Roman"/>
          <w:sz w:val="28"/>
          <w:szCs w:val="28"/>
          <w:lang w:val="ru-RU"/>
        </w:rPr>
        <w:t xml:space="preserve">4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F054A" w:rsidRPr="009C1BE5">
        <w:rPr>
          <w:rFonts w:cs="Times New Roman"/>
          <w:sz w:val="28"/>
          <w:szCs w:val="28"/>
          <w:lang w:val="ru-RU"/>
        </w:rPr>
        <w:t xml:space="preserve"> </w:t>
      </w:r>
      <w:r w:rsidR="00DC100B">
        <w:rPr>
          <w:rFonts w:cs="Times New Roman"/>
          <w:sz w:val="28"/>
          <w:szCs w:val="28"/>
          <w:lang w:val="ru-RU"/>
        </w:rPr>
        <w:t>1</w:t>
      </w:r>
      <w:r w:rsidR="002370F0">
        <w:rPr>
          <w:rFonts w:cs="Times New Roman"/>
          <w:sz w:val="28"/>
          <w:szCs w:val="28"/>
          <w:lang w:val="ru-RU"/>
        </w:rPr>
        <w:t>4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2B0289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DC100B">
        <w:rPr>
          <w:b/>
          <w:sz w:val="28"/>
          <w:szCs w:val="28"/>
          <w:lang w:val="ru-RU"/>
        </w:rPr>
        <w:t>П</w:t>
      </w:r>
      <w:r w:rsidR="00DC100B" w:rsidRPr="00DC100B">
        <w:rPr>
          <w:b/>
          <w:sz w:val="28"/>
          <w:szCs w:val="28"/>
          <w:lang w:val="ru-RU"/>
        </w:rPr>
        <w:t xml:space="preserve">роект </w:t>
      </w:r>
      <w:r w:rsidR="002370F0" w:rsidRPr="002370F0">
        <w:rPr>
          <w:b/>
          <w:sz w:val="28"/>
          <w:szCs w:val="28"/>
          <w:lang w:val="ru-RU"/>
        </w:rPr>
        <w:t>межевания территории в целях перераспределения земельного участка с кадастровым номером 57:25:0021304:52 с землями, находящимися в государственной или муниципальной собственности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306330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9C1BE5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2370F0">
        <w:rPr>
          <w:rFonts w:cs="Times New Roman"/>
          <w:b/>
          <w:bCs/>
          <w:sz w:val="28"/>
          <w:szCs w:val="28"/>
          <w:lang w:val="ru-RU"/>
        </w:rPr>
        <w:t>10</w:t>
      </w:r>
      <w:r w:rsidR="0083060E" w:rsidRPr="00306330">
        <w:rPr>
          <w:rFonts w:cs="Times New Roman"/>
          <w:b/>
          <w:bCs/>
          <w:sz w:val="28"/>
          <w:szCs w:val="28"/>
          <w:lang w:val="ru-RU"/>
        </w:rPr>
        <w:t>.</w:t>
      </w:r>
      <w:r w:rsidR="009C1BE5" w:rsidRPr="00306330">
        <w:rPr>
          <w:rFonts w:cs="Times New Roman"/>
          <w:b/>
          <w:bCs/>
          <w:sz w:val="28"/>
          <w:szCs w:val="28"/>
          <w:lang w:val="ru-RU"/>
        </w:rPr>
        <w:t>0</w:t>
      </w:r>
      <w:r w:rsidR="00DC100B" w:rsidRPr="00306330">
        <w:rPr>
          <w:rFonts w:cs="Times New Roman"/>
          <w:b/>
          <w:bCs/>
          <w:sz w:val="28"/>
          <w:szCs w:val="28"/>
          <w:lang w:val="ru-RU"/>
        </w:rPr>
        <w:t>4</w:t>
      </w:r>
      <w:r w:rsidR="0083060E" w:rsidRPr="00306330">
        <w:rPr>
          <w:rFonts w:cs="Times New Roman"/>
          <w:b/>
          <w:bCs/>
          <w:sz w:val="28"/>
          <w:szCs w:val="28"/>
          <w:lang w:val="ru-RU"/>
        </w:rPr>
        <w:t>.202</w:t>
      </w:r>
      <w:r w:rsidR="004F3864" w:rsidRPr="00306330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30633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306330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30633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306330" w:rsidRPr="00306330">
        <w:rPr>
          <w:rFonts w:cs="Times New Roman"/>
          <w:b/>
          <w:bCs/>
          <w:sz w:val="28"/>
          <w:szCs w:val="28"/>
          <w:lang w:val="ru-RU"/>
        </w:rPr>
        <w:t>17</w:t>
      </w:r>
    </w:p>
    <w:p w:rsidR="008E652A" w:rsidRPr="00306330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DC100B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DC100B">
        <w:rPr>
          <w:rFonts w:cs="Times New Roman"/>
          <w:bCs/>
          <w:sz w:val="28"/>
          <w:szCs w:val="28"/>
          <w:lang w:val="ru-RU"/>
        </w:rPr>
        <w:t>п</w:t>
      </w:r>
      <w:r w:rsidR="00DC100B" w:rsidRPr="00DC100B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2370F0" w:rsidRPr="002370F0">
        <w:rPr>
          <w:rFonts w:cs="Times New Roman"/>
          <w:bCs/>
          <w:sz w:val="28"/>
          <w:szCs w:val="28"/>
          <w:lang w:val="ru-RU"/>
        </w:rPr>
        <w:t>межевания территории в целях перераспределения земельного участка с кадастровым номером 57:25:0021304:52 с землями, находящимися в государственной или муниципальной собственности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 «</w:t>
      </w:r>
      <w:r w:rsidR="00DC100B">
        <w:rPr>
          <w:rFonts w:cs="Times New Roman"/>
          <w:sz w:val="28"/>
          <w:szCs w:val="28"/>
          <w:lang w:val="ru-RU"/>
        </w:rPr>
        <w:t>12</w:t>
      </w:r>
      <w:r w:rsidR="0042065B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D21659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DC100B">
        <w:rPr>
          <w:rFonts w:cs="Times New Roman"/>
          <w:sz w:val="28"/>
          <w:szCs w:val="28"/>
          <w:lang w:val="ru-RU"/>
        </w:rPr>
        <w:t>03</w:t>
      </w:r>
      <w:r w:rsidR="008E652A" w:rsidRPr="009C1BE5">
        <w:rPr>
          <w:rFonts w:cs="Times New Roman"/>
          <w:sz w:val="28"/>
          <w:szCs w:val="28"/>
          <w:lang w:val="ru-RU"/>
        </w:rPr>
        <w:t xml:space="preserve">» </w:t>
      </w:r>
      <w:r w:rsidR="000C3E2E">
        <w:rPr>
          <w:rFonts w:cs="Times New Roman"/>
          <w:sz w:val="28"/>
          <w:szCs w:val="28"/>
          <w:lang w:val="ru-RU"/>
        </w:rPr>
        <w:t>м</w:t>
      </w:r>
      <w:r w:rsidR="00DC100B">
        <w:rPr>
          <w:rFonts w:cs="Times New Roman"/>
          <w:sz w:val="28"/>
          <w:szCs w:val="28"/>
          <w:lang w:val="ru-RU"/>
        </w:rPr>
        <w:t>ая</w:t>
      </w:r>
      <w:r w:rsidR="004F3864" w:rsidRPr="009C1BE5">
        <w:rPr>
          <w:rFonts w:cs="Times New Roman"/>
          <w:sz w:val="28"/>
          <w:szCs w:val="28"/>
          <w:lang w:val="ru-RU"/>
        </w:rPr>
        <w:t xml:space="preserve"> </w:t>
      </w:r>
      <w:r w:rsidR="00000906" w:rsidRPr="009C1BE5">
        <w:rPr>
          <w:rFonts w:cs="Times New Roman"/>
          <w:sz w:val="28"/>
          <w:szCs w:val="28"/>
          <w:lang w:val="ru-RU"/>
        </w:rPr>
        <w:t>20</w:t>
      </w:r>
      <w:r w:rsidR="00367B69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FE01F4" w:rsidRPr="009C1BE5">
        <w:rPr>
          <w:rFonts w:cs="Times New Roman"/>
          <w:sz w:val="28"/>
          <w:szCs w:val="28"/>
          <w:lang w:val="ru-RU"/>
        </w:rPr>
        <w:t>«</w:t>
      </w:r>
      <w:r w:rsidR="00DC100B">
        <w:rPr>
          <w:rFonts w:cs="Times New Roman"/>
          <w:sz w:val="28"/>
          <w:szCs w:val="28"/>
          <w:lang w:val="ru-RU"/>
        </w:rPr>
        <w:t>12</w:t>
      </w:r>
      <w:r w:rsidR="00FE01F4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2B0289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42065B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 xml:space="preserve">с </w:t>
      </w:r>
      <w:r w:rsidR="000C3E2E" w:rsidRPr="009C1BE5">
        <w:rPr>
          <w:rFonts w:cs="Times New Roman"/>
          <w:sz w:val="28"/>
          <w:szCs w:val="28"/>
          <w:lang w:val="ru-RU"/>
        </w:rPr>
        <w:t>«</w:t>
      </w:r>
      <w:r w:rsidR="000C3E2E">
        <w:rPr>
          <w:rFonts w:cs="Times New Roman"/>
          <w:sz w:val="28"/>
          <w:szCs w:val="28"/>
          <w:lang w:val="ru-RU"/>
        </w:rPr>
        <w:t>1</w:t>
      </w:r>
      <w:r w:rsidR="00DC100B">
        <w:rPr>
          <w:rFonts w:cs="Times New Roman"/>
          <w:sz w:val="28"/>
          <w:szCs w:val="28"/>
          <w:lang w:val="ru-RU"/>
        </w:rPr>
        <w:t>2</w:t>
      </w:r>
      <w:r w:rsidR="000C3E2E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2A74E6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2A74E6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DC100B">
        <w:rPr>
          <w:rFonts w:cs="Times New Roman"/>
          <w:sz w:val="28"/>
          <w:szCs w:val="28"/>
          <w:lang w:val="ru-RU"/>
        </w:rPr>
        <w:t>2</w:t>
      </w:r>
      <w:r w:rsidR="002370F0">
        <w:rPr>
          <w:rFonts w:cs="Times New Roman"/>
          <w:sz w:val="28"/>
          <w:szCs w:val="28"/>
          <w:lang w:val="ru-RU"/>
        </w:rPr>
        <w:t>4</w:t>
      </w:r>
      <w:r w:rsidR="002A74E6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E2464" w:rsidRPr="009C1BE5">
        <w:rPr>
          <w:rFonts w:cs="Times New Roman"/>
          <w:sz w:val="28"/>
          <w:szCs w:val="28"/>
          <w:lang w:val="ru-RU"/>
        </w:rPr>
        <w:t xml:space="preserve">с </w:t>
      </w:r>
      <w:r w:rsidR="00DC100B" w:rsidRPr="009C1BE5">
        <w:rPr>
          <w:rFonts w:cs="Times New Roman"/>
          <w:sz w:val="28"/>
          <w:szCs w:val="28"/>
          <w:lang w:val="ru-RU"/>
        </w:rPr>
        <w:t>«</w:t>
      </w:r>
      <w:r w:rsidR="00DC100B">
        <w:rPr>
          <w:rFonts w:cs="Times New Roman"/>
          <w:sz w:val="28"/>
          <w:szCs w:val="28"/>
          <w:lang w:val="ru-RU"/>
        </w:rPr>
        <w:t>12</w:t>
      </w:r>
      <w:r w:rsidR="00DC100B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DC100B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DC100B">
        <w:rPr>
          <w:rFonts w:cs="Times New Roman"/>
          <w:sz w:val="28"/>
          <w:szCs w:val="28"/>
          <w:lang w:val="ru-RU"/>
        </w:rPr>
        <w:t>2</w:t>
      </w:r>
      <w:r w:rsidR="002370F0">
        <w:rPr>
          <w:rFonts w:cs="Times New Roman"/>
          <w:sz w:val="28"/>
          <w:szCs w:val="28"/>
          <w:lang w:val="ru-RU"/>
        </w:rPr>
        <w:t>4</w:t>
      </w:r>
      <w:r w:rsidR="00DC100B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D31722" w:rsidRPr="009C1BE5">
        <w:rPr>
          <w:rFonts w:cs="Times New Roman"/>
          <w:sz w:val="28"/>
          <w:szCs w:val="28"/>
          <w:lang w:val="ru-RU"/>
        </w:rPr>
        <w:t xml:space="preserve"> г. </w:t>
      </w:r>
      <w:r w:rsidR="00FF4BE9" w:rsidRPr="009C1BE5">
        <w:rPr>
          <w:rFonts w:cs="Times New Roman"/>
          <w:sz w:val="28"/>
          <w:szCs w:val="28"/>
          <w:lang w:val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C100B" w:rsidRDefault="00DC100B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0C3E2E" w:rsidRPr="009C1BE5">
        <w:rPr>
          <w:rFonts w:cs="Times New Roman"/>
          <w:sz w:val="28"/>
          <w:szCs w:val="28"/>
          <w:lang w:val="ru-RU"/>
        </w:rPr>
        <w:t>«</w:t>
      </w:r>
      <w:r w:rsidR="00DC100B">
        <w:rPr>
          <w:rFonts w:cs="Times New Roman"/>
          <w:sz w:val="28"/>
          <w:szCs w:val="28"/>
          <w:lang w:val="ru-RU"/>
        </w:rPr>
        <w:t>12</w:t>
      </w:r>
      <w:r w:rsidR="000C3E2E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B479A7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C3E2E" w:rsidRPr="000C3E2E">
        <w:rPr>
          <w:rFonts w:cs="Times New Roman"/>
          <w:b/>
          <w:sz w:val="28"/>
          <w:szCs w:val="28"/>
          <w:lang w:val="ru-RU"/>
        </w:rPr>
        <w:t>2</w:t>
      </w:r>
      <w:r w:rsidR="002370F0">
        <w:rPr>
          <w:rFonts w:cs="Times New Roman"/>
          <w:b/>
          <w:sz w:val="28"/>
          <w:szCs w:val="28"/>
          <w:lang w:val="ru-RU"/>
        </w:rPr>
        <w:t>4</w:t>
      </w:r>
      <w:r w:rsidR="004F3864" w:rsidRPr="000C3E2E">
        <w:rPr>
          <w:rFonts w:cs="Times New Roman"/>
          <w:b/>
          <w:sz w:val="28"/>
          <w:szCs w:val="28"/>
          <w:lang w:val="ru-RU"/>
        </w:rPr>
        <w:t>.</w:t>
      </w:r>
      <w:r w:rsidR="004F3864">
        <w:rPr>
          <w:rFonts w:cs="Times New Roman"/>
          <w:b/>
          <w:sz w:val="28"/>
          <w:szCs w:val="28"/>
          <w:lang w:val="ru-RU"/>
        </w:rPr>
        <w:t>0</w:t>
      </w:r>
      <w:r w:rsidR="00DC100B">
        <w:rPr>
          <w:rFonts w:cs="Times New Roman"/>
          <w:b/>
          <w:sz w:val="28"/>
          <w:szCs w:val="28"/>
          <w:lang w:val="ru-RU"/>
        </w:rPr>
        <w:t>4</w:t>
      </w:r>
      <w:r w:rsidR="004F3864">
        <w:rPr>
          <w:rFonts w:cs="Times New Roman"/>
          <w:b/>
          <w:sz w:val="28"/>
          <w:szCs w:val="28"/>
          <w:lang w:val="ru-RU"/>
        </w:rPr>
        <w:t>.2024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2370F0">
        <w:rPr>
          <w:rFonts w:cs="Times New Roman"/>
          <w:b/>
          <w:sz w:val="28"/>
          <w:szCs w:val="28"/>
          <w:lang w:val="ru-RU"/>
        </w:rPr>
        <w:t>0</w:t>
      </w:r>
      <w:r w:rsidR="00081564">
        <w:rPr>
          <w:rFonts w:cs="Times New Roman"/>
          <w:b/>
          <w:sz w:val="28"/>
          <w:szCs w:val="28"/>
          <w:lang w:val="ru-RU"/>
        </w:rPr>
        <w:t>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</w:t>
      </w:r>
      <w:r w:rsidR="00CB7FD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В.Н. Ничипоров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2A74E6">
      <w:pgSz w:w="11906" w:h="16838"/>
      <w:pgMar w:top="1135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1564"/>
    <w:rsid w:val="00087EBB"/>
    <w:rsid w:val="000B1E65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97FA5"/>
    <w:rsid w:val="002A74E6"/>
    <w:rsid w:val="002B0289"/>
    <w:rsid w:val="002D3772"/>
    <w:rsid w:val="002E399A"/>
    <w:rsid w:val="00306330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7209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143A9"/>
    <w:rsid w:val="009257C6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E1F"/>
    <w:rsid w:val="00D12B34"/>
    <w:rsid w:val="00D21659"/>
    <w:rsid w:val="00D31722"/>
    <w:rsid w:val="00D627F1"/>
    <w:rsid w:val="00D941CE"/>
    <w:rsid w:val="00D9481A"/>
    <w:rsid w:val="00DC00BC"/>
    <w:rsid w:val="00DC0B1F"/>
    <w:rsid w:val="00DC100B"/>
    <w:rsid w:val="00DE5603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6B64DE"/>
  <w15:docId w15:val="{55BA14B6-6AC1-4DD5-B942-4C87154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356A-D2C1-4FBF-AA94-8C8CF6E0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154</cp:revision>
  <cp:lastPrinted>2024-04-11T07:30:00Z</cp:lastPrinted>
  <dcterms:created xsi:type="dcterms:W3CDTF">2018-09-19T11:50:00Z</dcterms:created>
  <dcterms:modified xsi:type="dcterms:W3CDTF">2024-04-11T07:35:00Z</dcterms:modified>
</cp:coreProperties>
</file>