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50" w:rsidRDefault="00B41D50" w:rsidP="0020449D">
      <w:pPr>
        <w:widowControl w:val="0"/>
        <w:tabs>
          <w:tab w:val="left" w:pos="1985"/>
        </w:tabs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Par38"/>
      <w:bookmarkStart w:id="1" w:name="OLE_LINK97"/>
      <w:bookmarkStart w:id="2" w:name="OLE_LINK98"/>
      <w:bookmarkStart w:id="3" w:name="OLE_LINK99"/>
      <w:bookmarkEnd w:id="0"/>
      <w:r>
        <w:rPr>
          <w:rFonts w:ascii="Times New Roman" w:hAnsi="Times New Roman"/>
          <w:sz w:val="28"/>
          <w:szCs w:val="28"/>
        </w:rPr>
        <w:t>Приложение № 1</w:t>
      </w:r>
    </w:p>
    <w:p w:rsidR="00B41D50" w:rsidRDefault="00B41D50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B41D50" w:rsidRDefault="00B41D50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 городского</w:t>
      </w:r>
    </w:p>
    <w:p w:rsidR="00B41D50" w:rsidRDefault="00B41D50" w:rsidP="0020449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народных депутатов</w:t>
      </w:r>
    </w:p>
    <w:p w:rsidR="00B41D50" w:rsidRDefault="00B41D50" w:rsidP="0020449D">
      <w:pPr>
        <w:widowControl w:val="0"/>
        <w:tabs>
          <w:tab w:val="left" w:pos="6663"/>
        </w:tabs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_______</w:t>
      </w:r>
    </w:p>
    <w:bookmarkEnd w:id="1"/>
    <w:bookmarkEnd w:id="2"/>
    <w:bookmarkEnd w:id="3"/>
    <w:p w:rsidR="00B41D50" w:rsidRDefault="00B41D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1D50" w:rsidRDefault="00B41D50" w:rsidP="00A94A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4" w:name="Par44"/>
      <w:bookmarkStart w:id="5" w:name="OLE_LINK100"/>
      <w:bookmarkStart w:id="6" w:name="OLE_LINK101"/>
      <w:bookmarkStart w:id="7" w:name="OLE_LINK102"/>
      <w:bookmarkStart w:id="8" w:name="OLE_LINK103"/>
      <w:bookmarkStart w:id="9" w:name="OLE_LINK104"/>
      <w:bookmarkEnd w:id="4"/>
      <w:r>
        <w:rPr>
          <w:rFonts w:ascii="Times New Roman" w:hAnsi="Times New Roman"/>
          <w:b/>
          <w:bCs/>
          <w:sz w:val="28"/>
          <w:szCs w:val="28"/>
        </w:rPr>
        <w:t>ПРАВИЛА</w:t>
      </w:r>
    </w:p>
    <w:p w:rsidR="00943990" w:rsidRDefault="00B41D50" w:rsidP="0094399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ОПРЕДЕЛЕНИЯ РАЗМЕРА АРЕНДНОЙ ПЛАТЫ</w:t>
      </w:r>
    </w:p>
    <w:p w:rsidR="00B41D50" w:rsidRDefault="00B41D50" w:rsidP="00A94A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ЗА ЗЕМЛИ, НАХОДЯЩИЕСЯ</w:t>
      </w:r>
    </w:p>
    <w:p w:rsidR="00B41D50" w:rsidRDefault="00B41D50" w:rsidP="00A94A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СОБСТВЕННОСТИ МУНИЦИПАЛЬНОГО</w:t>
      </w:r>
    </w:p>
    <w:p w:rsidR="00B41D50" w:rsidRDefault="00B41D50" w:rsidP="00A94A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r w:rsidR="004C6D7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ГОРОД ОРЁЛ</w:t>
      </w:r>
      <w:r w:rsidR="004C6D77">
        <w:rPr>
          <w:rFonts w:ascii="Times New Roman" w:hAnsi="Times New Roman"/>
          <w:b/>
          <w:bCs/>
          <w:sz w:val="28"/>
          <w:szCs w:val="28"/>
        </w:rPr>
        <w:t>»</w:t>
      </w:r>
    </w:p>
    <w:bookmarkEnd w:id="5"/>
    <w:bookmarkEnd w:id="6"/>
    <w:bookmarkEnd w:id="7"/>
    <w:bookmarkEnd w:id="8"/>
    <w:bookmarkEnd w:id="9"/>
    <w:p w:rsidR="00B41D50" w:rsidRDefault="00B41D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1D50" w:rsidRDefault="00B41D50" w:rsidP="00A94AD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Настоящие Правила устанавлива</w:t>
      </w:r>
      <w:r w:rsidR="00142A8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 способ определения размера арендной платы за использование земельных участков, частей земельных участков (далее по тексту - земельные участки), находящихся в собственности муниципального образования </w:t>
      </w:r>
      <w:r w:rsidR="004C6D77">
        <w:rPr>
          <w:rFonts w:ascii="Times New Roman" w:hAnsi="Times New Roman"/>
          <w:sz w:val="28"/>
          <w:szCs w:val="28"/>
        </w:rPr>
        <w:t>«Г</w:t>
      </w:r>
      <w:r>
        <w:rPr>
          <w:rFonts w:ascii="Times New Roman" w:hAnsi="Times New Roman"/>
          <w:sz w:val="28"/>
          <w:szCs w:val="28"/>
        </w:rPr>
        <w:t>ород Орёл</w:t>
      </w:r>
      <w:r w:rsidR="004C6D7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66EEE" w:rsidRDefault="00266EEE" w:rsidP="00266EE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Полномочи</w:t>
      </w:r>
      <w:r w:rsidR="004C6D7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Арендодателя по заключению договор</w:t>
      </w:r>
      <w:r w:rsidR="004C6D77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аренды </w:t>
      </w:r>
      <w:r w:rsidR="008B2C44">
        <w:rPr>
          <w:rFonts w:ascii="Times New Roman" w:hAnsi="Times New Roman"/>
          <w:sz w:val="28"/>
          <w:szCs w:val="28"/>
        </w:rPr>
        <w:t>земли</w:t>
      </w:r>
      <w:r w:rsidR="004C6D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="004C6D7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 муниципального имущества и землепользования администрации города Орла.</w:t>
      </w:r>
    </w:p>
    <w:p w:rsidR="00B41D50" w:rsidRDefault="00266EEE" w:rsidP="00A94AD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1D50">
        <w:rPr>
          <w:rFonts w:ascii="Times New Roman" w:hAnsi="Times New Roman"/>
          <w:sz w:val="28"/>
          <w:szCs w:val="28"/>
        </w:rPr>
        <w:t xml:space="preserve">. Размер арендной платы за земельный участок определяется в соответствии с основными принципами определения арендной платы, установленными Постановлением Правительства Российской Федерации </w:t>
      </w:r>
      <w:r w:rsidR="00485608" w:rsidRPr="00700F75">
        <w:rPr>
          <w:rFonts w:ascii="Times New Roman" w:hAnsi="Times New Roman"/>
          <w:sz w:val="28"/>
          <w:szCs w:val="28"/>
        </w:rPr>
        <w:t xml:space="preserve">от 16.07.2009 </w:t>
      </w:r>
      <w:r w:rsidR="00485608">
        <w:rPr>
          <w:rFonts w:ascii="Times New Roman" w:hAnsi="Times New Roman"/>
          <w:sz w:val="28"/>
          <w:szCs w:val="28"/>
        </w:rPr>
        <w:t>№</w:t>
      </w:r>
      <w:r w:rsidR="00485608" w:rsidRPr="00700F75">
        <w:rPr>
          <w:rFonts w:ascii="Times New Roman" w:hAnsi="Times New Roman"/>
          <w:sz w:val="28"/>
          <w:szCs w:val="28"/>
        </w:rPr>
        <w:t xml:space="preserve"> 582 </w:t>
      </w:r>
      <w:r w:rsidR="00485608">
        <w:rPr>
          <w:rFonts w:ascii="Times New Roman" w:hAnsi="Times New Roman"/>
          <w:sz w:val="28"/>
          <w:szCs w:val="28"/>
        </w:rPr>
        <w:t>«</w:t>
      </w:r>
      <w:r w:rsidR="00485608" w:rsidRPr="00700F75">
        <w:rPr>
          <w:rFonts w:ascii="Times New Roman" w:hAnsi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 w:rsidR="00485608">
        <w:rPr>
          <w:rFonts w:ascii="Times New Roman" w:hAnsi="Times New Roman"/>
          <w:sz w:val="28"/>
          <w:szCs w:val="28"/>
        </w:rPr>
        <w:t>»</w:t>
      </w:r>
      <w:r w:rsidR="00B41D50">
        <w:rPr>
          <w:rFonts w:ascii="Times New Roman" w:hAnsi="Times New Roman"/>
          <w:sz w:val="28"/>
          <w:szCs w:val="28"/>
        </w:rPr>
        <w:t>.</w:t>
      </w:r>
    </w:p>
    <w:p w:rsidR="00B41D50" w:rsidRDefault="00266EEE" w:rsidP="00A94AD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1D50">
        <w:rPr>
          <w:rFonts w:ascii="Times New Roman" w:hAnsi="Times New Roman"/>
          <w:sz w:val="28"/>
          <w:szCs w:val="28"/>
        </w:rPr>
        <w:t>. Настоящие Правила не распространя</w:t>
      </w:r>
      <w:r w:rsidR="00142A83">
        <w:rPr>
          <w:rFonts w:ascii="Times New Roman" w:hAnsi="Times New Roman"/>
          <w:sz w:val="28"/>
          <w:szCs w:val="28"/>
        </w:rPr>
        <w:t>ю</w:t>
      </w:r>
      <w:r w:rsidR="00B41D50">
        <w:rPr>
          <w:rFonts w:ascii="Times New Roman" w:hAnsi="Times New Roman"/>
          <w:sz w:val="28"/>
          <w:szCs w:val="28"/>
        </w:rPr>
        <w:t xml:space="preserve">тся на случаи, при которых размер арендной платы определяется в соответствии с </w:t>
      </w:r>
      <w:r w:rsidR="004C6D77">
        <w:rPr>
          <w:rFonts w:ascii="Times New Roman" w:hAnsi="Times New Roman"/>
          <w:sz w:val="28"/>
          <w:szCs w:val="28"/>
        </w:rPr>
        <w:t>действующим</w:t>
      </w:r>
      <w:r w:rsidR="00B41D50">
        <w:rPr>
          <w:rFonts w:ascii="Times New Roman" w:hAnsi="Times New Roman"/>
          <w:sz w:val="28"/>
          <w:szCs w:val="28"/>
        </w:rPr>
        <w:t xml:space="preserve"> законодательством</w:t>
      </w:r>
      <w:r w:rsidR="004C6D7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41D50">
        <w:rPr>
          <w:rFonts w:ascii="Times New Roman" w:hAnsi="Times New Roman"/>
          <w:sz w:val="28"/>
          <w:szCs w:val="28"/>
        </w:rPr>
        <w:t>, законодательством Орловской области.</w:t>
      </w:r>
    </w:p>
    <w:p w:rsidR="00B41D50" w:rsidRDefault="00B41D50" w:rsidP="0020449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41D50" w:rsidRDefault="00B41D5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0" w:name="Par57"/>
      <w:bookmarkEnd w:id="10"/>
      <w:r>
        <w:rPr>
          <w:rFonts w:ascii="Times New Roman" w:hAnsi="Times New Roman"/>
          <w:sz w:val="28"/>
          <w:szCs w:val="28"/>
        </w:rPr>
        <w:t xml:space="preserve">Правила </w:t>
      </w:r>
      <w:r w:rsidR="00943990">
        <w:rPr>
          <w:rFonts w:ascii="Times New Roman" w:hAnsi="Times New Roman"/>
          <w:sz w:val="28"/>
          <w:szCs w:val="28"/>
        </w:rPr>
        <w:t xml:space="preserve">определения </w:t>
      </w:r>
      <w:r>
        <w:rPr>
          <w:rFonts w:ascii="Times New Roman" w:hAnsi="Times New Roman"/>
          <w:sz w:val="28"/>
          <w:szCs w:val="28"/>
        </w:rPr>
        <w:t>арендной платы</w:t>
      </w:r>
    </w:p>
    <w:p w:rsidR="00B41D50" w:rsidRDefault="00B41D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1D50" w:rsidRDefault="00266EEE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41D50">
        <w:rPr>
          <w:rFonts w:ascii="Times New Roman" w:hAnsi="Times New Roman"/>
          <w:sz w:val="28"/>
          <w:szCs w:val="28"/>
        </w:rPr>
        <w:t>. Арендная плата является платой за пользование земельным участком в соответствии с договором аренды земли.</w:t>
      </w:r>
    </w:p>
    <w:p w:rsidR="00B41D50" w:rsidRDefault="00266EEE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1D50">
        <w:rPr>
          <w:rFonts w:ascii="Times New Roman" w:hAnsi="Times New Roman"/>
          <w:sz w:val="28"/>
          <w:szCs w:val="28"/>
        </w:rPr>
        <w:t xml:space="preserve">. Размер арендной платы при аренде земельных участков, находящихся в собственности муниципального образования </w:t>
      </w:r>
      <w:r w:rsidR="004C6D77">
        <w:rPr>
          <w:rFonts w:ascii="Times New Roman" w:hAnsi="Times New Roman"/>
          <w:sz w:val="28"/>
          <w:szCs w:val="28"/>
        </w:rPr>
        <w:t>«Г</w:t>
      </w:r>
      <w:r w:rsidR="00B41D50">
        <w:rPr>
          <w:rFonts w:ascii="Times New Roman" w:hAnsi="Times New Roman"/>
          <w:sz w:val="28"/>
          <w:szCs w:val="28"/>
        </w:rPr>
        <w:t>ород Орёл</w:t>
      </w:r>
      <w:r w:rsidR="004C6D77">
        <w:rPr>
          <w:rFonts w:ascii="Times New Roman" w:hAnsi="Times New Roman"/>
          <w:sz w:val="28"/>
          <w:szCs w:val="28"/>
        </w:rPr>
        <w:t>»</w:t>
      </w:r>
      <w:r w:rsidR="00142A83">
        <w:rPr>
          <w:rFonts w:ascii="Times New Roman" w:hAnsi="Times New Roman"/>
          <w:sz w:val="28"/>
          <w:szCs w:val="28"/>
        </w:rPr>
        <w:t>,</w:t>
      </w:r>
      <w:r w:rsidR="00B41D50">
        <w:rPr>
          <w:rFonts w:ascii="Times New Roman" w:hAnsi="Times New Roman"/>
          <w:sz w:val="28"/>
          <w:szCs w:val="28"/>
        </w:rPr>
        <w:t xml:space="preserve"> определяется </w:t>
      </w:r>
      <w:r w:rsidR="004C6D77">
        <w:rPr>
          <w:rFonts w:ascii="Times New Roman" w:hAnsi="Times New Roman"/>
          <w:sz w:val="28"/>
          <w:szCs w:val="28"/>
        </w:rPr>
        <w:t>У</w:t>
      </w:r>
      <w:r w:rsidR="00B41D50">
        <w:rPr>
          <w:rFonts w:ascii="Times New Roman" w:hAnsi="Times New Roman"/>
          <w:sz w:val="28"/>
          <w:szCs w:val="28"/>
        </w:rPr>
        <w:t>правлением муниципального имущества и землепользования администрации города Орла одним из следующих способов: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основании кадастровой стоимости земельных участков;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 результатам торгов, проводимых в форме аукционов;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соответствии с методикой расчета арендной платы, утвержденной настоящим положением;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bookmarkStart w:id="11" w:name="OLE_LINK65"/>
      <w:bookmarkStart w:id="12" w:name="OLE_LINK66"/>
      <w:bookmarkStart w:id="13" w:name="OLE_LINK67"/>
      <w:r>
        <w:rPr>
          <w:rFonts w:ascii="Times New Roman" w:hAnsi="Times New Roman"/>
          <w:sz w:val="28"/>
          <w:szCs w:val="28"/>
        </w:rPr>
        <w:t xml:space="preserve">на основании рыночной стоимости земельных участков, </w:t>
      </w:r>
      <w:r>
        <w:rPr>
          <w:rFonts w:ascii="Times New Roman" w:hAnsi="Times New Roman"/>
          <w:sz w:val="28"/>
          <w:szCs w:val="28"/>
        </w:rPr>
        <w:lastRenderedPageBreak/>
        <w:t>определяемой в соответствии с законодательством Российской Федерации об оценочной деятельности.</w:t>
      </w:r>
      <w:bookmarkEnd w:id="11"/>
      <w:bookmarkEnd w:id="12"/>
      <w:bookmarkEnd w:id="13"/>
    </w:p>
    <w:p w:rsidR="00B41D50" w:rsidRDefault="00447ADD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41D50">
        <w:rPr>
          <w:rFonts w:ascii="Times New Roman" w:hAnsi="Times New Roman"/>
          <w:sz w:val="28"/>
          <w:szCs w:val="28"/>
        </w:rPr>
        <w:t xml:space="preserve">. В случае предоставления земельного участка в аренду </w:t>
      </w:r>
      <w:r w:rsidR="00B41D50" w:rsidRPr="00CD204C">
        <w:rPr>
          <w:rFonts w:ascii="Times New Roman" w:hAnsi="Times New Roman"/>
          <w:sz w:val="28"/>
          <w:szCs w:val="28"/>
        </w:rPr>
        <w:t>без проведения торгов для целей, указанных в настоящем пункте, арендная п</w:t>
      </w:r>
      <w:r w:rsidR="00B41D50">
        <w:rPr>
          <w:rFonts w:ascii="Times New Roman" w:hAnsi="Times New Roman"/>
          <w:sz w:val="28"/>
          <w:szCs w:val="28"/>
        </w:rPr>
        <w:t>лата определяется на основании кадастровой стоимости земельного участка и рассчитывается в размере:</w:t>
      </w:r>
    </w:p>
    <w:p w:rsidR="00B41D50" w:rsidRPr="00170B84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4" w:name="Par89"/>
      <w:bookmarkEnd w:id="14"/>
      <w:r w:rsidRPr="00170B84">
        <w:rPr>
          <w:rFonts w:ascii="Times New Roman" w:hAnsi="Times New Roman"/>
          <w:sz w:val="28"/>
          <w:szCs w:val="28"/>
        </w:rPr>
        <w:t>а) 0,01 процента в отношении:</w:t>
      </w:r>
    </w:p>
    <w:p w:rsidR="00B41D50" w:rsidRPr="00170B84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170B84">
        <w:rPr>
          <w:rFonts w:ascii="Times New Roman" w:hAnsi="Times New Roman"/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B41D50" w:rsidRPr="00170B84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170B84">
        <w:rPr>
          <w:rFonts w:ascii="Times New Roman" w:hAnsi="Times New Roman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B41D50" w:rsidRPr="00170B84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170B84">
        <w:rPr>
          <w:rFonts w:ascii="Times New Roman" w:hAnsi="Times New Roman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B41D50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0,2 процента</w:t>
      </w:r>
      <w:r w:rsidR="004C6D77">
        <w:rPr>
          <w:rFonts w:ascii="Times New Roman" w:hAnsi="Times New Roman"/>
          <w:sz w:val="28"/>
          <w:szCs w:val="28"/>
        </w:rPr>
        <w:t xml:space="preserve"> в отношении земельного участка, </w:t>
      </w:r>
      <w:r>
        <w:rPr>
          <w:rFonts w:ascii="Times New Roman" w:hAnsi="Times New Roman"/>
          <w:sz w:val="28"/>
          <w:szCs w:val="28"/>
        </w:rPr>
        <w:t>приобретенного (предоставленного) для личного подсобного хозяйства, садоводства, огородничества или животноводства, а также дачного хозяйства.</w:t>
      </w:r>
    </w:p>
    <w:p w:rsidR="000E215F" w:rsidRDefault="004C6D77" w:rsidP="00266EE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B41D50">
        <w:rPr>
          <w:rFonts w:ascii="Times New Roman" w:hAnsi="Times New Roman"/>
          <w:sz w:val="28"/>
          <w:szCs w:val="28"/>
        </w:rPr>
        <w:t>0,3 процента в отношении</w:t>
      </w:r>
      <w:r w:rsidR="000E215F">
        <w:rPr>
          <w:rFonts w:ascii="Times New Roman" w:hAnsi="Times New Roman"/>
          <w:sz w:val="28"/>
          <w:szCs w:val="28"/>
        </w:rPr>
        <w:t>:</w:t>
      </w:r>
    </w:p>
    <w:p w:rsidR="00B41D50" w:rsidRDefault="00B41D50" w:rsidP="00266EE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земельного участка</w:t>
      </w:r>
      <w:r w:rsidR="004C6D7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отнесенн</w:t>
      </w:r>
      <w:r w:rsidR="004C6D7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к землям сельскохозяйственного назначения или к землям в составе зон сельскохозяйственного использования в </w:t>
      </w:r>
      <w:r w:rsidR="00F81FE6">
        <w:rPr>
          <w:rFonts w:ascii="Times New Roman" w:hAnsi="Times New Roman"/>
          <w:sz w:val="28"/>
          <w:szCs w:val="28"/>
        </w:rPr>
        <w:t>населенном пункте</w:t>
      </w:r>
      <w:r>
        <w:rPr>
          <w:rFonts w:ascii="Times New Roman" w:hAnsi="Times New Roman"/>
          <w:sz w:val="28"/>
          <w:szCs w:val="28"/>
        </w:rPr>
        <w:t xml:space="preserve"> и используемых для сельскохозяйственного производства;</w:t>
      </w:r>
    </w:p>
    <w:p w:rsidR="00B41D50" w:rsidRDefault="000E215F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земельного участка, </w:t>
      </w:r>
      <w:r w:rsidR="00B41D50">
        <w:rPr>
          <w:rFonts w:ascii="Times New Roman" w:hAnsi="Times New Roman"/>
          <w:sz w:val="28"/>
          <w:szCs w:val="28"/>
        </w:rPr>
        <w:t>предоставленного гражданину для индивидуального жилищного строительства;</w:t>
      </w:r>
    </w:p>
    <w:p w:rsidR="00B41D50" w:rsidRDefault="00ED7517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5" w:name="Par105"/>
      <w:bookmarkEnd w:id="15"/>
      <w:r>
        <w:rPr>
          <w:rFonts w:ascii="Times New Roman" w:hAnsi="Times New Roman"/>
          <w:sz w:val="28"/>
          <w:szCs w:val="28"/>
        </w:rPr>
        <w:t>г</w:t>
      </w:r>
      <w:r w:rsidR="00B41D50">
        <w:rPr>
          <w:rFonts w:ascii="Times New Roman" w:hAnsi="Times New Roman"/>
          <w:sz w:val="28"/>
          <w:szCs w:val="28"/>
        </w:rPr>
        <w:t>) 1,5 процента</w:t>
      </w:r>
      <w:r w:rsidR="00B41D50" w:rsidRPr="008D2244">
        <w:rPr>
          <w:rFonts w:ascii="Times New Roman" w:hAnsi="Times New Roman"/>
          <w:sz w:val="28"/>
          <w:szCs w:val="28"/>
        </w:rPr>
        <w:t xml:space="preserve"> </w:t>
      </w:r>
      <w:r w:rsidR="00B41D50">
        <w:rPr>
          <w:rFonts w:ascii="Times New Roman" w:hAnsi="Times New Roman"/>
          <w:sz w:val="28"/>
          <w:szCs w:val="28"/>
        </w:rPr>
        <w:t>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81FE6">
        <w:rPr>
          <w:rFonts w:ascii="Times New Roman" w:hAnsi="Times New Roman"/>
          <w:sz w:val="28"/>
          <w:szCs w:val="28"/>
        </w:rPr>
        <w:t>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="00F81FE6">
        <w:rPr>
          <w:rFonts w:ascii="Times New Roman" w:hAnsi="Times New Roman"/>
          <w:sz w:val="28"/>
          <w:szCs w:val="28"/>
        </w:rPr>
        <w:t xml:space="preserve"> </w:t>
      </w:r>
      <w:r w:rsidR="00B41D50">
        <w:rPr>
          <w:rFonts w:ascii="Times New Roman" w:hAnsi="Times New Roman"/>
          <w:sz w:val="28"/>
          <w:szCs w:val="28"/>
        </w:rPr>
        <w:t xml:space="preserve">в случае заключения договора аренды в соответствии с </w:t>
      </w:r>
      <w:r w:rsidR="00B41D50" w:rsidRPr="007212E4">
        <w:rPr>
          <w:rFonts w:ascii="Times New Roman" w:hAnsi="Times New Roman"/>
          <w:sz w:val="28"/>
          <w:szCs w:val="28"/>
        </w:rPr>
        <w:t>пунктом 5 статьи 39.7</w:t>
      </w:r>
      <w:r w:rsidR="00B41D50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но не выше размера земельного налога, рассчитанного в отно</w:t>
      </w:r>
      <w:r>
        <w:rPr>
          <w:rFonts w:ascii="Times New Roman" w:hAnsi="Times New Roman"/>
          <w:sz w:val="28"/>
          <w:szCs w:val="28"/>
        </w:rPr>
        <w:t>шении такого земельного участка.</w:t>
      </w:r>
    </w:p>
    <w:p w:rsidR="00B41D50" w:rsidRDefault="00ED7517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B41D50">
        <w:rPr>
          <w:rFonts w:ascii="Times New Roman" w:hAnsi="Times New Roman"/>
          <w:sz w:val="28"/>
          <w:szCs w:val="28"/>
        </w:rPr>
        <w:t>) 2 процентов</w:t>
      </w:r>
      <w:r w:rsidR="00C6745B">
        <w:rPr>
          <w:rFonts w:ascii="Times New Roman" w:hAnsi="Times New Roman"/>
          <w:sz w:val="28"/>
          <w:szCs w:val="28"/>
        </w:rPr>
        <w:t xml:space="preserve">, но не выше размера арендной платы, рассчитанной в соответствии с пунктом 9 настоящих Правил, </w:t>
      </w:r>
      <w:r w:rsidR="00B41D50">
        <w:rPr>
          <w:rFonts w:ascii="Times New Roman" w:hAnsi="Times New Roman"/>
          <w:sz w:val="28"/>
          <w:szCs w:val="28"/>
        </w:rPr>
        <w:t>в отношении:</w:t>
      </w:r>
    </w:p>
    <w:p w:rsidR="00B41D50" w:rsidRDefault="00ED7517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земельного участка, </w:t>
      </w:r>
      <w:r w:rsidR="00B41D50">
        <w:rPr>
          <w:rFonts w:ascii="Times New Roman" w:hAnsi="Times New Roman"/>
          <w:sz w:val="28"/>
          <w:szCs w:val="28"/>
        </w:rPr>
        <w:t xml:space="preserve">право аренды на </w:t>
      </w:r>
      <w:r>
        <w:rPr>
          <w:rFonts w:ascii="Times New Roman" w:hAnsi="Times New Roman"/>
          <w:sz w:val="28"/>
          <w:szCs w:val="28"/>
        </w:rPr>
        <w:t>который</w:t>
      </w:r>
      <w:r w:rsidR="00B41D50">
        <w:rPr>
          <w:rFonts w:ascii="Times New Roman" w:hAnsi="Times New Roman"/>
          <w:sz w:val="28"/>
          <w:szCs w:val="28"/>
        </w:rPr>
        <w:t xml:space="preserve"> переоформлено в соответствии с земельным законодательством Российской Федерации;</w:t>
      </w:r>
    </w:p>
    <w:p w:rsidR="00B41D50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</w:t>
      </w:r>
      <w:r w:rsidR="00ED751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участ</w:t>
      </w:r>
      <w:r w:rsidR="00ED7517">
        <w:rPr>
          <w:rFonts w:ascii="Times New Roman" w:hAnsi="Times New Roman"/>
          <w:sz w:val="28"/>
          <w:szCs w:val="28"/>
        </w:rPr>
        <w:t>ка,</w:t>
      </w:r>
      <w:r>
        <w:rPr>
          <w:rFonts w:ascii="Times New Roman" w:hAnsi="Times New Roman"/>
          <w:sz w:val="28"/>
          <w:szCs w:val="28"/>
        </w:rPr>
        <w:t xml:space="preserve"> предоставлен</w:t>
      </w:r>
      <w:r w:rsidR="00ED7517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(занят</w:t>
      </w:r>
      <w:r w:rsidR="00ED751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>) для размещения объектов, утилизирующих твердые бытовые отходы методом их сортировки и переработки, а также используемых для утилизации (захоронения) твердых бытовых отходов;</w:t>
      </w:r>
    </w:p>
    <w:p w:rsidR="00B41D50" w:rsidRDefault="00B41D5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земельного участка, предоставленного без проведения торгов, на котором отсутствуют здания, сооружения, объекты незавершенного </w:t>
      </w:r>
      <w:r>
        <w:rPr>
          <w:rFonts w:ascii="Times New Roman" w:hAnsi="Times New Roman"/>
          <w:sz w:val="28"/>
          <w:szCs w:val="28"/>
        </w:rPr>
        <w:lastRenderedPageBreak/>
        <w:t>строительства, в случаях, не указанных в подпунктах «</w:t>
      </w:r>
      <w:r w:rsidRPr="00015C3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 - «</w:t>
      </w:r>
      <w:r w:rsidR="00ED751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»</w:t>
      </w:r>
      <w:r w:rsidR="004173E8">
        <w:rPr>
          <w:rFonts w:ascii="Times New Roman" w:hAnsi="Times New Roman"/>
          <w:sz w:val="28"/>
          <w:szCs w:val="28"/>
        </w:rPr>
        <w:t xml:space="preserve"> и </w:t>
      </w:r>
      <w:r w:rsidR="007C5A03">
        <w:rPr>
          <w:rFonts w:ascii="Times New Roman" w:hAnsi="Times New Roman"/>
          <w:sz w:val="28"/>
          <w:szCs w:val="28"/>
        </w:rPr>
        <w:t>«е» – «ж»</w:t>
      </w:r>
      <w:r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B41D50" w:rsidRPr="00F30818" w:rsidRDefault="00131EC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B41D50" w:rsidRPr="00F30818">
        <w:rPr>
          <w:rFonts w:ascii="Times New Roman" w:hAnsi="Times New Roman"/>
          <w:sz w:val="28"/>
          <w:szCs w:val="28"/>
        </w:rPr>
        <w:t>) 1,4 процента в отношении земельн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 xml:space="preserve"> участк</w:t>
      </w:r>
      <w:r w:rsidR="004173E8">
        <w:rPr>
          <w:rFonts w:ascii="Times New Roman" w:hAnsi="Times New Roman"/>
          <w:sz w:val="28"/>
          <w:szCs w:val="28"/>
        </w:rPr>
        <w:t>а</w:t>
      </w:r>
      <w:r w:rsidR="00B41D50" w:rsidRPr="00F30818">
        <w:rPr>
          <w:rFonts w:ascii="Times New Roman" w:hAnsi="Times New Roman"/>
          <w:sz w:val="28"/>
          <w:szCs w:val="28"/>
        </w:rPr>
        <w:t>, предоставленн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 xml:space="preserve"> (занят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>) для размещения линий электропередачи, линий связи, в том числе линейно-кабельных сооружений;</w:t>
      </w:r>
    </w:p>
    <w:p w:rsidR="00B41D50" w:rsidRPr="00F30818" w:rsidRDefault="00131EC0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B41D50" w:rsidRPr="00F30818">
        <w:rPr>
          <w:rFonts w:ascii="Times New Roman" w:hAnsi="Times New Roman"/>
          <w:sz w:val="28"/>
          <w:szCs w:val="28"/>
        </w:rPr>
        <w:t>) 0,7 процента в отношении земельн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 xml:space="preserve"> участк</w:t>
      </w:r>
      <w:r w:rsidR="004173E8">
        <w:rPr>
          <w:rFonts w:ascii="Times New Roman" w:hAnsi="Times New Roman"/>
          <w:sz w:val="28"/>
          <w:szCs w:val="28"/>
        </w:rPr>
        <w:t>а</w:t>
      </w:r>
      <w:r w:rsidR="00B41D50" w:rsidRPr="00F30818">
        <w:rPr>
          <w:rFonts w:ascii="Times New Roman" w:hAnsi="Times New Roman"/>
          <w:sz w:val="28"/>
          <w:szCs w:val="28"/>
        </w:rPr>
        <w:t>, предоставленн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 xml:space="preserve"> (занят</w:t>
      </w:r>
      <w:r w:rsidR="004173E8">
        <w:rPr>
          <w:rFonts w:ascii="Times New Roman" w:hAnsi="Times New Roman"/>
          <w:sz w:val="28"/>
          <w:szCs w:val="28"/>
        </w:rPr>
        <w:t>ого</w:t>
      </w:r>
      <w:r w:rsidR="00B41D50" w:rsidRPr="00F30818">
        <w:rPr>
          <w:rFonts w:ascii="Times New Roman" w:hAnsi="Times New Roman"/>
          <w:sz w:val="28"/>
          <w:szCs w:val="28"/>
        </w:rPr>
        <w:t>) для размещения трубопроводов и иных объектов, используемых в сфере тепло-, водоснабжения, водоотведения и очистки сточных вод;</w:t>
      </w:r>
    </w:p>
    <w:p w:rsidR="00B41D50" w:rsidRDefault="000901A5" w:rsidP="00DA5A5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6" w:name="Par76"/>
      <w:bookmarkEnd w:id="16"/>
      <w:r>
        <w:rPr>
          <w:rFonts w:ascii="Times New Roman" w:hAnsi="Times New Roman"/>
          <w:sz w:val="28"/>
          <w:szCs w:val="28"/>
        </w:rPr>
        <w:t>8</w:t>
      </w:r>
      <w:r w:rsidR="00B41D50">
        <w:rPr>
          <w:rFonts w:ascii="Times New Roman" w:hAnsi="Times New Roman"/>
          <w:sz w:val="28"/>
          <w:szCs w:val="28"/>
        </w:rPr>
        <w:t xml:space="preserve">.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</w:t>
      </w:r>
      <w:r w:rsidR="00B41D50" w:rsidRPr="00F30818">
        <w:rPr>
          <w:rFonts w:ascii="Times New Roman" w:hAnsi="Times New Roman"/>
          <w:sz w:val="28"/>
          <w:szCs w:val="28"/>
        </w:rPr>
        <w:t>или размер первого арендного платежа</w:t>
      </w:r>
      <w:r w:rsidR="00B41D50" w:rsidRPr="00DA5A5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41D50">
        <w:rPr>
          <w:rFonts w:ascii="Times New Roman" w:hAnsi="Times New Roman"/>
          <w:sz w:val="28"/>
          <w:szCs w:val="28"/>
        </w:rPr>
        <w:t>за земельный участок определяется по результатам этих торгов.</w:t>
      </w:r>
    </w:p>
    <w:p w:rsidR="00B41D50" w:rsidRDefault="000901A5" w:rsidP="00AE703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41D50">
        <w:rPr>
          <w:rFonts w:ascii="Times New Roman" w:hAnsi="Times New Roman"/>
          <w:sz w:val="28"/>
          <w:szCs w:val="28"/>
        </w:rPr>
        <w:t xml:space="preserve">. В отношении земельных участков, не указанных в пунктах </w:t>
      </w:r>
      <w:r w:rsidR="00870AF7">
        <w:rPr>
          <w:rFonts w:ascii="Times New Roman" w:hAnsi="Times New Roman"/>
          <w:sz w:val="28"/>
          <w:szCs w:val="28"/>
        </w:rPr>
        <w:t>7</w:t>
      </w:r>
      <w:r w:rsidR="00B41D50">
        <w:rPr>
          <w:rFonts w:ascii="Times New Roman" w:hAnsi="Times New Roman"/>
          <w:sz w:val="28"/>
          <w:szCs w:val="28"/>
        </w:rPr>
        <w:t xml:space="preserve"> и </w:t>
      </w:r>
      <w:r w:rsidR="00870AF7">
        <w:rPr>
          <w:rFonts w:ascii="Times New Roman" w:hAnsi="Times New Roman"/>
          <w:sz w:val="28"/>
          <w:szCs w:val="28"/>
        </w:rPr>
        <w:t>8</w:t>
      </w:r>
      <w:r w:rsidR="00B41D50">
        <w:rPr>
          <w:rFonts w:ascii="Times New Roman" w:hAnsi="Times New Roman"/>
          <w:sz w:val="28"/>
          <w:szCs w:val="28"/>
        </w:rPr>
        <w:t xml:space="preserve"> настоящ</w:t>
      </w:r>
      <w:r w:rsidR="00870AF7">
        <w:rPr>
          <w:rFonts w:ascii="Times New Roman" w:hAnsi="Times New Roman"/>
          <w:sz w:val="28"/>
          <w:szCs w:val="28"/>
        </w:rPr>
        <w:t>их Правил</w:t>
      </w:r>
      <w:r w:rsidR="00B41D50">
        <w:rPr>
          <w:rFonts w:ascii="Times New Roman" w:hAnsi="Times New Roman"/>
          <w:sz w:val="28"/>
          <w:szCs w:val="28"/>
        </w:rPr>
        <w:t>, размер арендной платы рассчитыва</w:t>
      </w:r>
      <w:r w:rsidR="004173E8">
        <w:rPr>
          <w:rFonts w:ascii="Times New Roman" w:hAnsi="Times New Roman"/>
          <w:sz w:val="28"/>
          <w:szCs w:val="28"/>
        </w:rPr>
        <w:t>е</w:t>
      </w:r>
      <w:r w:rsidR="00B41D50">
        <w:rPr>
          <w:rFonts w:ascii="Times New Roman" w:hAnsi="Times New Roman"/>
          <w:sz w:val="28"/>
          <w:szCs w:val="28"/>
        </w:rPr>
        <w:t>тся по формуле:</w:t>
      </w:r>
    </w:p>
    <w:p w:rsidR="00B41D50" w:rsidRDefault="00B41D50" w:rsidP="00D40C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= КС</w:t>
      </w:r>
      <w:r w:rsidR="00870FD5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x К х И, где:</w:t>
      </w:r>
    </w:p>
    <w:p w:rsidR="00B41D50" w:rsidRDefault="00B41D50" w:rsidP="00C531A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- арендная плата, руб.;</w:t>
      </w:r>
    </w:p>
    <w:p w:rsidR="00B41D50" w:rsidRDefault="00B41D50" w:rsidP="00C531A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</w:t>
      </w:r>
      <w:r w:rsidR="00870FD5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- кадастровая стоимость земельного участка</w:t>
      </w:r>
      <w:r w:rsidR="004173E8">
        <w:rPr>
          <w:rFonts w:ascii="Times New Roman" w:hAnsi="Times New Roman"/>
          <w:sz w:val="28"/>
          <w:szCs w:val="28"/>
        </w:rPr>
        <w:t>, руб</w:t>
      </w:r>
      <w:r>
        <w:rPr>
          <w:rFonts w:ascii="Times New Roman" w:hAnsi="Times New Roman"/>
          <w:sz w:val="28"/>
          <w:szCs w:val="28"/>
        </w:rPr>
        <w:t>.</w:t>
      </w:r>
    </w:p>
    <w:p w:rsidR="00B41D50" w:rsidRDefault="00B41D50" w:rsidP="00F3081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- коэффициент категори</w:t>
      </w:r>
      <w:r w:rsidR="004173E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CC7">
        <w:rPr>
          <w:rFonts w:ascii="Times New Roman" w:hAnsi="Times New Roman"/>
          <w:sz w:val="28"/>
          <w:szCs w:val="28"/>
        </w:rPr>
        <w:t>арендатор</w:t>
      </w:r>
      <w:r w:rsidR="004173E8">
        <w:rPr>
          <w:rFonts w:ascii="Times New Roman" w:hAnsi="Times New Roman"/>
          <w:sz w:val="28"/>
          <w:szCs w:val="28"/>
        </w:rPr>
        <w:t>а</w:t>
      </w:r>
      <w:r w:rsidRPr="00B80CC7">
        <w:rPr>
          <w:rFonts w:ascii="Times New Roman" w:hAnsi="Times New Roman"/>
          <w:sz w:val="28"/>
          <w:szCs w:val="28"/>
        </w:rPr>
        <w:t xml:space="preserve"> земельн</w:t>
      </w:r>
      <w:r w:rsidR="004173E8">
        <w:rPr>
          <w:rFonts w:ascii="Times New Roman" w:hAnsi="Times New Roman"/>
          <w:sz w:val="28"/>
          <w:szCs w:val="28"/>
        </w:rPr>
        <w:t>ого</w:t>
      </w:r>
      <w:r w:rsidRPr="00B80CC7">
        <w:rPr>
          <w:rFonts w:ascii="Times New Roman" w:hAnsi="Times New Roman"/>
          <w:sz w:val="28"/>
          <w:szCs w:val="28"/>
        </w:rPr>
        <w:t xml:space="preserve"> участк</w:t>
      </w:r>
      <w:r w:rsidR="004173E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(приложение №4 к настоящему решению);</w:t>
      </w:r>
    </w:p>
    <w:p w:rsidR="00B41D50" w:rsidRDefault="00B41D50" w:rsidP="00F3081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- индекс инфляции.</w:t>
      </w:r>
    </w:p>
    <w:p w:rsidR="00B41D50" w:rsidRDefault="000901A5" w:rsidP="0018784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41D50">
        <w:rPr>
          <w:rFonts w:ascii="Times New Roman" w:hAnsi="Times New Roman"/>
          <w:sz w:val="28"/>
          <w:szCs w:val="28"/>
        </w:rPr>
        <w:t>. В отношении частей земельных участков, размер арендной платы рассчитыва</w:t>
      </w:r>
      <w:r w:rsidR="004173E8">
        <w:rPr>
          <w:rFonts w:ascii="Times New Roman" w:hAnsi="Times New Roman"/>
          <w:sz w:val="28"/>
          <w:szCs w:val="28"/>
        </w:rPr>
        <w:t>е</w:t>
      </w:r>
      <w:r w:rsidR="00B41D50">
        <w:rPr>
          <w:rFonts w:ascii="Times New Roman" w:hAnsi="Times New Roman"/>
          <w:sz w:val="28"/>
          <w:szCs w:val="28"/>
        </w:rPr>
        <w:t>тся по формуле:</w:t>
      </w:r>
    </w:p>
    <w:p w:rsidR="00B41D50" w:rsidRDefault="00B41D50" w:rsidP="001878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= КС x К x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И, где:</w:t>
      </w:r>
    </w:p>
    <w:p w:rsidR="00B41D50" w:rsidRDefault="00B41D50" w:rsidP="0018784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- арендная плата, руб.;</w:t>
      </w:r>
    </w:p>
    <w:p w:rsidR="00B41D50" w:rsidRDefault="00B41D50" w:rsidP="00FE4DA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 </w:t>
      </w:r>
      <w:r w:rsidR="004173E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173E8">
        <w:rPr>
          <w:rFonts w:ascii="Times New Roman" w:hAnsi="Times New Roman"/>
          <w:sz w:val="28"/>
          <w:szCs w:val="28"/>
        </w:rPr>
        <w:t xml:space="preserve">удельный показатель </w:t>
      </w:r>
      <w:r>
        <w:rPr>
          <w:rFonts w:ascii="Times New Roman" w:hAnsi="Times New Roman"/>
          <w:sz w:val="28"/>
          <w:szCs w:val="28"/>
        </w:rPr>
        <w:t>кадастров</w:t>
      </w:r>
      <w:r w:rsidR="004173E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стоимост</w:t>
      </w:r>
      <w:r w:rsidR="004173E8">
        <w:rPr>
          <w:rFonts w:ascii="Times New Roman" w:hAnsi="Times New Roman"/>
          <w:sz w:val="28"/>
          <w:szCs w:val="28"/>
        </w:rPr>
        <w:t>и земель</w:t>
      </w:r>
      <w:r>
        <w:rPr>
          <w:rFonts w:ascii="Times New Roman" w:hAnsi="Times New Roman"/>
          <w:sz w:val="28"/>
          <w:szCs w:val="28"/>
        </w:rPr>
        <w:t>, руб./кв.м.</w:t>
      </w:r>
    </w:p>
    <w:p w:rsidR="00B41D50" w:rsidRDefault="00B41D50" w:rsidP="00C531A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7" w:name="OLE_LINK9"/>
      <w:bookmarkStart w:id="18" w:name="OLE_LINK10"/>
      <w:bookmarkStart w:id="19" w:name="OLE_LINK11"/>
      <w:r>
        <w:rPr>
          <w:rFonts w:ascii="Times New Roman" w:hAnsi="Times New Roman"/>
          <w:sz w:val="28"/>
          <w:szCs w:val="28"/>
        </w:rPr>
        <w:t>Для расчета арендной платы за часть земельных участков применяются у</w:t>
      </w:r>
      <w:r w:rsidRPr="00AE703B">
        <w:rPr>
          <w:rFonts w:ascii="Times New Roman" w:hAnsi="Times New Roman"/>
          <w:sz w:val="28"/>
          <w:szCs w:val="28"/>
        </w:rPr>
        <w:t>дельн</w:t>
      </w:r>
      <w:r>
        <w:rPr>
          <w:rFonts w:ascii="Times New Roman" w:hAnsi="Times New Roman"/>
          <w:sz w:val="28"/>
          <w:szCs w:val="28"/>
        </w:rPr>
        <w:t>ые</w:t>
      </w:r>
      <w:r w:rsidRPr="00AE703B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и</w:t>
      </w:r>
      <w:r w:rsidRPr="00AE703B">
        <w:rPr>
          <w:rFonts w:ascii="Times New Roman" w:hAnsi="Times New Roman"/>
          <w:sz w:val="28"/>
          <w:szCs w:val="28"/>
        </w:rPr>
        <w:t xml:space="preserve">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0" w:name="OLE_LINK18"/>
      <w:bookmarkStart w:id="21" w:name="OLE_LINK19"/>
      <w:bookmarkStart w:id="22" w:name="OLE_LINK20"/>
      <w:r>
        <w:rPr>
          <w:rFonts w:ascii="Times New Roman" w:hAnsi="Times New Roman"/>
          <w:sz w:val="28"/>
          <w:szCs w:val="28"/>
        </w:rPr>
        <w:t>для кадастрового</w:t>
      </w:r>
      <w:r w:rsidRPr="00AE703B">
        <w:rPr>
          <w:rFonts w:ascii="Times New Roman" w:hAnsi="Times New Roman"/>
          <w:sz w:val="28"/>
          <w:szCs w:val="28"/>
        </w:rPr>
        <w:t xml:space="preserve"> квартала</w:t>
      </w:r>
      <w:bookmarkEnd w:id="17"/>
      <w:bookmarkEnd w:id="18"/>
      <w:bookmarkEnd w:id="19"/>
      <w:bookmarkEnd w:id="20"/>
      <w:bookmarkEnd w:id="21"/>
      <w:bookmarkEnd w:id="22"/>
      <w:r>
        <w:rPr>
          <w:rFonts w:ascii="Times New Roman" w:hAnsi="Times New Roman"/>
          <w:sz w:val="28"/>
          <w:szCs w:val="28"/>
        </w:rPr>
        <w:t xml:space="preserve">, </w:t>
      </w:r>
      <w:bookmarkStart w:id="23" w:name="OLE_LINK41"/>
      <w:bookmarkStart w:id="24" w:name="OLE_LINK42"/>
      <w:bookmarkStart w:id="25" w:name="OLE_LINK43"/>
      <w:r>
        <w:rPr>
          <w:rFonts w:ascii="Times New Roman" w:hAnsi="Times New Roman"/>
          <w:sz w:val="28"/>
          <w:szCs w:val="28"/>
        </w:rPr>
        <w:t xml:space="preserve">утвержденные </w:t>
      </w:r>
      <w:r w:rsidRPr="00AE703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bookmarkStart w:id="26" w:name="OLE_LINK38"/>
      <w:bookmarkStart w:id="27" w:name="OLE_LINK39"/>
      <w:bookmarkStart w:id="28" w:name="OLE_LINK40"/>
      <w:r>
        <w:rPr>
          <w:rFonts w:ascii="Times New Roman" w:hAnsi="Times New Roman"/>
          <w:sz w:val="28"/>
          <w:szCs w:val="28"/>
        </w:rPr>
        <w:t>Правительства Орловской области</w:t>
      </w:r>
      <w:bookmarkEnd w:id="26"/>
      <w:bookmarkEnd w:id="27"/>
      <w:bookmarkEnd w:id="28"/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от 25</w:t>
      </w:r>
      <w:r>
        <w:rPr>
          <w:rFonts w:ascii="Times New Roman" w:hAnsi="Times New Roman"/>
          <w:sz w:val="28"/>
          <w:szCs w:val="28"/>
        </w:rPr>
        <w:t>.12.</w:t>
      </w:r>
      <w:r w:rsidRPr="00AE703B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№</w:t>
      </w:r>
      <w:r w:rsidRPr="00AE703B">
        <w:rPr>
          <w:rFonts w:ascii="Times New Roman" w:hAnsi="Times New Roman"/>
          <w:sz w:val="28"/>
          <w:szCs w:val="28"/>
        </w:rPr>
        <w:t xml:space="preserve"> 419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AE703B">
        <w:rPr>
          <w:rFonts w:ascii="Times New Roman" w:hAnsi="Times New Roman"/>
          <w:sz w:val="28"/>
          <w:szCs w:val="28"/>
        </w:rPr>
        <w:t>б утверждении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определения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/>
          <w:sz w:val="28"/>
          <w:szCs w:val="28"/>
        </w:rPr>
        <w:t>О</w:t>
      </w:r>
      <w:r w:rsidRPr="00AE703B">
        <w:rPr>
          <w:rFonts w:ascii="Times New Roman" w:hAnsi="Times New Roman"/>
          <w:sz w:val="28"/>
          <w:szCs w:val="28"/>
        </w:rPr>
        <w:t>рловской области</w:t>
      </w:r>
      <w:r>
        <w:rPr>
          <w:rFonts w:ascii="Times New Roman" w:hAnsi="Times New Roman"/>
          <w:sz w:val="28"/>
          <w:szCs w:val="28"/>
        </w:rPr>
        <w:t xml:space="preserve">» (приложение №2 к постановлению Правительства Орловской области) </w:t>
      </w:r>
      <w:bookmarkStart w:id="29" w:name="OLE_LINK49"/>
      <w:bookmarkStart w:id="30" w:name="OLE_LINK50"/>
      <w:bookmarkStart w:id="31" w:name="OLE_LINK51"/>
      <w:r>
        <w:rPr>
          <w:rFonts w:ascii="Times New Roman" w:hAnsi="Times New Roman"/>
          <w:sz w:val="28"/>
          <w:szCs w:val="28"/>
        </w:rPr>
        <w:t>по виду разрешенного использования земельного участка.</w:t>
      </w:r>
      <w:bookmarkEnd w:id="23"/>
      <w:bookmarkEnd w:id="24"/>
      <w:bookmarkEnd w:id="25"/>
      <w:bookmarkEnd w:id="29"/>
      <w:bookmarkEnd w:id="30"/>
      <w:bookmarkEnd w:id="31"/>
    </w:p>
    <w:p w:rsidR="00B41D50" w:rsidRDefault="00B41D50" w:rsidP="00C531A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</w:t>
      </w:r>
      <w:r w:rsidRPr="00B566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AE703B">
        <w:rPr>
          <w:rFonts w:ascii="Times New Roman" w:hAnsi="Times New Roman"/>
          <w:sz w:val="28"/>
          <w:szCs w:val="28"/>
        </w:rPr>
        <w:t>дельн</w:t>
      </w:r>
      <w:r>
        <w:rPr>
          <w:rFonts w:ascii="Times New Roman" w:hAnsi="Times New Roman"/>
          <w:sz w:val="28"/>
          <w:szCs w:val="28"/>
        </w:rPr>
        <w:t>ый</w:t>
      </w:r>
      <w:r w:rsidRPr="00AE703B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ь</w:t>
      </w:r>
      <w:r w:rsidRPr="00AE703B">
        <w:rPr>
          <w:rFonts w:ascii="Times New Roman" w:hAnsi="Times New Roman"/>
          <w:sz w:val="28"/>
          <w:szCs w:val="28"/>
        </w:rPr>
        <w:t xml:space="preserve"> кадастровой стоимости земель для кадастрового квартала</w:t>
      </w:r>
      <w:r>
        <w:rPr>
          <w:rFonts w:ascii="Times New Roman" w:hAnsi="Times New Roman"/>
          <w:sz w:val="28"/>
          <w:szCs w:val="28"/>
        </w:rPr>
        <w:t xml:space="preserve"> не установлен, для расчета арендной платы применя</w:t>
      </w:r>
      <w:r w:rsidR="004173E8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тся с</w:t>
      </w:r>
      <w:r w:rsidRPr="00B566C5">
        <w:rPr>
          <w:rFonts w:ascii="Times New Roman" w:hAnsi="Times New Roman"/>
          <w:sz w:val="28"/>
          <w:szCs w:val="28"/>
        </w:rPr>
        <w:t>редни</w:t>
      </w:r>
      <w:r>
        <w:rPr>
          <w:rFonts w:ascii="Times New Roman" w:hAnsi="Times New Roman"/>
          <w:sz w:val="28"/>
          <w:szCs w:val="28"/>
        </w:rPr>
        <w:t>е уров</w:t>
      </w:r>
      <w:r w:rsidRPr="00B566C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</w:t>
      </w:r>
      <w:r w:rsidRPr="00B566C5">
        <w:rPr>
          <w:rFonts w:ascii="Times New Roman" w:hAnsi="Times New Roman"/>
          <w:sz w:val="28"/>
          <w:szCs w:val="28"/>
        </w:rPr>
        <w:t xml:space="preserve"> кадастровой стоимости земель </w:t>
      </w:r>
      <w:r>
        <w:rPr>
          <w:rFonts w:ascii="Times New Roman" w:hAnsi="Times New Roman"/>
          <w:sz w:val="28"/>
          <w:szCs w:val="28"/>
        </w:rPr>
        <w:t xml:space="preserve">для города Орла, утвержденные </w:t>
      </w:r>
      <w:r w:rsidRPr="00AE703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ем Правительства Орловской области </w:t>
      </w:r>
      <w:r w:rsidRPr="00AE703B">
        <w:rPr>
          <w:rFonts w:ascii="Times New Roman" w:hAnsi="Times New Roman"/>
          <w:sz w:val="28"/>
          <w:szCs w:val="28"/>
        </w:rPr>
        <w:t>от 25</w:t>
      </w:r>
      <w:r>
        <w:rPr>
          <w:rFonts w:ascii="Times New Roman" w:hAnsi="Times New Roman"/>
          <w:sz w:val="28"/>
          <w:szCs w:val="28"/>
        </w:rPr>
        <w:t>.12.</w:t>
      </w:r>
      <w:r w:rsidRPr="00AE703B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№</w:t>
      </w:r>
      <w:r w:rsidRPr="00AE703B">
        <w:rPr>
          <w:rFonts w:ascii="Times New Roman" w:hAnsi="Times New Roman"/>
          <w:sz w:val="28"/>
          <w:szCs w:val="28"/>
        </w:rPr>
        <w:t xml:space="preserve"> 419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AE703B">
        <w:rPr>
          <w:rFonts w:ascii="Times New Roman" w:hAnsi="Times New Roman"/>
          <w:sz w:val="28"/>
          <w:szCs w:val="28"/>
        </w:rPr>
        <w:t>б утверждении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>определения кадастровой стоимости 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03B">
        <w:rPr>
          <w:rFonts w:ascii="Times New Roman" w:hAnsi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/>
          <w:sz w:val="28"/>
          <w:szCs w:val="28"/>
        </w:rPr>
        <w:t>О</w:t>
      </w:r>
      <w:r w:rsidRPr="00AE703B">
        <w:rPr>
          <w:rFonts w:ascii="Times New Roman" w:hAnsi="Times New Roman"/>
          <w:sz w:val="28"/>
          <w:szCs w:val="28"/>
        </w:rPr>
        <w:t>рловской области</w:t>
      </w:r>
      <w:r>
        <w:rPr>
          <w:rFonts w:ascii="Times New Roman" w:hAnsi="Times New Roman"/>
          <w:sz w:val="28"/>
          <w:szCs w:val="28"/>
        </w:rPr>
        <w:t>» (приложение №3 к постановлению Правительства Орловской области)</w:t>
      </w:r>
      <w:r w:rsidRPr="00B63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виду разрешенного использования земельного участка.</w:t>
      </w:r>
    </w:p>
    <w:p w:rsidR="00B41D50" w:rsidRDefault="00B41D50" w:rsidP="00C531A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разрешенного использования земельного участка устанавливается по разрешенному использованию земельного участка, указанному в договоре аренды земли.</w:t>
      </w:r>
    </w:p>
    <w:p w:rsidR="00B41D50" w:rsidRDefault="00B41D50" w:rsidP="00F148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- коэффициент категори</w:t>
      </w:r>
      <w:r w:rsidR="004173E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CC7">
        <w:rPr>
          <w:rFonts w:ascii="Times New Roman" w:hAnsi="Times New Roman"/>
          <w:sz w:val="28"/>
          <w:szCs w:val="28"/>
        </w:rPr>
        <w:t>арендатор</w:t>
      </w:r>
      <w:r w:rsidR="004173E8">
        <w:rPr>
          <w:rFonts w:ascii="Times New Roman" w:hAnsi="Times New Roman"/>
          <w:sz w:val="28"/>
          <w:szCs w:val="28"/>
        </w:rPr>
        <w:t>а</w:t>
      </w:r>
      <w:r w:rsidRPr="00B80CC7">
        <w:rPr>
          <w:rFonts w:ascii="Times New Roman" w:hAnsi="Times New Roman"/>
          <w:sz w:val="28"/>
          <w:szCs w:val="28"/>
        </w:rPr>
        <w:t xml:space="preserve"> земельн</w:t>
      </w:r>
      <w:r w:rsidR="004173E8">
        <w:rPr>
          <w:rFonts w:ascii="Times New Roman" w:hAnsi="Times New Roman"/>
          <w:sz w:val="28"/>
          <w:szCs w:val="28"/>
        </w:rPr>
        <w:t>ого</w:t>
      </w:r>
      <w:r w:rsidRPr="00B80CC7">
        <w:rPr>
          <w:rFonts w:ascii="Times New Roman" w:hAnsi="Times New Roman"/>
          <w:sz w:val="28"/>
          <w:szCs w:val="28"/>
        </w:rPr>
        <w:t xml:space="preserve"> участк</w:t>
      </w:r>
      <w:r w:rsidR="004173E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32" w:name="OLE_LINK47"/>
      <w:bookmarkStart w:id="33" w:name="OLE_LINK48"/>
      <w:r>
        <w:rPr>
          <w:rFonts w:ascii="Times New Roman" w:hAnsi="Times New Roman"/>
          <w:sz w:val="28"/>
          <w:szCs w:val="28"/>
        </w:rPr>
        <w:t>(приложение №4 к настоящему решению)</w:t>
      </w:r>
      <w:bookmarkEnd w:id="32"/>
      <w:bookmarkEnd w:id="33"/>
      <w:r>
        <w:rPr>
          <w:rFonts w:ascii="Times New Roman" w:hAnsi="Times New Roman"/>
          <w:sz w:val="28"/>
          <w:szCs w:val="28"/>
        </w:rPr>
        <w:t>;</w:t>
      </w:r>
    </w:p>
    <w:p w:rsidR="00B41D50" w:rsidRPr="00F1482B" w:rsidRDefault="00B41D50" w:rsidP="00F148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1482B">
        <w:rPr>
          <w:rFonts w:ascii="Times New Roman" w:hAnsi="Times New Roman"/>
          <w:sz w:val="28"/>
          <w:szCs w:val="28"/>
        </w:rPr>
        <w:lastRenderedPageBreak/>
        <w:t>S - площадь земельного участка, кв.м.</w:t>
      </w:r>
      <w:r>
        <w:rPr>
          <w:rFonts w:ascii="Times New Roman" w:hAnsi="Times New Roman"/>
          <w:sz w:val="28"/>
          <w:szCs w:val="28"/>
        </w:rPr>
        <w:t>;</w:t>
      </w:r>
    </w:p>
    <w:p w:rsidR="00B41D50" w:rsidRDefault="00B41D50" w:rsidP="00F1482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- индекс инфляции.</w:t>
      </w:r>
    </w:p>
    <w:p w:rsidR="00B41D50" w:rsidRDefault="000901A5" w:rsidP="00541F8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41D50">
        <w:rPr>
          <w:rFonts w:ascii="Times New Roman" w:hAnsi="Times New Roman"/>
          <w:sz w:val="28"/>
          <w:szCs w:val="28"/>
        </w:rPr>
        <w:t xml:space="preserve">. При заключении договора аренды земельного участка </w:t>
      </w:r>
      <w:r w:rsidR="004173E8">
        <w:rPr>
          <w:rFonts w:ascii="Times New Roman" w:hAnsi="Times New Roman"/>
          <w:sz w:val="28"/>
          <w:szCs w:val="28"/>
        </w:rPr>
        <w:t>У</w:t>
      </w:r>
      <w:r w:rsidR="00B41D50">
        <w:rPr>
          <w:rFonts w:ascii="Times New Roman" w:hAnsi="Times New Roman"/>
          <w:sz w:val="28"/>
          <w:szCs w:val="28"/>
        </w:rPr>
        <w:t>правление муниципального имущества и землепользования администрации города Орла предусматривает в таком договоре случаи</w:t>
      </w:r>
      <w:r w:rsidR="004173E8">
        <w:rPr>
          <w:rFonts w:ascii="Times New Roman" w:hAnsi="Times New Roman"/>
          <w:sz w:val="28"/>
          <w:szCs w:val="28"/>
        </w:rPr>
        <w:t>,</w:t>
      </w:r>
      <w:r w:rsidR="00B41D50">
        <w:rPr>
          <w:rFonts w:ascii="Times New Roman" w:hAnsi="Times New Roman"/>
          <w:sz w:val="28"/>
          <w:szCs w:val="28"/>
        </w:rPr>
        <w:t xml:space="preserve"> периодичность </w:t>
      </w:r>
      <w:r w:rsidR="004173E8">
        <w:rPr>
          <w:rFonts w:ascii="Times New Roman" w:hAnsi="Times New Roman"/>
          <w:sz w:val="28"/>
          <w:szCs w:val="28"/>
        </w:rPr>
        <w:t xml:space="preserve">и порядок </w:t>
      </w:r>
      <w:r w:rsidR="00B41D50">
        <w:rPr>
          <w:rFonts w:ascii="Times New Roman" w:hAnsi="Times New Roman"/>
          <w:sz w:val="28"/>
          <w:szCs w:val="28"/>
        </w:rPr>
        <w:t xml:space="preserve">изменения арендной платы за пользование земельным участком. 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01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 расчете годовой арендной платы за земельные участки применяется индекс инфляции, равный 1.</w:t>
      </w:r>
      <w:r w:rsidR="00142A83">
        <w:rPr>
          <w:rFonts w:ascii="Times New Roman" w:hAnsi="Times New Roman"/>
          <w:sz w:val="28"/>
          <w:szCs w:val="28"/>
        </w:rPr>
        <w:t xml:space="preserve"> Размер индекса инфляции изменяется решением Орловского городского Совета народных депутатов о внесении изменений в настоящие Правила.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4" w:name="Par106"/>
      <w:bookmarkStart w:id="35" w:name="Par88"/>
      <w:bookmarkEnd w:id="34"/>
      <w:bookmarkEnd w:id="35"/>
      <w:r>
        <w:rPr>
          <w:rFonts w:ascii="Times New Roman" w:hAnsi="Times New Roman"/>
          <w:sz w:val="28"/>
          <w:szCs w:val="28"/>
        </w:rPr>
        <w:t>1</w:t>
      </w:r>
      <w:r w:rsidR="00AD131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 отношении договоров аренды, заключенных до вступления в законную силу настоящ</w:t>
      </w:r>
      <w:r w:rsidR="00AD131D">
        <w:rPr>
          <w:rFonts w:ascii="Times New Roman" w:hAnsi="Times New Roman"/>
          <w:sz w:val="28"/>
          <w:szCs w:val="28"/>
        </w:rPr>
        <w:t>их Правил</w:t>
      </w:r>
      <w:r>
        <w:rPr>
          <w:rFonts w:ascii="Times New Roman" w:hAnsi="Times New Roman"/>
          <w:sz w:val="28"/>
          <w:szCs w:val="28"/>
        </w:rPr>
        <w:t xml:space="preserve">, годовая арендная плата по которым была определена на основании отчета независимого оценщика о рыночном размере арендной платы, </w:t>
      </w:r>
      <w:r w:rsidR="0077033B">
        <w:rPr>
          <w:rFonts w:ascii="Times New Roman" w:hAnsi="Times New Roman"/>
          <w:sz w:val="28"/>
          <w:szCs w:val="28"/>
        </w:rPr>
        <w:t xml:space="preserve">размер арендной платы определяется на основании отчета об определении </w:t>
      </w:r>
      <w:r w:rsidR="00641D52">
        <w:rPr>
          <w:rFonts w:ascii="Times New Roman" w:hAnsi="Times New Roman"/>
          <w:sz w:val="28"/>
          <w:szCs w:val="28"/>
        </w:rPr>
        <w:t xml:space="preserve">на 2015 год </w:t>
      </w:r>
      <w:r w:rsidR="0077033B">
        <w:rPr>
          <w:rFonts w:ascii="Times New Roman" w:hAnsi="Times New Roman"/>
          <w:sz w:val="28"/>
          <w:szCs w:val="28"/>
        </w:rPr>
        <w:t xml:space="preserve">рыночной стоимости годовой арендной платы за использование земельного участка </w:t>
      </w:r>
      <w:r>
        <w:rPr>
          <w:rFonts w:ascii="Times New Roman" w:hAnsi="Times New Roman"/>
          <w:sz w:val="28"/>
          <w:szCs w:val="28"/>
        </w:rPr>
        <w:t xml:space="preserve">с учетом индекса инфляции, </w:t>
      </w:r>
      <w:r w:rsidR="0077033B">
        <w:rPr>
          <w:rFonts w:ascii="Times New Roman" w:hAnsi="Times New Roman"/>
          <w:sz w:val="28"/>
          <w:szCs w:val="28"/>
        </w:rPr>
        <w:t>указанного в пункте 12 настоящих Правил</w:t>
      </w:r>
      <w:r>
        <w:rPr>
          <w:rFonts w:ascii="Times New Roman" w:hAnsi="Times New Roman"/>
          <w:sz w:val="28"/>
          <w:szCs w:val="28"/>
        </w:rPr>
        <w:t>.</w:t>
      </w:r>
    </w:p>
    <w:p w:rsidR="0001437C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03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Размер ежегодной арендной платы пересматривается арендодателем в одностороннем порядке на основании постановления Правительства Орловской области, утверждающего результаты государственной кадастровой оценки земель, </w:t>
      </w:r>
      <w:r w:rsidR="0001437C">
        <w:rPr>
          <w:rFonts w:ascii="Times New Roman" w:hAnsi="Times New Roman"/>
          <w:sz w:val="28"/>
          <w:szCs w:val="28"/>
        </w:rPr>
        <w:t xml:space="preserve">внесения изменений в настоящие Правила, </w:t>
      </w:r>
      <w:r>
        <w:rPr>
          <w:rFonts w:ascii="Times New Roman" w:hAnsi="Times New Roman"/>
          <w:sz w:val="28"/>
          <w:szCs w:val="28"/>
        </w:rPr>
        <w:t>а также в случае перевода земельного участка из одной категории в другую и (или) изменения вида разрешенного использования земельного участка</w:t>
      </w:r>
      <w:r w:rsidR="0001437C">
        <w:rPr>
          <w:rFonts w:ascii="Times New Roman" w:hAnsi="Times New Roman"/>
          <w:sz w:val="28"/>
          <w:szCs w:val="28"/>
        </w:rPr>
        <w:t>.</w:t>
      </w:r>
    </w:p>
    <w:p w:rsidR="00B41D50" w:rsidRDefault="0001437C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41D50">
        <w:rPr>
          <w:rFonts w:ascii="Times New Roman" w:hAnsi="Times New Roman"/>
          <w:sz w:val="28"/>
          <w:szCs w:val="28"/>
        </w:rPr>
        <w:t xml:space="preserve">рендная плата подлежит перерасчету по состоянию на 1 января года, следующего за годом, в котором произошли указанные </w:t>
      </w:r>
      <w:r w:rsidR="00900721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900721">
        <w:rPr>
          <w:rFonts w:ascii="Times New Roman" w:hAnsi="Times New Roman"/>
          <w:sz w:val="28"/>
          <w:szCs w:val="28"/>
        </w:rPr>
        <w:t>за исключением случая перевода земельного участка из одной категории в другую и (или) изменения вида разрешенного использования земельного участка</w:t>
      </w:r>
      <w:r w:rsidR="00B41D50">
        <w:rPr>
          <w:rFonts w:ascii="Times New Roman" w:hAnsi="Times New Roman"/>
          <w:sz w:val="28"/>
          <w:szCs w:val="28"/>
        </w:rPr>
        <w:t>.</w:t>
      </w:r>
      <w:r w:rsidR="00900721">
        <w:rPr>
          <w:rFonts w:ascii="Times New Roman" w:hAnsi="Times New Roman"/>
          <w:sz w:val="28"/>
          <w:szCs w:val="28"/>
        </w:rPr>
        <w:t xml:space="preserve"> В случае перевода земельного участка из одной категории в другую и (или) изменения вида разрешенного использования земельного участка арендная плата подлежит перерасчету на дату внесения соответствующих изменений в государственный кадастр недвижимости. 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033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Изменение годового размера арендной платы, рассчитанного в соответствии с пунктом </w:t>
      </w:r>
      <w:r w:rsidR="00F72F3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настоящих Правил, может быть произведено только в связи с изменением кадастровой стоимости земельного участка.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033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Арендная плата за земельные участки, предоставленные юридическим лицам и гражданам на условиях осуществления на них строительства (реконструкции), за исключением индивидуального жилищного строительства, при продлении договорных отношений, за каждый год продления вплоть до поступления в администрацию города Орла заявления об изменении вида разрешенного использования земельного участка и информации об осуществлении государственной регистрации прав на объект недвижимости, взимается: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год - в трехкратном размере;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год - в четырехкратном размере;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третий год - в пятикратном размере.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Арендная плата за земельные участки, предоставленные гражданам для индивидуального жилищного строительства, взимается в двукратном размере в течение периода проектирования и строительства, превышающего срок, предусмотренный договором аренды, вплоть до государственной регистрации прав на построенный объект недвижимости.</w:t>
      </w:r>
    </w:p>
    <w:p w:rsidR="00B41D50" w:rsidRDefault="00B41D50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033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36" w:name="OLE_LINK81"/>
      <w:bookmarkStart w:id="37" w:name="OLE_LINK82"/>
      <w:r>
        <w:rPr>
          <w:rFonts w:ascii="Times New Roman" w:hAnsi="Times New Roman"/>
          <w:sz w:val="28"/>
          <w:szCs w:val="28"/>
        </w:rPr>
        <w:t xml:space="preserve">Арендная плата </w:t>
      </w:r>
      <w:bookmarkEnd w:id="36"/>
      <w:bookmarkEnd w:id="37"/>
      <w:r>
        <w:rPr>
          <w:rFonts w:ascii="Times New Roman" w:hAnsi="Times New Roman"/>
          <w:sz w:val="28"/>
          <w:szCs w:val="28"/>
        </w:rPr>
        <w:t xml:space="preserve">за первично предоставленные земельные участки, за исключением арендаторов, которым предоставлены земельные участки в соответствии со статьей </w:t>
      </w:r>
      <w:bookmarkStart w:id="38" w:name="OLE_LINK91"/>
      <w:bookmarkStart w:id="39" w:name="OLE_LINK92"/>
      <w:bookmarkStart w:id="40" w:name="OLE_LINK93"/>
      <w:r>
        <w:rPr>
          <w:rFonts w:ascii="Times New Roman" w:hAnsi="Times New Roman"/>
          <w:sz w:val="28"/>
          <w:szCs w:val="28"/>
        </w:rPr>
        <w:t>39.20 Земельного кодекса Российской Федерации</w:t>
      </w:r>
      <w:bookmarkEnd w:id="38"/>
      <w:bookmarkEnd w:id="39"/>
      <w:bookmarkEnd w:id="40"/>
      <w:r>
        <w:rPr>
          <w:rFonts w:ascii="Times New Roman" w:hAnsi="Times New Roman"/>
          <w:sz w:val="28"/>
          <w:szCs w:val="28"/>
        </w:rPr>
        <w:t xml:space="preserve">, и при переоформлении права постоянного (бессрочного) пользования начисляется </w:t>
      </w:r>
      <w:r w:rsidRPr="00554778">
        <w:rPr>
          <w:rFonts w:ascii="Times New Roman" w:hAnsi="Times New Roman"/>
          <w:sz w:val="28"/>
          <w:szCs w:val="28"/>
        </w:rPr>
        <w:t>с даты заключения договора аренды земли</w:t>
      </w:r>
      <w:r>
        <w:rPr>
          <w:rFonts w:ascii="Times New Roman" w:hAnsi="Times New Roman"/>
          <w:sz w:val="28"/>
          <w:szCs w:val="28"/>
        </w:rPr>
        <w:t xml:space="preserve">, при </w:t>
      </w:r>
      <w:r w:rsidR="008B2C44">
        <w:rPr>
          <w:rFonts w:ascii="Times New Roman" w:hAnsi="Times New Roman"/>
          <w:sz w:val="28"/>
          <w:szCs w:val="28"/>
        </w:rPr>
        <w:t xml:space="preserve">заключении </w:t>
      </w:r>
      <w:r>
        <w:rPr>
          <w:rFonts w:ascii="Times New Roman" w:hAnsi="Times New Roman"/>
          <w:sz w:val="28"/>
          <w:szCs w:val="28"/>
        </w:rPr>
        <w:t xml:space="preserve">договора </w:t>
      </w:r>
      <w:r w:rsidR="008B2C44">
        <w:rPr>
          <w:rFonts w:ascii="Times New Roman" w:hAnsi="Times New Roman"/>
          <w:sz w:val="28"/>
          <w:szCs w:val="28"/>
        </w:rPr>
        <w:t xml:space="preserve">на новый срок </w:t>
      </w:r>
      <w:r>
        <w:rPr>
          <w:rFonts w:ascii="Times New Roman" w:hAnsi="Times New Roman"/>
          <w:sz w:val="28"/>
          <w:szCs w:val="28"/>
        </w:rPr>
        <w:t>- непрерывно.</w:t>
      </w:r>
    </w:p>
    <w:p w:rsidR="00B41D50" w:rsidRDefault="008662C1" w:rsidP="003E1CA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B2C44">
        <w:rPr>
          <w:rFonts w:ascii="Times New Roman" w:hAnsi="Times New Roman"/>
          <w:sz w:val="28"/>
          <w:szCs w:val="28"/>
        </w:rPr>
        <w:t>8</w:t>
      </w:r>
      <w:r w:rsidR="00B41D50">
        <w:rPr>
          <w:rFonts w:ascii="Times New Roman" w:hAnsi="Times New Roman"/>
          <w:sz w:val="28"/>
          <w:szCs w:val="28"/>
        </w:rPr>
        <w:t>. При заключении договоров аренды в соответствии со статьей 39.20 Земельного кодекса Российской Федерации арендная плата начисляется с момента возникновения права на здания, сооружения, расположенные на земельном участке.</w:t>
      </w:r>
    </w:p>
    <w:p w:rsidR="00F71C44" w:rsidRPr="00405668" w:rsidRDefault="008B2C44" w:rsidP="00F71C44">
      <w:pPr>
        <w:widowControl w:val="0"/>
        <w:autoSpaceDE w:val="0"/>
        <w:autoSpaceDN w:val="0"/>
        <w:adjustRightInd w:val="0"/>
        <w:ind w:firstLine="851"/>
        <w:jc w:val="both"/>
        <w:rPr>
          <w:rStyle w:val="a7"/>
          <w:color w:val="000000"/>
          <w:sz w:val="28"/>
          <w:szCs w:val="28"/>
        </w:rPr>
      </w:pPr>
      <w:r w:rsidRPr="00405668">
        <w:rPr>
          <w:rStyle w:val="a7"/>
          <w:color w:val="000000"/>
          <w:sz w:val="28"/>
          <w:szCs w:val="28"/>
        </w:rPr>
        <w:t>19</w:t>
      </w:r>
      <w:r w:rsidR="00B41D50" w:rsidRPr="00405668">
        <w:rPr>
          <w:rStyle w:val="a7"/>
          <w:color w:val="000000"/>
          <w:sz w:val="28"/>
          <w:szCs w:val="28"/>
        </w:rPr>
        <w:t xml:space="preserve">. При </w:t>
      </w:r>
      <w:r w:rsidR="003F0EC3" w:rsidRPr="00405668">
        <w:rPr>
          <w:rStyle w:val="a7"/>
          <w:color w:val="000000"/>
          <w:sz w:val="28"/>
          <w:szCs w:val="28"/>
        </w:rPr>
        <w:t>передаче арендатором п</w:t>
      </w:r>
      <w:r w:rsidR="00B41D50" w:rsidRPr="00405668">
        <w:rPr>
          <w:rStyle w:val="a7"/>
          <w:color w:val="000000"/>
          <w:sz w:val="28"/>
          <w:szCs w:val="28"/>
        </w:rPr>
        <w:t>рав</w:t>
      </w:r>
      <w:r w:rsidR="003F0EC3" w:rsidRPr="00405668">
        <w:rPr>
          <w:rStyle w:val="a7"/>
          <w:color w:val="000000"/>
          <w:sz w:val="28"/>
          <w:szCs w:val="28"/>
        </w:rPr>
        <w:t xml:space="preserve"> и обязанностей по договору аренды</w:t>
      </w:r>
      <w:r w:rsidR="00B41D50" w:rsidRPr="00405668">
        <w:rPr>
          <w:rStyle w:val="a7"/>
          <w:color w:val="000000"/>
          <w:sz w:val="28"/>
          <w:szCs w:val="28"/>
        </w:rPr>
        <w:t xml:space="preserve"> </w:t>
      </w:r>
      <w:r w:rsidR="00F71C44" w:rsidRPr="00405668">
        <w:rPr>
          <w:rStyle w:val="a7"/>
          <w:color w:val="000000"/>
          <w:sz w:val="28"/>
          <w:szCs w:val="28"/>
        </w:rPr>
        <w:t xml:space="preserve">земли, за исключением случаев перехода прав на земельный участок в соответствии со статьей 39.20 Земельного кодекса Российской Федерации, арендная плата исчисляется и предъявляется к уплате прежнему арендатору </w:t>
      </w:r>
      <w:r w:rsidR="00681CEB" w:rsidRPr="00405668">
        <w:rPr>
          <w:rStyle w:val="a7"/>
          <w:color w:val="000000"/>
          <w:sz w:val="28"/>
          <w:szCs w:val="28"/>
        </w:rPr>
        <w:t xml:space="preserve">до даты государственной регистрации </w:t>
      </w:r>
      <w:r w:rsidR="00405668" w:rsidRPr="00405668">
        <w:rPr>
          <w:rStyle w:val="a7"/>
          <w:color w:val="000000"/>
          <w:sz w:val="28"/>
          <w:szCs w:val="28"/>
        </w:rPr>
        <w:t>соглашения о передаче прав и обязанностей по договору аренды земельного участка</w:t>
      </w:r>
      <w:r w:rsidR="00681CEB" w:rsidRPr="00405668">
        <w:rPr>
          <w:rStyle w:val="a7"/>
          <w:color w:val="000000"/>
          <w:sz w:val="28"/>
          <w:szCs w:val="28"/>
        </w:rPr>
        <w:t xml:space="preserve">, а новому арендатору - с даты </w:t>
      </w:r>
      <w:r w:rsidR="00405668" w:rsidRPr="00405668">
        <w:rPr>
          <w:rStyle w:val="a7"/>
          <w:color w:val="000000"/>
          <w:sz w:val="28"/>
          <w:szCs w:val="28"/>
        </w:rPr>
        <w:t xml:space="preserve">государственной регистрации соглашения о передаче прав и обязанностей по договору аренды </w:t>
      </w:r>
      <w:r w:rsidR="00681CEB" w:rsidRPr="00405668">
        <w:rPr>
          <w:rStyle w:val="a7"/>
          <w:color w:val="000000"/>
          <w:sz w:val="28"/>
          <w:szCs w:val="28"/>
        </w:rPr>
        <w:t>участка, если иное не установлено соглашением о передаче прав и</w:t>
      </w:r>
      <w:r w:rsidR="00BE1BA0" w:rsidRPr="00405668">
        <w:rPr>
          <w:rStyle w:val="a7"/>
          <w:color w:val="000000"/>
          <w:sz w:val="28"/>
          <w:szCs w:val="28"/>
        </w:rPr>
        <w:t xml:space="preserve"> обязанностей</w:t>
      </w:r>
      <w:r w:rsidR="00681CEB" w:rsidRPr="00405668">
        <w:rPr>
          <w:rStyle w:val="a7"/>
          <w:color w:val="000000"/>
          <w:sz w:val="28"/>
          <w:szCs w:val="28"/>
        </w:rPr>
        <w:t>.</w:t>
      </w:r>
    </w:p>
    <w:p w:rsidR="00BE1BA0" w:rsidRDefault="008662C1" w:rsidP="00BE1BA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1BA0">
        <w:rPr>
          <w:rFonts w:ascii="Times New Roman" w:hAnsi="Times New Roman"/>
          <w:sz w:val="28"/>
          <w:szCs w:val="28"/>
        </w:rPr>
        <w:t>0</w:t>
      </w:r>
      <w:r w:rsidR="00B41D50">
        <w:rPr>
          <w:rFonts w:ascii="Times New Roman" w:hAnsi="Times New Roman"/>
          <w:sz w:val="28"/>
          <w:szCs w:val="28"/>
        </w:rPr>
        <w:t xml:space="preserve">. </w:t>
      </w:r>
      <w:r w:rsidR="000C4CCA">
        <w:rPr>
          <w:rFonts w:ascii="Times New Roman" w:hAnsi="Times New Roman"/>
          <w:sz w:val="28"/>
          <w:szCs w:val="28"/>
        </w:rPr>
        <w:t>Порядок, условия и сроки внесения арендной платы за земельные участки определяются договором аренды земли.</w:t>
      </w:r>
    </w:p>
    <w:sectPr w:rsidR="00BE1BA0" w:rsidSect="00EA7C75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F3B" w:rsidRDefault="00560F3B" w:rsidP="00870FD5">
      <w:r>
        <w:separator/>
      </w:r>
    </w:p>
  </w:endnote>
  <w:endnote w:type="continuationSeparator" w:id="1">
    <w:p w:rsidR="00560F3B" w:rsidRDefault="00560F3B" w:rsidP="00870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F3B" w:rsidRDefault="00560F3B" w:rsidP="00870FD5">
      <w:r>
        <w:separator/>
      </w:r>
    </w:p>
  </w:footnote>
  <w:footnote w:type="continuationSeparator" w:id="1">
    <w:p w:rsidR="00560F3B" w:rsidRDefault="00560F3B" w:rsidP="00870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C75" w:rsidRDefault="00312782" w:rsidP="00EA7C75">
    <w:pPr>
      <w:pStyle w:val="a3"/>
      <w:tabs>
        <w:tab w:val="clear" w:pos="4677"/>
        <w:tab w:val="clear" w:pos="9355"/>
        <w:tab w:val="left" w:pos="636"/>
      </w:tabs>
      <w:jc w:val="center"/>
    </w:pPr>
    <w:fldSimple w:instr=" PAGE   \* MERGEFORMAT ">
      <w:r w:rsidR="00405668">
        <w:rPr>
          <w:noProof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E69"/>
    <w:rsid w:val="000000F8"/>
    <w:rsid w:val="0001056F"/>
    <w:rsid w:val="0001437C"/>
    <w:rsid w:val="00015C31"/>
    <w:rsid w:val="00017079"/>
    <w:rsid w:val="00017BA9"/>
    <w:rsid w:val="000269B4"/>
    <w:rsid w:val="000362A2"/>
    <w:rsid w:val="0005537C"/>
    <w:rsid w:val="0005601F"/>
    <w:rsid w:val="000727FA"/>
    <w:rsid w:val="00076A1A"/>
    <w:rsid w:val="00076B92"/>
    <w:rsid w:val="000809A9"/>
    <w:rsid w:val="00082915"/>
    <w:rsid w:val="00084AED"/>
    <w:rsid w:val="00086610"/>
    <w:rsid w:val="00087DC1"/>
    <w:rsid w:val="000901A5"/>
    <w:rsid w:val="000A3809"/>
    <w:rsid w:val="000C189B"/>
    <w:rsid w:val="000C2582"/>
    <w:rsid w:val="000C3D01"/>
    <w:rsid w:val="000C4CCA"/>
    <w:rsid w:val="000D3272"/>
    <w:rsid w:val="000D6893"/>
    <w:rsid w:val="000E189D"/>
    <w:rsid w:val="000E215F"/>
    <w:rsid w:val="00105121"/>
    <w:rsid w:val="00111C59"/>
    <w:rsid w:val="001151E7"/>
    <w:rsid w:val="00131438"/>
    <w:rsid w:val="00131EC0"/>
    <w:rsid w:val="00132F92"/>
    <w:rsid w:val="00141B2C"/>
    <w:rsid w:val="00142A83"/>
    <w:rsid w:val="00147B68"/>
    <w:rsid w:val="00150F00"/>
    <w:rsid w:val="00166425"/>
    <w:rsid w:val="00170B84"/>
    <w:rsid w:val="0017254D"/>
    <w:rsid w:val="00173531"/>
    <w:rsid w:val="0018311C"/>
    <w:rsid w:val="001860F3"/>
    <w:rsid w:val="00187841"/>
    <w:rsid w:val="00187865"/>
    <w:rsid w:val="001921E8"/>
    <w:rsid w:val="00193138"/>
    <w:rsid w:val="001A03AB"/>
    <w:rsid w:val="001A2CE6"/>
    <w:rsid w:val="001A40DF"/>
    <w:rsid w:val="001B73E7"/>
    <w:rsid w:val="001C2E5F"/>
    <w:rsid w:val="001D053F"/>
    <w:rsid w:val="001D2A24"/>
    <w:rsid w:val="001D59F9"/>
    <w:rsid w:val="001E22C7"/>
    <w:rsid w:val="001E4E96"/>
    <w:rsid w:val="001F1772"/>
    <w:rsid w:val="001F5B66"/>
    <w:rsid w:val="002014C5"/>
    <w:rsid w:val="00201EA8"/>
    <w:rsid w:val="0020449D"/>
    <w:rsid w:val="00204AA3"/>
    <w:rsid w:val="00207EBF"/>
    <w:rsid w:val="00212373"/>
    <w:rsid w:val="002251D3"/>
    <w:rsid w:val="0023759B"/>
    <w:rsid w:val="0024183C"/>
    <w:rsid w:val="0024184E"/>
    <w:rsid w:val="00242BC2"/>
    <w:rsid w:val="00251220"/>
    <w:rsid w:val="0025392E"/>
    <w:rsid w:val="002570BE"/>
    <w:rsid w:val="00266EEE"/>
    <w:rsid w:val="00277117"/>
    <w:rsid w:val="00277AA7"/>
    <w:rsid w:val="00280D41"/>
    <w:rsid w:val="002830E8"/>
    <w:rsid w:val="002834F6"/>
    <w:rsid w:val="002853BB"/>
    <w:rsid w:val="002B0517"/>
    <w:rsid w:val="002B0FFE"/>
    <w:rsid w:val="002C256E"/>
    <w:rsid w:val="002C29E6"/>
    <w:rsid w:val="002C45C1"/>
    <w:rsid w:val="002D4798"/>
    <w:rsid w:val="002E429E"/>
    <w:rsid w:val="002F184C"/>
    <w:rsid w:val="002F583E"/>
    <w:rsid w:val="00302867"/>
    <w:rsid w:val="00312782"/>
    <w:rsid w:val="00312DBD"/>
    <w:rsid w:val="0031356D"/>
    <w:rsid w:val="00313D5C"/>
    <w:rsid w:val="00323C0A"/>
    <w:rsid w:val="00341FC5"/>
    <w:rsid w:val="00343B63"/>
    <w:rsid w:val="00346855"/>
    <w:rsid w:val="0034731C"/>
    <w:rsid w:val="0035095B"/>
    <w:rsid w:val="00370242"/>
    <w:rsid w:val="00374327"/>
    <w:rsid w:val="003753C5"/>
    <w:rsid w:val="00377CC5"/>
    <w:rsid w:val="00377ED9"/>
    <w:rsid w:val="00390DB0"/>
    <w:rsid w:val="00392A89"/>
    <w:rsid w:val="003930DF"/>
    <w:rsid w:val="00397DD4"/>
    <w:rsid w:val="003A05BD"/>
    <w:rsid w:val="003A3A47"/>
    <w:rsid w:val="003A3B04"/>
    <w:rsid w:val="003A4AE2"/>
    <w:rsid w:val="003A51AF"/>
    <w:rsid w:val="003B2BDF"/>
    <w:rsid w:val="003C2201"/>
    <w:rsid w:val="003C2A24"/>
    <w:rsid w:val="003C5866"/>
    <w:rsid w:val="003E1CAE"/>
    <w:rsid w:val="003E5E92"/>
    <w:rsid w:val="003E5F34"/>
    <w:rsid w:val="003F0EC3"/>
    <w:rsid w:val="003F28E5"/>
    <w:rsid w:val="003F39E9"/>
    <w:rsid w:val="003F4BA9"/>
    <w:rsid w:val="004007EE"/>
    <w:rsid w:val="00405668"/>
    <w:rsid w:val="00412651"/>
    <w:rsid w:val="00414A3A"/>
    <w:rsid w:val="004152DA"/>
    <w:rsid w:val="004173E8"/>
    <w:rsid w:val="004252E5"/>
    <w:rsid w:val="004256D0"/>
    <w:rsid w:val="00426874"/>
    <w:rsid w:val="00427A5E"/>
    <w:rsid w:val="00431E9E"/>
    <w:rsid w:val="00442C22"/>
    <w:rsid w:val="00443B74"/>
    <w:rsid w:val="00447ADD"/>
    <w:rsid w:val="004506E0"/>
    <w:rsid w:val="004543F8"/>
    <w:rsid w:val="004566BD"/>
    <w:rsid w:val="00460F20"/>
    <w:rsid w:val="004714D8"/>
    <w:rsid w:val="004831C6"/>
    <w:rsid w:val="004831CF"/>
    <w:rsid w:val="00484FC3"/>
    <w:rsid w:val="00485608"/>
    <w:rsid w:val="00493E62"/>
    <w:rsid w:val="00496143"/>
    <w:rsid w:val="004971D8"/>
    <w:rsid w:val="0049746D"/>
    <w:rsid w:val="004A090E"/>
    <w:rsid w:val="004A6C2F"/>
    <w:rsid w:val="004C6D77"/>
    <w:rsid w:val="004D0617"/>
    <w:rsid w:val="004E0DF5"/>
    <w:rsid w:val="004E1252"/>
    <w:rsid w:val="004E22B0"/>
    <w:rsid w:val="004E29D2"/>
    <w:rsid w:val="004E2E9F"/>
    <w:rsid w:val="004E6FD2"/>
    <w:rsid w:val="004F371A"/>
    <w:rsid w:val="004F7BFC"/>
    <w:rsid w:val="005032E6"/>
    <w:rsid w:val="005061A5"/>
    <w:rsid w:val="00507177"/>
    <w:rsid w:val="00507BF6"/>
    <w:rsid w:val="00517162"/>
    <w:rsid w:val="00517ED2"/>
    <w:rsid w:val="00521206"/>
    <w:rsid w:val="00521862"/>
    <w:rsid w:val="005239DB"/>
    <w:rsid w:val="005258A1"/>
    <w:rsid w:val="00532DA1"/>
    <w:rsid w:val="00540CC9"/>
    <w:rsid w:val="00541F80"/>
    <w:rsid w:val="0054386E"/>
    <w:rsid w:val="00554778"/>
    <w:rsid w:val="0055513B"/>
    <w:rsid w:val="00560F3B"/>
    <w:rsid w:val="0056239B"/>
    <w:rsid w:val="005671FA"/>
    <w:rsid w:val="0057212B"/>
    <w:rsid w:val="00574BC4"/>
    <w:rsid w:val="00576EE8"/>
    <w:rsid w:val="0058018C"/>
    <w:rsid w:val="00580962"/>
    <w:rsid w:val="005935AC"/>
    <w:rsid w:val="005939B4"/>
    <w:rsid w:val="00593AB4"/>
    <w:rsid w:val="00594229"/>
    <w:rsid w:val="005A3FF3"/>
    <w:rsid w:val="005B109D"/>
    <w:rsid w:val="005B2EF1"/>
    <w:rsid w:val="005D142C"/>
    <w:rsid w:val="005D3344"/>
    <w:rsid w:val="005D48E9"/>
    <w:rsid w:val="005E7846"/>
    <w:rsid w:val="005F4647"/>
    <w:rsid w:val="006074BB"/>
    <w:rsid w:val="00614687"/>
    <w:rsid w:val="0062249B"/>
    <w:rsid w:val="006269D2"/>
    <w:rsid w:val="00633A6C"/>
    <w:rsid w:val="00641216"/>
    <w:rsid w:val="00641D52"/>
    <w:rsid w:val="00642063"/>
    <w:rsid w:val="00644C8A"/>
    <w:rsid w:val="00646CC7"/>
    <w:rsid w:val="00653001"/>
    <w:rsid w:val="00653F31"/>
    <w:rsid w:val="00670868"/>
    <w:rsid w:val="006737F3"/>
    <w:rsid w:val="00681CEB"/>
    <w:rsid w:val="00687423"/>
    <w:rsid w:val="00695786"/>
    <w:rsid w:val="006A0668"/>
    <w:rsid w:val="006A0904"/>
    <w:rsid w:val="006B1A04"/>
    <w:rsid w:val="006B27D8"/>
    <w:rsid w:val="006B3477"/>
    <w:rsid w:val="006B353A"/>
    <w:rsid w:val="006B4FFC"/>
    <w:rsid w:val="006B78D1"/>
    <w:rsid w:val="006C2650"/>
    <w:rsid w:val="006C5838"/>
    <w:rsid w:val="006C7062"/>
    <w:rsid w:val="006D2AFD"/>
    <w:rsid w:val="006D4889"/>
    <w:rsid w:val="006E29E1"/>
    <w:rsid w:val="006E5BBD"/>
    <w:rsid w:val="0070730A"/>
    <w:rsid w:val="00712C7D"/>
    <w:rsid w:val="007141B3"/>
    <w:rsid w:val="007153F2"/>
    <w:rsid w:val="007212E4"/>
    <w:rsid w:val="007215FA"/>
    <w:rsid w:val="00741E72"/>
    <w:rsid w:val="007441EC"/>
    <w:rsid w:val="00753A66"/>
    <w:rsid w:val="0077033B"/>
    <w:rsid w:val="007764B5"/>
    <w:rsid w:val="007912B5"/>
    <w:rsid w:val="0079381E"/>
    <w:rsid w:val="007939D3"/>
    <w:rsid w:val="007A3248"/>
    <w:rsid w:val="007B1497"/>
    <w:rsid w:val="007B4BE6"/>
    <w:rsid w:val="007B61CA"/>
    <w:rsid w:val="007C03B4"/>
    <w:rsid w:val="007C4C5A"/>
    <w:rsid w:val="007C5A03"/>
    <w:rsid w:val="007D1BCC"/>
    <w:rsid w:val="007D2D2F"/>
    <w:rsid w:val="007D688B"/>
    <w:rsid w:val="007E084A"/>
    <w:rsid w:val="007E0FA3"/>
    <w:rsid w:val="007E19C2"/>
    <w:rsid w:val="007E1EAE"/>
    <w:rsid w:val="007F3BF0"/>
    <w:rsid w:val="007F4A94"/>
    <w:rsid w:val="007F651C"/>
    <w:rsid w:val="00800521"/>
    <w:rsid w:val="00800AF2"/>
    <w:rsid w:val="00801C92"/>
    <w:rsid w:val="0081532E"/>
    <w:rsid w:val="00817F56"/>
    <w:rsid w:val="008214D6"/>
    <w:rsid w:val="00822464"/>
    <w:rsid w:val="008370A8"/>
    <w:rsid w:val="00842FBB"/>
    <w:rsid w:val="0084534D"/>
    <w:rsid w:val="008662C1"/>
    <w:rsid w:val="00870AF7"/>
    <w:rsid w:val="00870FD5"/>
    <w:rsid w:val="008741D5"/>
    <w:rsid w:val="008750A6"/>
    <w:rsid w:val="00877BDD"/>
    <w:rsid w:val="00880F9A"/>
    <w:rsid w:val="00880FBC"/>
    <w:rsid w:val="00887C97"/>
    <w:rsid w:val="00890D88"/>
    <w:rsid w:val="00894F8A"/>
    <w:rsid w:val="008A3C79"/>
    <w:rsid w:val="008A40EC"/>
    <w:rsid w:val="008B2C44"/>
    <w:rsid w:val="008B60B0"/>
    <w:rsid w:val="008C148D"/>
    <w:rsid w:val="008C210F"/>
    <w:rsid w:val="008C2113"/>
    <w:rsid w:val="008D2244"/>
    <w:rsid w:val="008D38C2"/>
    <w:rsid w:val="008D3FE3"/>
    <w:rsid w:val="008D783F"/>
    <w:rsid w:val="008E065A"/>
    <w:rsid w:val="008F0A7A"/>
    <w:rsid w:val="008F163D"/>
    <w:rsid w:val="00900721"/>
    <w:rsid w:val="00905D11"/>
    <w:rsid w:val="009064A1"/>
    <w:rsid w:val="00915549"/>
    <w:rsid w:val="00920171"/>
    <w:rsid w:val="00920F4D"/>
    <w:rsid w:val="00925892"/>
    <w:rsid w:val="0093419B"/>
    <w:rsid w:val="009350F3"/>
    <w:rsid w:val="00936DA4"/>
    <w:rsid w:val="00941087"/>
    <w:rsid w:val="00943990"/>
    <w:rsid w:val="009464E6"/>
    <w:rsid w:val="00950041"/>
    <w:rsid w:val="00956B8D"/>
    <w:rsid w:val="009578A1"/>
    <w:rsid w:val="00961BDE"/>
    <w:rsid w:val="0096446E"/>
    <w:rsid w:val="00964977"/>
    <w:rsid w:val="00971A67"/>
    <w:rsid w:val="00986120"/>
    <w:rsid w:val="009864D3"/>
    <w:rsid w:val="009972D5"/>
    <w:rsid w:val="009A1562"/>
    <w:rsid w:val="009A36BE"/>
    <w:rsid w:val="009A4145"/>
    <w:rsid w:val="009C0EFB"/>
    <w:rsid w:val="009C4327"/>
    <w:rsid w:val="009C52B2"/>
    <w:rsid w:val="009C5807"/>
    <w:rsid w:val="009C6A80"/>
    <w:rsid w:val="009C7033"/>
    <w:rsid w:val="009E653C"/>
    <w:rsid w:val="009E7799"/>
    <w:rsid w:val="009F0DAE"/>
    <w:rsid w:val="009F21DD"/>
    <w:rsid w:val="009F3FE6"/>
    <w:rsid w:val="009F45AB"/>
    <w:rsid w:val="00A02915"/>
    <w:rsid w:val="00A10CBB"/>
    <w:rsid w:val="00A10D6A"/>
    <w:rsid w:val="00A10E2C"/>
    <w:rsid w:val="00A133D7"/>
    <w:rsid w:val="00A30A06"/>
    <w:rsid w:val="00A35E53"/>
    <w:rsid w:val="00A504F9"/>
    <w:rsid w:val="00A54013"/>
    <w:rsid w:val="00A63467"/>
    <w:rsid w:val="00A651D4"/>
    <w:rsid w:val="00A70B6B"/>
    <w:rsid w:val="00A71B0F"/>
    <w:rsid w:val="00A81B07"/>
    <w:rsid w:val="00A8452A"/>
    <w:rsid w:val="00A93471"/>
    <w:rsid w:val="00A939C2"/>
    <w:rsid w:val="00A93E69"/>
    <w:rsid w:val="00A94AD7"/>
    <w:rsid w:val="00A97759"/>
    <w:rsid w:val="00AB00C3"/>
    <w:rsid w:val="00AB6663"/>
    <w:rsid w:val="00AC4368"/>
    <w:rsid w:val="00AD131D"/>
    <w:rsid w:val="00AD21B9"/>
    <w:rsid w:val="00AD41FB"/>
    <w:rsid w:val="00AE3910"/>
    <w:rsid w:val="00AE3C42"/>
    <w:rsid w:val="00AE703B"/>
    <w:rsid w:val="00B06B85"/>
    <w:rsid w:val="00B103F7"/>
    <w:rsid w:val="00B10DB4"/>
    <w:rsid w:val="00B12A6C"/>
    <w:rsid w:val="00B17531"/>
    <w:rsid w:val="00B178C9"/>
    <w:rsid w:val="00B24BA1"/>
    <w:rsid w:val="00B278CB"/>
    <w:rsid w:val="00B32BAE"/>
    <w:rsid w:val="00B412D6"/>
    <w:rsid w:val="00B41D50"/>
    <w:rsid w:val="00B544B5"/>
    <w:rsid w:val="00B5464C"/>
    <w:rsid w:val="00B56061"/>
    <w:rsid w:val="00B566C5"/>
    <w:rsid w:val="00B57506"/>
    <w:rsid w:val="00B626CC"/>
    <w:rsid w:val="00B6380A"/>
    <w:rsid w:val="00B66C10"/>
    <w:rsid w:val="00B70BB3"/>
    <w:rsid w:val="00B80CC7"/>
    <w:rsid w:val="00B8525C"/>
    <w:rsid w:val="00B9378B"/>
    <w:rsid w:val="00B94CBD"/>
    <w:rsid w:val="00BA3251"/>
    <w:rsid w:val="00BA6AA4"/>
    <w:rsid w:val="00BB4852"/>
    <w:rsid w:val="00BB4A95"/>
    <w:rsid w:val="00BB4CE6"/>
    <w:rsid w:val="00BB6024"/>
    <w:rsid w:val="00BB70F8"/>
    <w:rsid w:val="00BC1A67"/>
    <w:rsid w:val="00BC5B48"/>
    <w:rsid w:val="00BE1BA0"/>
    <w:rsid w:val="00BE251A"/>
    <w:rsid w:val="00BE277E"/>
    <w:rsid w:val="00BE7476"/>
    <w:rsid w:val="00BE7828"/>
    <w:rsid w:val="00BF424E"/>
    <w:rsid w:val="00BF7486"/>
    <w:rsid w:val="00C02018"/>
    <w:rsid w:val="00C11ADE"/>
    <w:rsid w:val="00C13C84"/>
    <w:rsid w:val="00C15291"/>
    <w:rsid w:val="00C34C9E"/>
    <w:rsid w:val="00C41AC5"/>
    <w:rsid w:val="00C41D25"/>
    <w:rsid w:val="00C45A00"/>
    <w:rsid w:val="00C531A8"/>
    <w:rsid w:val="00C53237"/>
    <w:rsid w:val="00C615FA"/>
    <w:rsid w:val="00C6745B"/>
    <w:rsid w:val="00C7290D"/>
    <w:rsid w:val="00C75284"/>
    <w:rsid w:val="00C768FA"/>
    <w:rsid w:val="00C83B05"/>
    <w:rsid w:val="00C951E3"/>
    <w:rsid w:val="00CA39AE"/>
    <w:rsid w:val="00CA484C"/>
    <w:rsid w:val="00CB1257"/>
    <w:rsid w:val="00CB620F"/>
    <w:rsid w:val="00CC464F"/>
    <w:rsid w:val="00CD204C"/>
    <w:rsid w:val="00CD3E26"/>
    <w:rsid w:val="00CE6771"/>
    <w:rsid w:val="00CF2E4D"/>
    <w:rsid w:val="00D054A1"/>
    <w:rsid w:val="00D055DD"/>
    <w:rsid w:val="00D10A63"/>
    <w:rsid w:val="00D138C9"/>
    <w:rsid w:val="00D17BE6"/>
    <w:rsid w:val="00D21288"/>
    <w:rsid w:val="00D34C84"/>
    <w:rsid w:val="00D34C86"/>
    <w:rsid w:val="00D35E9B"/>
    <w:rsid w:val="00D40C01"/>
    <w:rsid w:val="00D418C1"/>
    <w:rsid w:val="00D50190"/>
    <w:rsid w:val="00D60654"/>
    <w:rsid w:val="00D621EE"/>
    <w:rsid w:val="00D62CE5"/>
    <w:rsid w:val="00D62F43"/>
    <w:rsid w:val="00D7220B"/>
    <w:rsid w:val="00D80181"/>
    <w:rsid w:val="00D93AB5"/>
    <w:rsid w:val="00DA1059"/>
    <w:rsid w:val="00DA544D"/>
    <w:rsid w:val="00DA5A51"/>
    <w:rsid w:val="00DB0400"/>
    <w:rsid w:val="00DB186A"/>
    <w:rsid w:val="00DC7B30"/>
    <w:rsid w:val="00DE0146"/>
    <w:rsid w:val="00DE6EA2"/>
    <w:rsid w:val="00DF13F6"/>
    <w:rsid w:val="00E001AF"/>
    <w:rsid w:val="00E04ED7"/>
    <w:rsid w:val="00E06551"/>
    <w:rsid w:val="00E06FBC"/>
    <w:rsid w:val="00E1476D"/>
    <w:rsid w:val="00E15889"/>
    <w:rsid w:val="00E21A02"/>
    <w:rsid w:val="00E22AA0"/>
    <w:rsid w:val="00E23F92"/>
    <w:rsid w:val="00E26BDA"/>
    <w:rsid w:val="00E32467"/>
    <w:rsid w:val="00E354DB"/>
    <w:rsid w:val="00E3700D"/>
    <w:rsid w:val="00E37D16"/>
    <w:rsid w:val="00E40753"/>
    <w:rsid w:val="00E42223"/>
    <w:rsid w:val="00E467AE"/>
    <w:rsid w:val="00E5208B"/>
    <w:rsid w:val="00E74983"/>
    <w:rsid w:val="00E7579D"/>
    <w:rsid w:val="00E7645E"/>
    <w:rsid w:val="00E77E94"/>
    <w:rsid w:val="00EA61B4"/>
    <w:rsid w:val="00EA75FE"/>
    <w:rsid w:val="00EA7C75"/>
    <w:rsid w:val="00EB19C6"/>
    <w:rsid w:val="00EC038C"/>
    <w:rsid w:val="00EC3513"/>
    <w:rsid w:val="00ED7517"/>
    <w:rsid w:val="00EE2356"/>
    <w:rsid w:val="00EE5711"/>
    <w:rsid w:val="00EE60A3"/>
    <w:rsid w:val="00F0011C"/>
    <w:rsid w:val="00F050FC"/>
    <w:rsid w:val="00F05534"/>
    <w:rsid w:val="00F1482B"/>
    <w:rsid w:val="00F15CE3"/>
    <w:rsid w:val="00F17FE4"/>
    <w:rsid w:val="00F20BBA"/>
    <w:rsid w:val="00F3022E"/>
    <w:rsid w:val="00F30818"/>
    <w:rsid w:val="00F321F4"/>
    <w:rsid w:val="00F44B98"/>
    <w:rsid w:val="00F453B6"/>
    <w:rsid w:val="00F50B11"/>
    <w:rsid w:val="00F51B5B"/>
    <w:rsid w:val="00F56990"/>
    <w:rsid w:val="00F64809"/>
    <w:rsid w:val="00F66B0A"/>
    <w:rsid w:val="00F71C44"/>
    <w:rsid w:val="00F72F30"/>
    <w:rsid w:val="00F81FE6"/>
    <w:rsid w:val="00F871AD"/>
    <w:rsid w:val="00F911D2"/>
    <w:rsid w:val="00F933DA"/>
    <w:rsid w:val="00F966C7"/>
    <w:rsid w:val="00F97F59"/>
    <w:rsid w:val="00FA0621"/>
    <w:rsid w:val="00FA1B90"/>
    <w:rsid w:val="00FA58CC"/>
    <w:rsid w:val="00FB0BC0"/>
    <w:rsid w:val="00FB2D95"/>
    <w:rsid w:val="00FB50D6"/>
    <w:rsid w:val="00FE4DA5"/>
    <w:rsid w:val="00FE7D89"/>
    <w:rsid w:val="00FF21C6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C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A93E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93E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70F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0FD5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870F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0FD5"/>
    <w:rPr>
      <w:lang w:eastAsia="en-US"/>
    </w:rPr>
  </w:style>
  <w:style w:type="character" w:customStyle="1" w:styleId="a7">
    <w:name w:val="Основной текст Знак"/>
    <w:basedOn w:val="a0"/>
    <w:link w:val="a8"/>
    <w:rsid w:val="00405668"/>
    <w:rPr>
      <w:rFonts w:ascii="Times New Roman" w:hAnsi="Times New Roman"/>
      <w:spacing w:val="4"/>
      <w:shd w:val="clear" w:color="auto" w:fill="FFFFFF"/>
    </w:rPr>
  </w:style>
  <w:style w:type="paragraph" w:styleId="a8">
    <w:name w:val="Body Text"/>
    <w:basedOn w:val="a"/>
    <w:link w:val="a7"/>
    <w:rsid w:val="00405668"/>
    <w:pPr>
      <w:widowControl w:val="0"/>
      <w:shd w:val="clear" w:color="auto" w:fill="FFFFFF"/>
      <w:spacing w:line="322" w:lineRule="exact"/>
      <w:jc w:val="center"/>
    </w:pPr>
    <w:rPr>
      <w:rFonts w:ascii="Times New Roman" w:hAnsi="Times New Roman"/>
      <w:spacing w:val="4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8"/>
    <w:uiPriority w:val="99"/>
    <w:semiHidden/>
    <w:rsid w:val="0040566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Glazova</dc:creator>
  <cp:keywords/>
  <dc:description/>
  <cp:lastModifiedBy>Glazova</cp:lastModifiedBy>
  <cp:revision>26</cp:revision>
  <cp:lastPrinted>2015-07-31T14:35:00Z</cp:lastPrinted>
  <dcterms:created xsi:type="dcterms:W3CDTF">2015-04-07T14:13:00Z</dcterms:created>
  <dcterms:modified xsi:type="dcterms:W3CDTF">2015-07-31T14:38:00Z</dcterms:modified>
</cp:coreProperties>
</file>