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85A21" w:rsidRPr="00996B43" w:rsidRDefault="00A21DCA">
      <w:pPr>
        <w:keepNext/>
        <w:tabs>
          <w:tab w:val="left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 w:rsidRPr="00996B43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:rsidR="00F85A21" w:rsidRPr="00996B43" w:rsidRDefault="00A21DCA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996B43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:rsidR="00F85A21" w:rsidRPr="00996B43" w:rsidRDefault="00A21DCA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996B43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:rsidR="00F85A21" w:rsidRPr="00996B43" w:rsidRDefault="00A21DCA">
      <w:pPr>
        <w:keepNext/>
        <w:tabs>
          <w:tab w:val="left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996B43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:rsidR="00F85A21" w:rsidRPr="00996B43" w:rsidRDefault="00F85A2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:rsidR="00F85A21" w:rsidRPr="00996B43" w:rsidRDefault="00F85A21">
      <w:pPr>
        <w:keepNext/>
        <w:tabs>
          <w:tab w:val="left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Cs/>
          <w:caps/>
          <w:spacing w:val="40"/>
          <w:sz w:val="24"/>
          <w:szCs w:val="24"/>
          <w:lang w:eastAsia="ar-SA"/>
        </w:rPr>
      </w:pPr>
    </w:p>
    <w:p w:rsidR="00F85A21" w:rsidRPr="00996B43" w:rsidRDefault="00A21DCA">
      <w:pPr>
        <w:keepNext/>
        <w:tabs>
          <w:tab w:val="left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96B43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постановление</w:t>
      </w:r>
    </w:p>
    <w:p w:rsidR="00F85A21" w:rsidRPr="00996B43" w:rsidRDefault="00996B4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13 декабря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№ 6285</w:t>
      </w:r>
    </w:p>
    <w:p w:rsidR="00F85A21" w:rsidRPr="00996B43" w:rsidRDefault="00A21DCA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96B4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96B4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96B4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96B4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96B4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96B4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:rsidR="00F85A21" w:rsidRPr="00996B43" w:rsidRDefault="00F85A21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:rsidR="00F85A21" w:rsidRDefault="00A21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F85A21" w:rsidRDefault="00A21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Орла от 19 января 2024 года № 141                «Об утверждении адресной инвестиционной программы </w:t>
      </w:r>
    </w:p>
    <w:p w:rsidR="00F85A21" w:rsidRDefault="00A21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2024 - 2028 годы»</w:t>
      </w:r>
    </w:p>
    <w:p w:rsidR="00F85A21" w:rsidRDefault="00F85A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Pr="00996B43" w:rsidRDefault="00A21DCA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постановлением администрации города Орла «Об утверждении Порядка разработки, реализации и оценки эффективности муниципальных программ города Орла» от 28.10.2013 № 4849, Уставом города Орла                             и в целях эффективного расходования бюджетных средств для достижения стратегической цели повышения качества жизни населения города Орла, </w:t>
      </w:r>
      <w:r w:rsidRPr="00996B4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  <w:proofErr w:type="gramEnd"/>
    </w:p>
    <w:p w:rsidR="00F85A21" w:rsidRDefault="00A21DCA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1. Внести в постановление администрации города Орла                                      от 19 января 2024 года № 141 «Об утверждении адресной инвестиционной программы на 2024 - 2028 годы» следующие изменения:</w:t>
      </w:r>
    </w:p>
    <w:p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Изложить Паспорт муниципальной программы города Орла «Адресная инвестиционная программа на 2024 - 2028 годы» в новой редакции согласно приложению  к настоящему постановлению.</w:t>
      </w:r>
    </w:p>
    <w:p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 Перечень основных мероприятий муниципальной программы города Орла «Адресная инвестиционная программа на 2024 - 2028 годы» изложить                   в новой редакции согласно приложению к Паспорту настоящего постановления.</w:t>
      </w:r>
    </w:p>
    <w:p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Финансовому управлению администрации города Орла                        (Н.В.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осуществлять финансирование мероприятий муниципальной программе города Орла «Адресная инвестиционная программа на 2024 -               2028 годы» за счет ассигнований, предусмотренных в бюджете города Орла.</w:t>
      </w:r>
    </w:p>
    <w:p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 Управлению по взаимодействию со средствами массовой информации              и аналитической работе администрации города Орла (О.А.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Храмченкова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               на исполняющего обязанности первого заместителя Мэра города Орла                        М.В.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Родштейн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5A21" w:rsidRDefault="00F85A2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A21" w:rsidRDefault="00A21DCA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города Орла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:rsidR="00F85A21" w:rsidRDefault="00A21DCA" w:rsidP="00996B4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5A21" w:rsidRDefault="00A21DCA" w:rsidP="00996B43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85A21" w:rsidRDefault="00A21DCA" w:rsidP="00996B43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F85A21" w:rsidRDefault="00A21DCA" w:rsidP="00996B43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6B43">
        <w:rPr>
          <w:rFonts w:ascii="Times New Roman" w:hAnsi="Times New Roman" w:cs="Times New Roman"/>
          <w:sz w:val="28"/>
          <w:szCs w:val="28"/>
        </w:rPr>
        <w:t xml:space="preserve">13 декабря </w:t>
      </w:r>
      <w:r>
        <w:rPr>
          <w:rFonts w:ascii="Times New Roman" w:hAnsi="Times New Roman" w:cs="Times New Roman"/>
          <w:sz w:val="28"/>
          <w:szCs w:val="28"/>
        </w:rPr>
        <w:t xml:space="preserve">2024 г. № </w:t>
      </w:r>
      <w:r w:rsidR="00996B43">
        <w:rPr>
          <w:rFonts w:ascii="Times New Roman" w:hAnsi="Times New Roman" w:cs="Times New Roman"/>
          <w:sz w:val="28"/>
          <w:szCs w:val="28"/>
        </w:rPr>
        <w:t>6285</w:t>
      </w:r>
    </w:p>
    <w:p w:rsidR="00996B43" w:rsidRDefault="00996B43" w:rsidP="00996B43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F85A21" w:rsidRDefault="00A21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85A21" w:rsidRDefault="00A21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города Орла</w:t>
      </w:r>
    </w:p>
    <w:p w:rsidR="00F85A21" w:rsidRDefault="00A21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«Адресная инвестиционная программа </w:t>
      </w:r>
    </w:p>
    <w:p w:rsidR="00F85A21" w:rsidRDefault="00A21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2028 годы»</w:t>
      </w:r>
    </w:p>
    <w:tbl>
      <w:tblPr>
        <w:tblW w:w="963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«Адресная инвестиционная программа на 2024 -                 2028 годы» (далее – АИП)</w:t>
            </w:r>
          </w:p>
        </w:tc>
      </w:tr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строительства, дорожного хозяйства                        и благоустройства администрации города Орла 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спорта и физической культуры администрации города Орла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МБОУ-школа №53 г. Орла</w:t>
            </w:r>
          </w:p>
        </w:tc>
      </w:tr>
      <w:tr w:rsidR="00F85A21">
        <w:trPr>
          <w:trHeight w:val="1120"/>
        </w:trPr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«Объединенный муниципальный заказчик города Орла» 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«Спецавтобаза по санитарной очистке города Орла»</w:t>
            </w:r>
          </w:p>
        </w:tc>
      </w:tr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 (приложение к паспорту</w:t>
            </w:r>
            <w:proofErr w:type="gramEnd"/>
          </w:p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города Орла</w:t>
            </w:r>
          </w:p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«Адресная инвестиционная программа </w:t>
            </w:r>
          </w:p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2024 - 2028 годы»)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Программы - Развитие дорожно-транспортной инфраструктуры;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 Программы – Развитие коммунальной инфраструктуры;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 Программы – Развитие инфраструктуры дошкольного образования;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 Программы – Развитие образовательной инфраструктуры;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 Программы – Развитие инфраструктуры дополнительного образования.</w:t>
            </w:r>
          </w:p>
        </w:tc>
      </w:tr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качества жизни населения города Орла</w:t>
            </w:r>
            <w:proofErr w:type="gramEnd"/>
          </w:p>
        </w:tc>
      </w:tr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достижения поставленной цели необходимо выполнение следующих задач: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Повышение уровня обеспеченности объектами социальной и инженерной инфраструктуры населения города.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Развитие дорожно-транспортной инфраструктуры                                  в соответствии с потребностями экономического развития региона и улучшения качества жизни населения.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Строительство объектов в целях реализации национальных проектов.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Сокращение объемов незавершенного строительства.</w:t>
            </w:r>
          </w:p>
        </w:tc>
      </w:tr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Ввод запланированных объектов в эксплуатацию.</w:t>
            </w:r>
          </w:p>
        </w:tc>
      </w:tr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2024 - 2028 годы</w:t>
            </w:r>
          </w:p>
        </w:tc>
      </w:tr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на 2024 - 2028 годы прогнозируется в сумме </w:t>
            </w:r>
            <w:r w:rsidR="00483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18 415 105,07793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                  в том числе: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(прогнозируемый объем) – </w:t>
            </w:r>
            <w:r w:rsidR="00483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13 810607,76749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(прогнозируемый объем) – </w:t>
            </w:r>
            <w:r w:rsidR="00483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4 006 977,92507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            </w:t>
            </w:r>
            <w:r w:rsidR="00483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516 213,98538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838BC" w:rsidRDefault="004838BC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внебюджетные источники –                                      81 305,4 тыс. рублей.</w:t>
            </w:r>
          </w:p>
          <w:p w:rsidR="004838BC" w:rsidRDefault="004838BC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объем финансирования - в сумме              </w:t>
            </w:r>
            <w:r w:rsidR="0096375F">
              <w:rPr>
                <w:rFonts w:ascii="Times New Roman" w:hAnsi="Times New Roman" w:cs="Times New Roman"/>
                <w:sz w:val="28"/>
                <w:szCs w:val="28"/>
              </w:rPr>
              <w:t xml:space="preserve">1 544 733,52443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923 285,41503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</w:t>
            </w:r>
            <w:r w:rsidR="002A4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494 202,73972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127 245,36968 тыс. рублей;</w:t>
            </w:r>
          </w:p>
          <w:p w:rsidR="0096375F" w:rsidRDefault="0096375F" w:rsidP="0096375F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внебюджетные источники –  0,0  тыс. рублей.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объем финансирования - в сумме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4 510 760,75322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3 775 397,67911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581 046,84581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128 525,42830 тыс. рублей;</w:t>
            </w:r>
          </w:p>
          <w:p w:rsidR="0096375F" w:rsidRDefault="0096375F" w:rsidP="0096375F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внебюджетные источники –  25 790,80000  тыс. рублей.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2026 году объем финансирования - в сумме  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4 689 424,21503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4 263 347,63265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331 545,69304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67 450,58934 тыс. рублей;</w:t>
            </w:r>
          </w:p>
          <w:p w:rsidR="0096375F" w:rsidRDefault="0096375F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внебюджетные источники –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27 080,30000</w:t>
            </w:r>
            <w:r w:rsidRP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тыс. рублей.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2027 году объем финансирования - в сумме  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4 686 710,81867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2 935 091,53659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1 578 195,81871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144 989,16337 тыс. рублей;</w:t>
            </w:r>
          </w:p>
          <w:p w:rsidR="0096375F" w:rsidRDefault="0096375F" w:rsidP="0096375F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внебюджетные источники –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28 434,30000</w:t>
            </w:r>
            <w:r w:rsidRP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тыс. рублей.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2028 году объем финансирования - в сумме  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2 983 475,76658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1 913 485,50410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Орловской области –     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1 021 986,82779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 w:rsidP="0096375F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48 003,43469</w:t>
            </w:r>
            <w:r w:rsidR="00203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03DD8" w:rsidRDefault="00203DD8" w:rsidP="00203DD8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внебюджетные источники –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Pr="00203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тыс. рублей.</w:t>
            </w:r>
          </w:p>
        </w:tc>
      </w:tr>
      <w:tr w:rsidR="00F85A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Формирование комплексной городской среды                                и обеспечение архитектурно-пространственной выразительности, социального, психологического                          и экологического комфорта и функциональной достаточности районов;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повышение эффективности использования городских территорий;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строительство, реконструкция, осуществление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капитального ремонта и благоустройства объектов капитального строительства;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                                         и эксплуатационных характеристик объектов капитального строительства;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уменьшение доли физически амортизированных                         и морально устаревших объектов;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сохранности и увеличение сроков эксплуатации объектов капитального строительства;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условий для снижения издержек                               и повышения качества предоставления жилищно-коммунальных услуг;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инвестиционной привлекательности города Орла. </w:t>
            </w:r>
          </w:p>
        </w:tc>
      </w:tr>
    </w:tbl>
    <w:p w:rsidR="00F85A21" w:rsidRDefault="00F85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585A" w:rsidRDefault="0030585A" w:rsidP="0030585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строительства,</w:t>
      </w:r>
    </w:p>
    <w:p w:rsidR="0030585A" w:rsidRDefault="0030585A" w:rsidP="0030585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 и благоустройства</w:t>
      </w:r>
    </w:p>
    <w:p w:rsidR="00F85A21" w:rsidRDefault="0030585A" w:rsidP="0030585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Орла                                                            Н.С. Митряев</w:t>
      </w: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96B43" w:rsidRDefault="00996B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96B43" w:rsidRDefault="00996B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96B43" w:rsidRDefault="00996B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96B43" w:rsidRDefault="00996B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  <w:sectPr w:rsidR="00996B43">
          <w:pgSz w:w="11905" w:h="16838"/>
          <w:pgMar w:top="993" w:right="706" w:bottom="993" w:left="851" w:header="0" w:footer="0" w:gutter="0"/>
          <w:pgNumType w:start="1"/>
          <w:cols w:space="720"/>
          <w:docGrid w:linePitch="299"/>
        </w:sectPr>
      </w:pPr>
    </w:p>
    <w:tbl>
      <w:tblPr>
        <w:tblW w:w="162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48"/>
        <w:gridCol w:w="1356"/>
        <w:gridCol w:w="1165"/>
        <w:gridCol w:w="1165"/>
        <w:gridCol w:w="1125"/>
        <w:gridCol w:w="1417"/>
        <w:gridCol w:w="1365"/>
        <w:gridCol w:w="1417"/>
        <w:gridCol w:w="1418"/>
        <w:gridCol w:w="1417"/>
        <w:gridCol w:w="1418"/>
      </w:tblGrid>
      <w:tr w:rsidR="00996B43" w:rsidRPr="00996B43" w:rsidTr="00D33666">
        <w:trPr>
          <w:trHeight w:val="4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Паспорту</w:t>
            </w:r>
          </w:p>
        </w:tc>
      </w:tr>
      <w:tr w:rsidR="00996B43" w:rsidRPr="00996B43" w:rsidTr="00D33666">
        <w:trPr>
          <w:trHeight w:val="5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 программы города Орла</w:t>
            </w: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«Адресная инвестиционная программа </w:t>
            </w: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2024 - 2028 годы»</w:t>
            </w:r>
          </w:p>
        </w:tc>
      </w:tr>
      <w:tr w:rsidR="00996B43" w:rsidRPr="00996B43" w:rsidTr="00D33666">
        <w:trPr>
          <w:trHeight w:val="14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«__»___________2024 г. № _______</w:t>
            </w:r>
          </w:p>
        </w:tc>
      </w:tr>
      <w:tr w:rsidR="00996B43" w:rsidRPr="00996B43" w:rsidTr="00D33666">
        <w:trPr>
          <w:trHeight w:val="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6B43" w:rsidRPr="00996B43" w:rsidTr="00D33666">
        <w:trPr>
          <w:trHeight w:val="599"/>
        </w:trPr>
        <w:tc>
          <w:tcPr>
            <w:tcW w:w="1622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основных мероприятий муниципальной программы города Орла «Адресная инвестиционная программа на 2024 - 2028 годы»</w:t>
            </w:r>
          </w:p>
        </w:tc>
      </w:tr>
      <w:tr w:rsidR="00996B43" w:rsidRPr="00490B23" w:rsidTr="00D33666">
        <w:trPr>
          <w:trHeight w:val="85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Номер и наименование основного  мероприятия муниципальной программы 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Ответственный исполнитель (соисполнитель)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Объемы финансирования, всего, тыс. руб. </w:t>
            </w:r>
          </w:p>
        </w:tc>
        <w:tc>
          <w:tcPr>
            <w:tcW w:w="70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и наименование</w:t>
            </w:r>
          </w:p>
        </w:tc>
      </w:tr>
      <w:tr w:rsidR="00996B43" w:rsidRPr="00490B23" w:rsidTr="00D33666">
        <w:trPr>
          <w:trHeight w:val="218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Начало реализации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996B43" w:rsidRPr="00490B23" w:rsidTr="00D33666">
        <w:trPr>
          <w:trHeight w:val="6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96B43" w:rsidRPr="00490B23" w:rsidTr="00D33666">
        <w:trPr>
          <w:trHeight w:val="207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программы города Орла «Адресная инвестиционная программа на 2024 - 2026 годов»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(усл.ед.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;к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м;м³/сут;м²)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18 415 105,07793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1 544 733,52443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4 510 760,75322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4 689 424,21503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4 686 710,81867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2 983 475,76658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13 810 607,76749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923 285,41503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3 775 397,67911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4 263 347,63265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2 935 091,53659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1 913 485,50410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4 006 977,92507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494 202,73972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581 046,84581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331 545,69304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1 578 195,81871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1 021 986,82779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516 213,98538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127 245,36968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128 525,42830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67 450,58934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144 989,16337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48 003,43469</w:t>
            </w:r>
          </w:p>
        </w:tc>
      </w:tr>
      <w:tr w:rsidR="00996B43" w:rsidRPr="00490B23" w:rsidTr="00D33666">
        <w:trPr>
          <w:trHeight w:val="115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81 305,40000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25 790,80000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28 434,30000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5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217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1. Основное мероприятие 1 Программы -                              Развитие дорожно-транспортной инфраструктуры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ед.;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3 052 597,10509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311 685,54530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362 011,12538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658 570,60441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1 120 329,83000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600 000,00000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1 245 956,58478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141 864,71792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466 106,59871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607 985,26814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1 765 810,38273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269 558,39058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215 232,50891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185 878,21846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501 141,26477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594 000,00000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40 830,13759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12 127,15472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4 913,89855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6 585,78724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11 203,29708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6 000,00000</w:t>
            </w:r>
          </w:p>
        </w:tc>
      </w:tr>
      <w:tr w:rsidR="00996B43" w:rsidRPr="00490B23" w:rsidTr="00D33666">
        <w:trPr>
          <w:trHeight w:val="340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 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3 229,00000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3 229,00000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3 067,55000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3 067,55000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161,45000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161,45000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64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(2 этап – строительство улично-дорожной сети)»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1 100 000,00000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500 000,00000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600 000,00000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1 089 000,00000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594 000,00000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6 000,00000</w:t>
            </w:r>
          </w:p>
        </w:tc>
      </w:tr>
      <w:tr w:rsidR="00996B43" w:rsidRPr="00490B23" w:rsidTr="00D33666">
        <w:trPr>
          <w:trHeight w:val="39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1.3. Строительство объекта «Улично-дорожная сеть 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рла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(территория, ограниченная ул.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Михалицына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пер. Керамический, полосой отчуждения железной дороги и ул. Раздольная)»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3,33127 км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245 382,83000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119 932,96000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125 449,87000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240 499,71513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117 546,29578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122 953,41935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2 429,28895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1 187,33578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1 241,95317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2 453,82592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1 199,32844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1 254,49748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82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1.4. Строительство объекта «Улица Кузнецова на участке от Московского шоссе до ул. Раздольная в г. Орле»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1,672 км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677 879,96000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183 000,00000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494 879,96000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485 031,84880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485 031,84880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186 069,31160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4 899,31160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6 778,79960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4 948,79960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19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1.5. Строительство объекта «Улица Витольда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Почернина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участке от ул. Зеленина в микрорайоне "Зареченский"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рла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ул.Царев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Брод в 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п.Орлик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Образцовского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с/п Орловского района»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МБУ "Спецавтобаза по санитарной очистке г. Орла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0,855 км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164 716,03239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28 292,55844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136 423,47395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163 052,40046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28 006,80360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135 045,59686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1 663,63193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285,75484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1 377,87709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11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1.6. Строительство объекта «Улица Орловских партизан на участке от Московского шоссе до ул. Космонавтов в г. Орле»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1,831 км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57 472,99615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56 281,42615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1 191,57000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25 307,85188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25 307,85188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2 165,14427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973,57427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1 191,57000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5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1.7. Выполнение проектно-изыскательских работ по реконструкции объекта  «Улица Авиационная на участке от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Карачевского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ш. до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пивака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г. Орле»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4 655,00000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4 655,00000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4 422,25000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4 422,25000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232,75000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232,75000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29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1.8. Реконструкция объекта «Улица Авиационная на участке от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Карачевского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ш. до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пивака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г. Орле»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1,25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500 382,79074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144 745,14633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355 637,64441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490 425,02085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141 864,71792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348 560,30293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4 953,85963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1 432,97695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3 520,88268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5 003,91026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1 447,45146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3 556,45880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48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1.9. Выполнение работы по реконструкции объекта «Мост через реку Орлик в створе ул. Колхозная в г. Орле»  (в рамках реализации регионального проекта «Программа комплексного развития объединенной дорожной сети Орловской области, а также Орловской городской агломерации на 2019-2024 годы» национального проекта «Безопасные качественные дороги»)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0,18 км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280 513,49581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210 862,56071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69 650,93510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277 507,87020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208 753,93510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68 753,93510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3 005,62561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2 108,62561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897,00000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55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1.10. Выполнение проектно-изыскательских работ по объекту «Капитальный ремонт улично-дорожной сети города Орла: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арачевская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ул.Гостиная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7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7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7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7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44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1.11. Проектирование строительства объекта  «Строительство улично-дорожной сети в районе городского парка для обеспечения транспортной, пешеходной доступности и связи Железнодорожного и Советского районов г. Орла» (1 этап строительства) Вариант 2.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74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7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7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7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405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B43" w:rsidRPr="00490B23" w:rsidRDefault="00996B43" w:rsidP="00996B43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1.12.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транспортной доступности к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земельнымучасткам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расположенным в кадастровых кварталах 57:25:0040320, 57:25:0040322, 57:25:0040323 в Северном районе города Орла (разработка проектной документации с прохождением государственной экспертизы)</w:t>
            </w: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106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9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96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2. Основное мероприятие 2 Программы –  Развитие коммунальной инфраструктуры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(усл.ед.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;м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³/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сут;км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8 698 003,27773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586 224,60570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3 319 577,68260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3 634 321,96062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488 374,01223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669 505,01658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7 891 928,43880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3 212 947,04783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3 534 469,53694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216 544,92339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374 930,71561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619 777,32369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26 482,48279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41 718,38890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35 438,90408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231 087,76872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285 049,77920</w:t>
            </w:r>
          </w:p>
        </w:tc>
      </w:tr>
      <w:tr w:rsidR="00996B43" w:rsidRPr="00490B23" w:rsidTr="00D33666">
        <w:trPr>
          <w:trHeight w:val="10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104 992,11524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6 705,90788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39 121,44587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37 333,21961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12 307,02012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9 524,52177</w:t>
            </w:r>
          </w:p>
        </w:tc>
      </w:tr>
      <w:tr w:rsidR="00996B43" w:rsidRPr="00490B23" w:rsidTr="00D33666">
        <w:trPr>
          <w:trHeight w:val="12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81 305,40000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25 790,80000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28 434,30000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80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  «Строительство очистных сооружений с целью эксплуатации коллектора дождевой канализации в микрорайоне «Веселая слобода». Вариант 2»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м3/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13 387,94517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3 768,95257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9 618,99260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13 254,06572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3 732,05559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9 522,01013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133,87945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36,89698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96,98247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69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2.2. Строительство объекта «Станция умягчения Окского ВЗУ»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5500 м³/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271 688,74943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79 219,04062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79 182,44223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113 287,26658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266 254,97444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77 634,65981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77 598,79339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111 021,52125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2 716,88749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792,19041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791,82442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1 132,87267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2 716,88749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792,19041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791,82442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1 132,87267</w:t>
            </w:r>
          </w:p>
        </w:tc>
      </w:tr>
      <w:tr w:rsidR="00996B43" w:rsidRPr="00490B23" w:rsidTr="00D33666">
        <w:trPr>
          <w:trHeight w:val="3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2.3.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7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2.4.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(1 этап – строительство сетей газоснабжения)»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км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193 000,00000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193 000,00000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191 070,00000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191 070,00000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1 930,00000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7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2.5. Строительство водопроводных сетей земельных участков, предоставленных  многодетным семьям, имеющих трех и более детей (район д. Овсянникова)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5,16 км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23 654,43810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23 654,43810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22 450,42720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22 450,42720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1 204,01090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1 204,01090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51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2.6. Строительство объекта «Улично-дорожная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рла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(территория, ограниченная  ул.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Михалицына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пер. Керамический, полосой отчуждения железной дороги и ул. Раздольная)» 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4,1555 км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107 818,84000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37 082,00000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70 736,84000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102 427,90000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35 227,90000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67 200,00000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5 390,94000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3 536,84000</w:t>
            </w:r>
          </w:p>
        </w:tc>
      </w:tr>
      <w:tr w:rsidR="00996B43" w:rsidRPr="00490B23" w:rsidTr="00D33666">
        <w:trPr>
          <w:trHeight w:val="42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2.7. «Строительство 2-й нитки самотечного канализационного коллектора по Правому берегу р. Ока от камеры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2,5507 км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1 038 615,86000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415 446,34000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623 169,52000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1 017 947,40439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407 178,95783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610 768,44655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10 282,29701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4 112,91877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6 169,37825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10 386,15860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4 154,46340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6 231,69520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40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2.8. Строительство 2-й нитки самотечного канализационного коллектора по Правому берегу р. Ока от камер гашения  в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735 063,79000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735 063,79000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720 436,02058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720 436,02058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7 277,13152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7 277,13152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7 350,63790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7 350,63790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7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2.9. Разработка проектной документации по строительству объекта «Блочная котельная по ул. Высоковольтная в городе Орле». Вариант 2»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5 985,00000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5 985,00000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9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5 985,00000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5 985,00000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0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2.10. Разработка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пректной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документации и инженерных изысканий на строительство объекта: «Очистные сооружения ливневой канализации, расположенной по ул. Болховская»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    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8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2.11. Разработка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пректной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документации и инженерных изысканий на строительство объекта: «Очистные сооружения ливневой канализации, расположенной по ул. Энергетиков»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4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2.12. Разработка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пректной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документации и инженерных изысканий на строительство объекта: «Очистные сооружения ливневой канализации, расположенной по ул. 5-ой Орловской дивизии»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9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2.13.  Строительство объекта «Станция умягчения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Комсомольском ВЗУ»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   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18000 м3/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269 267,62000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269 267,62000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263 909,19436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263 909,19436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2 665,74944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2 665,74944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2 692,67620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2 692,67620</w:t>
            </w:r>
          </w:p>
        </w:tc>
      </w:tr>
      <w:tr w:rsidR="00996B43" w:rsidRPr="00490B23" w:rsidTr="00D33666">
        <w:trPr>
          <w:trHeight w:val="27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2.14. Реконструкция Левобережного канализационного коллектора Ду-1000 мм., участок за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/Д мостом через ул. Городскую до проходного канала на пер. Воскресенском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1,62 км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216 213,29000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216 213,29000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214 051,15710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214 051,15710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2 162,13290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2 162,13290</w:t>
            </w:r>
          </w:p>
        </w:tc>
      </w:tr>
      <w:tr w:rsidR="00996B43" w:rsidRPr="00490B23" w:rsidTr="00D33666">
        <w:trPr>
          <w:trHeight w:val="28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2.15. Реконструкция объекта: 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«Очистные сооружения канализации (ОСК) г. Орла, Орловский район, Платоновское сельское поселение, д. Вязки,  «Станция аэрации»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 тыс. м3/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5 257 506,53000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2 888 527,35000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2 195 869,61000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173 109,57000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2 944 714,22000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2 805 768,09000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2 125 630,41000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138 946,13000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53 281,70820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28 083,46000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21 200,20390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3 998,04430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1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52 574,79180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21 958,69610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1 731,09570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1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81 305,40000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25 790,80000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28 434,30000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6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2.16. Разработка проектно-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сментной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документации на реконструкцию объекта: «Надземный газопровод низкого давления диаметром 60мм, расположенного на ул.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Партизанской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районе д. 20 в г. Орле»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0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2.17. Строительство водовода от ул.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Машиностроительной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Карачевского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шоссе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                                     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8,01 км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62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2.18.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Водопроводные сети в Советском районе города Орла Орловской области. 1 этап – кольцевая водопроводная сеть от ул. Цветаева по ул. Героев Пожарных, ул.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Картукова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ул. Скворцова,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Наугорскому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шоссе. 2 этап – водопроводные сети от ул. Скворцова по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Наугорскому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шоссе, ул.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Сурнева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ул. Генерала Горбатова, ул. Донецкой, пер. Луганскому (разработка проектной документации с прохождением государственной экспертизы и выполнение строительно-монтажных работ)</w:t>
            </w:r>
            <w:proofErr w:type="gram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49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2.19. Разработка проектно-сметной документации для строительства сетей водоотведения с проверкой достоверности определения сметной стоимости по улицам Радужная, Турбина, Кривцова, Преображенского,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Приокская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Пойменная и переулкам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Пойменный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Приокский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Отрадный, Преображенского г.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0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2.20. Строительство канализационной сети в районе                             ул. Силикатной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7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3. Основное мероприятие 3 Программы –  Развитие инфраструктуры дошкольного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.; мест)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741 881,42000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7 140,00000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3 900,00000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600 000,00000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125 841,42000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118 650,48849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118 650,48849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571 198,48858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570 000,00000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1 198,48858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52 032,44292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7 140,00000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3 900,00000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5 992,44292</w:t>
            </w:r>
          </w:p>
        </w:tc>
      </w:tr>
      <w:tr w:rsidR="00996B43" w:rsidRPr="00490B23" w:rsidTr="00D33666">
        <w:trPr>
          <w:trHeight w:val="24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 Проектирование строительства объекта «Детский сад (ясли) по ул. Грановского в г. Орле»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3.2. Строительство объекта «Детский сад (ясли) по  ул.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Грановскогов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Орле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мест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125 841,42000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125 841,42000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118 650,48849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118 650,48849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1 198,48858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1 198,48858</w:t>
            </w:r>
          </w:p>
        </w:tc>
      </w:tr>
      <w:tr w:rsidR="00996B43" w:rsidRPr="00490B23" w:rsidTr="00D33666">
        <w:trPr>
          <w:trHeight w:val="7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5 992,44292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5 992,44292</w:t>
            </w:r>
          </w:p>
        </w:tc>
      </w:tr>
      <w:tr w:rsidR="00996B43" w:rsidRPr="00490B23" w:rsidTr="00D33666">
        <w:trPr>
          <w:trHeight w:val="3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3.3. Выполнение проектных работ по капитальному ремонту объекта «Муниципальное бюджетное дошкольное образовательное учреждение - детский сад № 45 общеразвивающего вида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7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7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7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9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4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3.4.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 56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3.5. Капитальный ремонт объекта «Муниципальное бюджетное дошкольное образовательное учреждение – центр развития ребенка – детский сад № 56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2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3.6.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1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3.7. Капитальный ремонт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3.8. Выполнение проектных работ по капитальному ремонту объекта «Муниципальное бюджетное дошкольное образовательное учреждение Центр развития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ребёнка-детский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сад №60 «Берёзка»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7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3.9. Капитальный ремонт объекта «Муниципальное бюджетное дошкольное образовательное учреждение Центр развития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ребёнка-детский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сад №60 «Берёзка» г. Орла»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7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3.10.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1 940,00000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1 940,00000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2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3.11. Капитальный ремонт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3.12. Выполнение проектных работ по капитальному ремонту объекта «Муниципальное бюджетное дошкольное образовательное учреждение детский сад № 77 комбинированного вида»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7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6B43" w:rsidRPr="00490B23" w:rsidRDefault="00996B43" w:rsidP="00996B43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4. Основное мероприятие 4 Программы – Развитие образовательной инфраструктуры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(усл.ед.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;м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5 527 337,48916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633 371,80130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821 927,94524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392 631,65000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2 091 276,76261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1 588 129,33000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4 292 553,98169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340 249,20000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420 585,91336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262 771,49700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1 849 043,07133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1 419 904,30000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940 716,29678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198 161,86635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324 095,94800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110 228,57050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166 491,35193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141 738,56000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294 067,21069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94 960,73495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77 246,08388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19 631,58250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75 742,33935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26 486,47000</w:t>
            </w:r>
          </w:p>
        </w:tc>
      </w:tr>
      <w:tr w:rsidR="00996B43" w:rsidRPr="00490B23" w:rsidTr="00D33666">
        <w:trPr>
          <w:trHeight w:val="30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4.1. Строительство объекта  «Школа на 1225 учащихся по ул. Зеленина в г. Орле»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Управление образования, спорта и физической культуры администрации города Орла                               МБОУ-школа №53 </w:t>
            </w: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г. Орла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1225 учащихся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81 182,92678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68 182,92678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2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4.2. Проектирование объекта «Строительство здания начальной школы в составе МБОУ лицей № 40 в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рле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7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7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учащихся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1 200 000,00000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900 000,00000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1 080 000,00000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810 000,00000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81 000,00000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9 000,00000</w:t>
            </w:r>
          </w:p>
        </w:tc>
      </w:tr>
      <w:tr w:rsidR="00996B43" w:rsidRPr="00490B23" w:rsidTr="00D33666">
        <w:trPr>
          <w:trHeight w:val="18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4.4. Проектирование строительства объекта «Школа в 795 квартале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5 020,75000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5 020,75000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5 020,75000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5 020,75000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7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4.5. Строительство объекта «Школа в 795 квартале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рла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480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915 500,00000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423 000,00000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823 950,00000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380 700,00000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82 395,00000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38 070,00000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9 155,00000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4 925,00000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4 230,00000</w:t>
            </w:r>
          </w:p>
        </w:tc>
      </w:tr>
      <w:tr w:rsidR="00996B43" w:rsidRPr="00490B23" w:rsidTr="00D33666">
        <w:trPr>
          <w:trHeight w:val="26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4.6. Выполнение работ по разработке проектной и рабочей документации на реконструкцию объекта "МБОУ - СОШ № 50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рла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4 854,50070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4 854,50070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4 854,50070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4 854,50070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3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4.7.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7036,3 м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248 000,00000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188 758,47794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59 241,52206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121 387,39372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65 904,13404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55 483,25968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13 196,20628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9 437,94390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3 758,26238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8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4.8. Капитальный ремонт объекта: «МБОУ – лицей № 32 имени И.М. Воробьева г. Орла»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6897,1 м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237 018,18454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180 497,02105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56 521,16349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109 465,47000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58 055,77000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51 409,70000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14 136,31454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9 024,85105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5 111,46349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3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4.9. Капитальный ремонт объекта: «МБОУ – гимназия № 39 имени Фридриха Шиллера г. Орла» (в части здания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басейна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перехода)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100 663,32000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100 663,32000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95 630,15400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95 630,15400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5 033,16600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5 033,16600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2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4.10. Капитальный ремонт объекта: «МБОУ – гимназия № 39 имени Фридриха Шиллера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10499,1 м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222 312,01863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168 366,60000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53 945,41863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97 780,01770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46 531,87000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51 248,14770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11 115,60093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8 418,33000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2 697,27093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8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4.11. Капитальный ремонт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гимназия №16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3707,00 м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158 802,69546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158 802,69546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137 284,92930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137 284,92930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13 577,63115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13 577,63115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7 940,13500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7 940,13500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1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4.12. Капитальный ремонт объекта: «МБОУ-лицей № 21 имени генерала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А.П.Ермолова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рла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6192,7 м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196 456,89438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196 456,89438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169 836,98405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169 836,98405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16 797,06532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16 797,06532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9 822,84500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9 822,84500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4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4.13. Капитальный ремонт: «МБОУ- средняя общеобразовательная школа №29 имени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Д.Н.Мельникова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рла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3547,4 м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171 898,32715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171 898,32715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113 464,00000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113 464,00000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33 998,79500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33 998,79500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24 435,53215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24 435,53215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6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4.14.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8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4.15. Капитальный ремонт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средняя общеобразовательная школа № 6 г. Орла»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6180,0 м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291 968,33000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291 968,33000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262 771,49700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262 771,49700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14 598,41650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14 598,41650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14 598,41650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14 598,41650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6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4.16. Выполнение проектных работ по капитальному ремонту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Гуртьева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8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4.17. Капитальный ремонт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Гуртьева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4237,0 м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199 034,09884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199 034,09884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7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172 064,97237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172 064,97237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17 017,41583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17 017,41583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9 951,70494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9 951,70494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6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4.18. Выполнение проектных работ по капитальному ремонту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340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4.19. Капитальный ремонт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средняя общеобразовательная школа № 26 г. Орла»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3651,0 м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148 591,47702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148 591,47702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128 457,32735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128 457,32735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12 704,57157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12 704,57157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7 429,57385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7 429,57385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8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4.20. Выполнение проектных работ по капитальному ремонту объекта: «МБОУ – средняя общеобразовательная школа № 12 имени Героя Советского Союза И.Н.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Машкарина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 Орла»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7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4.21. Капитальный ремонт объекта: «МБОУ – средняя общеобразовательная школа № 12 имени Героя Советского Союза И.Н.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Машкарина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4400,0 м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265 129,33000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265 129,33000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229 204,30000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229 204,30000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22 668,56000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22 668,56000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13 256,47000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13 256,47000</w:t>
            </w:r>
          </w:p>
        </w:tc>
      </w:tr>
      <w:tr w:rsidR="00996B43" w:rsidRPr="00490B23" w:rsidTr="00D33666">
        <w:trPr>
          <w:trHeight w:val="3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4.22.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1 558,00000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1 558,00000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1 558,00000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1 558,00000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6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4.23. Капитальный ремонт объекта: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209 969,21124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209 969,21124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181 518,37671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181 518,37671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17 952,36796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17 952,36796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10 498,46056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10 498,46056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4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4.24.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3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4.25. Капитальный ремонт объекта: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298 152,00000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298 152,00000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371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257 752,39490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257 752,39490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25 491,99657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25 491,99657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9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14 907,60000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14 907,60000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4.26. Выполнение проектных работ по капитальному ремонту объекта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7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380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4.27. Капитальный ремонт объекта: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9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4.28. Выполнение проектных работ по капитальному ремонту объекта 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3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4.29. Капитальный ремонт объекта: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9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4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4.30. Выполнение проектных работ по капитальному ремонту объекта «Муниципальное бюджетное общеобразовательное учреждение – лицей № 4 имени Героя Советского Союза Г.Б.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Злотина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 Орла»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4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400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17 с углубленным изучением французского языка имени 6-ой Орловско-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Хинганской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стрелковой дивизии г. Орла»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57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405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4.32. Разработка проектно-сметной документации на выполнение работ по комплексному благоустройству территорий образовательных организаций, находящихся в капитальном ремонте («МБОУ – средняя общеобразовательная школа № 15 имени М.В. Гордеева г. Орла», «МБОУ – лицей № 32 имени И.М. Воробьева г. Орла», «МБОУ – гимназия № 39 имени Фридриха Шиллера г. Орла»)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Прохождение государственной экспертизы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9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41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4.33. Комплексное благоустройство территории образовательной организации, находящейся в капитальном ремонте («МБОУ – средняя общеобразовательная школа № 15 имени М.В. Гордеева г. Орла»)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44 978,16211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44 978,16211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9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9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44 528,38049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44 528,38049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449,78162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449,78162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416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4.34. Комплексное благоустройство территории образовательной организации, находящейся в капитальном ремонте («МБОУ – лицей № 32 имени И.М. Воробьева г. Орла»)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26 281,52422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26 281,52422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26 018,70898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26 018,70898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262,81524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262,81524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5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421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4.35. Комплексное благоустройство территории образовательной организации, находящейся в капитальном ремонте («МБОУ – гимназия № 39 имени Фридриха Шиллера г. Орла»)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31 347,73705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31 347,73705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31 034,25968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31 034,25968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313,47737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313,47737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38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4.36. Оценка технического состояния зданий дошкольных образовательных организаций и общеобразовательных организаций на территории города Орла, признанных нуждающимися в проведении капитального ремонта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19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5. Основное мероприятие 5 Программы – Развитие инфраструктуры дополнительного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(усл.ед.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;м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395 285,78595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6 311,57213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386 730,21382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261 518,27373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261 518,27373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109 475,43329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109 475,43329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24 292,07893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6 311,57213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15 736,50680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6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5.1. 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Дом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детского творчества № 3 города Орла»)»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4 496,90000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4 496,90000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4 496,90000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4 496,90000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57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5.2.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Дом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детского творчества № 3 города Орла»)»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2371,8 м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7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5.3. Разработка проектно-сметной документации на капитальный ремонт "МБУ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музыкальная школа № 3 им С.С. Прокофьева»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876,76532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876,76532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876,76532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876,76532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1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5.4. Выполнение работ по капитальному ремонту «МБУ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музыкальная школа № 3 им С.С. Прокофьева»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82 800,00000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6 300,00000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8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5.5. Разработка проектно-сметной документации на капитальный ремонт  «МБУ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Орловская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детская школа искусств им. Д.Б.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Кабалевского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937,90681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937,90681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937,90681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937,90681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6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5.6. Выполнение работ по капитальному ремонту  «МБУ 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Орловская</w:t>
            </w:r>
            <w:proofErr w:type="gram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детская школа искусств им. Д.Б.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Кабалевского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79 333,13609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79 333,13609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68 583,49373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68 583,49373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6 782,98329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6 782,98329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3 966,65680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3 966,65680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7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5.7.  Разработка проектно-сметной документации на выполнение работ по капитальному ремонту здания школы  МБУ ДО «ДШИ №2 им М.И. Глинки»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20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5.8. Выполнение работ по капитальному ремонту здания школы  МБУ ДО «ДШИ №2 им М.И. Глинки»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96B43" w:rsidRPr="00490B23" w:rsidTr="00D33666">
        <w:trPr>
          <w:trHeight w:val="8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43" w:rsidRPr="00490B2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0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B43" w:rsidRPr="00996B43" w:rsidTr="00D33666">
        <w:trPr>
          <w:trHeight w:val="273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B43" w:rsidRPr="00996B43" w:rsidRDefault="00996B43" w:rsidP="00996B4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управления строительства,</w:t>
            </w: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дорожного хозяйства и благоустройства</w:t>
            </w: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администрации города Орла                                                           </w:t>
            </w: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6B43" w:rsidRPr="00996B43" w:rsidRDefault="00996B43" w:rsidP="0099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 Митряев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96B43" w:rsidRDefault="00996B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996B43" w:rsidSect="00366FEA">
      <w:pgSz w:w="16838" w:h="11905" w:orient="landscape"/>
      <w:pgMar w:top="709" w:right="992" w:bottom="426" w:left="992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B2" w:rsidRDefault="008E48B2">
      <w:pPr>
        <w:spacing w:line="240" w:lineRule="auto"/>
      </w:pPr>
      <w:r>
        <w:separator/>
      </w:r>
    </w:p>
  </w:endnote>
  <w:endnote w:type="continuationSeparator" w:id="0">
    <w:p w:rsidR="008E48B2" w:rsidRDefault="008E4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B2" w:rsidRDefault="008E48B2">
      <w:pPr>
        <w:spacing w:after="0"/>
      </w:pPr>
      <w:r>
        <w:separator/>
      </w:r>
    </w:p>
  </w:footnote>
  <w:footnote w:type="continuationSeparator" w:id="0">
    <w:p w:rsidR="008E48B2" w:rsidRDefault="008E48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05"/>
    <w:rsid w:val="00003ABA"/>
    <w:rsid w:val="00007CF2"/>
    <w:rsid w:val="000106F7"/>
    <w:rsid w:val="000108F5"/>
    <w:rsid w:val="00011C50"/>
    <w:rsid w:val="00012CDF"/>
    <w:rsid w:val="000146BD"/>
    <w:rsid w:val="00024BD0"/>
    <w:rsid w:val="00032613"/>
    <w:rsid w:val="000351DE"/>
    <w:rsid w:val="000360BD"/>
    <w:rsid w:val="00037EAA"/>
    <w:rsid w:val="00045DA2"/>
    <w:rsid w:val="000463E8"/>
    <w:rsid w:val="000549CA"/>
    <w:rsid w:val="000559E9"/>
    <w:rsid w:val="0006114A"/>
    <w:rsid w:val="00072160"/>
    <w:rsid w:val="000760D8"/>
    <w:rsid w:val="00080B9F"/>
    <w:rsid w:val="0008201E"/>
    <w:rsid w:val="00084B76"/>
    <w:rsid w:val="00094880"/>
    <w:rsid w:val="00094C35"/>
    <w:rsid w:val="000979B3"/>
    <w:rsid w:val="000A09FE"/>
    <w:rsid w:val="000A0A9D"/>
    <w:rsid w:val="000A1EC4"/>
    <w:rsid w:val="000A202D"/>
    <w:rsid w:val="000A5E4B"/>
    <w:rsid w:val="000B1E10"/>
    <w:rsid w:val="000B3A12"/>
    <w:rsid w:val="000C07D8"/>
    <w:rsid w:val="000C2299"/>
    <w:rsid w:val="000C4E6B"/>
    <w:rsid w:val="000D26F8"/>
    <w:rsid w:val="000D4BD1"/>
    <w:rsid w:val="000D5C1F"/>
    <w:rsid w:val="000E1CE1"/>
    <w:rsid w:val="000E3AC2"/>
    <w:rsid w:val="000E5370"/>
    <w:rsid w:val="001122AE"/>
    <w:rsid w:val="00115A43"/>
    <w:rsid w:val="00115EF1"/>
    <w:rsid w:val="00116AEC"/>
    <w:rsid w:val="00117102"/>
    <w:rsid w:val="001241CD"/>
    <w:rsid w:val="001251EA"/>
    <w:rsid w:val="001253D0"/>
    <w:rsid w:val="00126957"/>
    <w:rsid w:val="0012783D"/>
    <w:rsid w:val="001337A6"/>
    <w:rsid w:val="00137557"/>
    <w:rsid w:val="00154286"/>
    <w:rsid w:val="00154DB9"/>
    <w:rsid w:val="0016329F"/>
    <w:rsid w:val="001669F4"/>
    <w:rsid w:val="00172192"/>
    <w:rsid w:val="00177B4B"/>
    <w:rsid w:val="00177F72"/>
    <w:rsid w:val="001809D9"/>
    <w:rsid w:val="00180C52"/>
    <w:rsid w:val="001822E8"/>
    <w:rsid w:val="00182362"/>
    <w:rsid w:val="001924A9"/>
    <w:rsid w:val="0019257B"/>
    <w:rsid w:val="00193885"/>
    <w:rsid w:val="0019442C"/>
    <w:rsid w:val="00195790"/>
    <w:rsid w:val="00197E72"/>
    <w:rsid w:val="001A0801"/>
    <w:rsid w:val="001A0E43"/>
    <w:rsid w:val="001B5328"/>
    <w:rsid w:val="001C356A"/>
    <w:rsid w:val="001C359E"/>
    <w:rsid w:val="001C5D09"/>
    <w:rsid w:val="001C77EA"/>
    <w:rsid w:val="001C7ECD"/>
    <w:rsid w:val="001D576D"/>
    <w:rsid w:val="001D6222"/>
    <w:rsid w:val="001E0490"/>
    <w:rsid w:val="001E1D46"/>
    <w:rsid w:val="001E652F"/>
    <w:rsid w:val="001E7AC4"/>
    <w:rsid w:val="001F0251"/>
    <w:rsid w:val="001F2909"/>
    <w:rsid w:val="001F3AC6"/>
    <w:rsid w:val="001F5E30"/>
    <w:rsid w:val="001F69DC"/>
    <w:rsid w:val="002005DB"/>
    <w:rsid w:val="00203DD8"/>
    <w:rsid w:val="00203E2E"/>
    <w:rsid w:val="002104E9"/>
    <w:rsid w:val="00211986"/>
    <w:rsid w:val="00213B8C"/>
    <w:rsid w:val="0021515D"/>
    <w:rsid w:val="00215648"/>
    <w:rsid w:val="002232B4"/>
    <w:rsid w:val="00225098"/>
    <w:rsid w:val="00226449"/>
    <w:rsid w:val="00231B9E"/>
    <w:rsid w:val="002355D3"/>
    <w:rsid w:val="00236CDE"/>
    <w:rsid w:val="002430F2"/>
    <w:rsid w:val="002472A4"/>
    <w:rsid w:val="002514F3"/>
    <w:rsid w:val="00254A53"/>
    <w:rsid w:val="00255A60"/>
    <w:rsid w:val="002579FA"/>
    <w:rsid w:val="00257BC9"/>
    <w:rsid w:val="00262349"/>
    <w:rsid w:val="0026373A"/>
    <w:rsid w:val="00265E7B"/>
    <w:rsid w:val="00284834"/>
    <w:rsid w:val="00287FF3"/>
    <w:rsid w:val="00290D41"/>
    <w:rsid w:val="00292FD7"/>
    <w:rsid w:val="00295A5A"/>
    <w:rsid w:val="00296191"/>
    <w:rsid w:val="002A148D"/>
    <w:rsid w:val="002A1AB2"/>
    <w:rsid w:val="002A4875"/>
    <w:rsid w:val="002B16A3"/>
    <w:rsid w:val="002B2A08"/>
    <w:rsid w:val="002B542F"/>
    <w:rsid w:val="002B7028"/>
    <w:rsid w:val="002C0916"/>
    <w:rsid w:val="002C1CB5"/>
    <w:rsid w:val="002C24CD"/>
    <w:rsid w:val="002C2FD8"/>
    <w:rsid w:val="002C5CAF"/>
    <w:rsid w:val="002C6B86"/>
    <w:rsid w:val="002C7DC9"/>
    <w:rsid w:val="002C7E46"/>
    <w:rsid w:val="002D3A0F"/>
    <w:rsid w:val="002E3F04"/>
    <w:rsid w:val="002E5A10"/>
    <w:rsid w:val="002F0248"/>
    <w:rsid w:val="002F5896"/>
    <w:rsid w:val="002F7418"/>
    <w:rsid w:val="00300BC4"/>
    <w:rsid w:val="00305624"/>
    <w:rsid w:val="0030585A"/>
    <w:rsid w:val="0031037B"/>
    <w:rsid w:val="00313784"/>
    <w:rsid w:val="003146D7"/>
    <w:rsid w:val="003150B2"/>
    <w:rsid w:val="00315F8D"/>
    <w:rsid w:val="0031666E"/>
    <w:rsid w:val="00316B8F"/>
    <w:rsid w:val="00317748"/>
    <w:rsid w:val="00321A2C"/>
    <w:rsid w:val="003223F8"/>
    <w:rsid w:val="003252AE"/>
    <w:rsid w:val="00333B6B"/>
    <w:rsid w:val="00333DB1"/>
    <w:rsid w:val="0033418F"/>
    <w:rsid w:val="00337E14"/>
    <w:rsid w:val="00350818"/>
    <w:rsid w:val="00351910"/>
    <w:rsid w:val="00353E36"/>
    <w:rsid w:val="0035570E"/>
    <w:rsid w:val="00366FEA"/>
    <w:rsid w:val="0037590C"/>
    <w:rsid w:val="003761E1"/>
    <w:rsid w:val="00381B49"/>
    <w:rsid w:val="00390075"/>
    <w:rsid w:val="00393C83"/>
    <w:rsid w:val="00394D60"/>
    <w:rsid w:val="003A320E"/>
    <w:rsid w:val="003A6381"/>
    <w:rsid w:val="003B5BB7"/>
    <w:rsid w:val="003C553F"/>
    <w:rsid w:val="003D15CA"/>
    <w:rsid w:val="003D68A1"/>
    <w:rsid w:val="003E5AF3"/>
    <w:rsid w:val="003F1BE6"/>
    <w:rsid w:val="003F1F6F"/>
    <w:rsid w:val="003F26BE"/>
    <w:rsid w:val="003F2EDA"/>
    <w:rsid w:val="003F3FF9"/>
    <w:rsid w:val="003F4304"/>
    <w:rsid w:val="003F59DA"/>
    <w:rsid w:val="003F6941"/>
    <w:rsid w:val="003F74CD"/>
    <w:rsid w:val="0040049F"/>
    <w:rsid w:val="00402059"/>
    <w:rsid w:val="00402A87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47900"/>
    <w:rsid w:val="00452318"/>
    <w:rsid w:val="00464064"/>
    <w:rsid w:val="004676DA"/>
    <w:rsid w:val="00467C8F"/>
    <w:rsid w:val="0047680F"/>
    <w:rsid w:val="004838BC"/>
    <w:rsid w:val="004855DD"/>
    <w:rsid w:val="00485D1A"/>
    <w:rsid w:val="00490B23"/>
    <w:rsid w:val="00493B52"/>
    <w:rsid w:val="00495EB5"/>
    <w:rsid w:val="004A186D"/>
    <w:rsid w:val="004A190F"/>
    <w:rsid w:val="004A1D13"/>
    <w:rsid w:val="004A5440"/>
    <w:rsid w:val="004A6777"/>
    <w:rsid w:val="004B59A0"/>
    <w:rsid w:val="004C2056"/>
    <w:rsid w:val="004C4BCD"/>
    <w:rsid w:val="004C5BBA"/>
    <w:rsid w:val="004C5D4F"/>
    <w:rsid w:val="004D49D1"/>
    <w:rsid w:val="004D61B9"/>
    <w:rsid w:val="004E5AD1"/>
    <w:rsid w:val="004F511E"/>
    <w:rsid w:val="004F5762"/>
    <w:rsid w:val="005015BD"/>
    <w:rsid w:val="00511F47"/>
    <w:rsid w:val="00514A28"/>
    <w:rsid w:val="005150DB"/>
    <w:rsid w:val="00516ACA"/>
    <w:rsid w:val="00517F67"/>
    <w:rsid w:val="00526235"/>
    <w:rsid w:val="00532F5E"/>
    <w:rsid w:val="00534FDC"/>
    <w:rsid w:val="005357DC"/>
    <w:rsid w:val="00540DAE"/>
    <w:rsid w:val="00547185"/>
    <w:rsid w:val="00551D91"/>
    <w:rsid w:val="0056304E"/>
    <w:rsid w:val="005678D5"/>
    <w:rsid w:val="0057121A"/>
    <w:rsid w:val="00575F9C"/>
    <w:rsid w:val="00576683"/>
    <w:rsid w:val="005771DF"/>
    <w:rsid w:val="005806F3"/>
    <w:rsid w:val="005868DE"/>
    <w:rsid w:val="00586CC8"/>
    <w:rsid w:val="0059456F"/>
    <w:rsid w:val="005A043E"/>
    <w:rsid w:val="005A1822"/>
    <w:rsid w:val="005A3507"/>
    <w:rsid w:val="005A50BB"/>
    <w:rsid w:val="005A7A1D"/>
    <w:rsid w:val="005B01A0"/>
    <w:rsid w:val="005B06FE"/>
    <w:rsid w:val="005B2636"/>
    <w:rsid w:val="005B2B2E"/>
    <w:rsid w:val="005B4737"/>
    <w:rsid w:val="005C0D00"/>
    <w:rsid w:val="005D5F00"/>
    <w:rsid w:val="005E163D"/>
    <w:rsid w:val="005E63D1"/>
    <w:rsid w:val="005E6C0C"/>
    <w:rsid w:val="005F052B"/>
    <w:rsid w:val="005F3510"/>
    <w:rsid w:val="006048B9"/>
    <w:rsid w:val="0060513F"/>
    <w:rsid w:val="006104D2"/>
    <w:rsid w:val="00613364"/>
    <w:rsid w:val="00613DCD"/>
    <w:rsid w:val="0061610E"/>
    <w:rsid w:val="00617DA1"/>
    <w:rsid w:val="00621136"/>
    <w:rsid w:val="0062209B"/>
    <w:rsid w:val="0062485E"/>
    <w:rsid w:val="00626B63"/>
    <w:rsid w:val="00626F76"/>
    <w:rsid w:val="00627D41"/>
    <w:rsid w:val="00630CD1"/>
    <w:rsid w:val="00631D74"/>
    <w:rsid w:val="00637A6A"/>
    <w:rsid w:val="00647244"/>
    <w:rsid w:val="006515FD"/>
    <w:rsid w:val="006619A4"/>
    <w:rsid w:val="00663ED0"/>
    <w:rsid w:val="00665F5F"/>
    <w:rsid w:val="00666C1C"/>
    <w:rsid w:val="00667883"/>
    <w:rsid w:val="006708F3"/>
    <w:rsid w:val="00671E26"/>
    <w:rsid w:val="00672A38"/>
    <w:rsid w:val="006754DF"/>
    <w:rsid w:val="00677210"/>
    <w:rsid w:val="00682BC4"/>
    <w:rsid w:val="00696599"/>
    <w:rsid w:val="006A0FAC"/>
    <w:rsid w:val="006A249D"/>
    <w:rsid w:val="006A262F"/>
    <w:rsid w:val="006A4F7C"/>
    <w:rsid w:val="006B4FA5"/>
    <w:rsid w:val="006B5F44"/>
    <w:rsid w:val="006C4C09"/>
    <w:rsid w:val="006C4E46"/>
    <w:rsid w:val="006D125D"/>
    <w:rsid w:val="006D543A"/>
    <w:rsid w:val="006D7DF2"/>
    <w:rsid w:val="006F1A81"/>
    <w:rsid w:val="006F1D8A"/>
    <w:rsid w:val="00703554"/>
    <w:rsid w:val="007102D2"/>
    <w:rsid w:val="00710F90"/>
    <w:rsid w:val="007111DF"/>
    <w:rsid w:val="00715B86"/>
    <w:rsid w:val="0071647E"/>
    <w:rsid w:val="007173AB"/>
    <w:rsid w:val="00725373"/>
    <w:rsid w:val="00727ECB"/>
    <w:rsid w:val="00742707"/>
    <w:rsid w:val="007436EB"/>
    <w:rsid w:val="00743BA4"/>
    <w:rsid w:val="00743E8A"/>
    <w:rsid w:val="0075108C"/>
    <w:rsid w:val="007534EF"/>
    <w:rsid w:val="007639D3"/>
    <w:rsid w:val="00766218"/>
    <w:rsid w:val="0077122B"/>
    <w:rsid w:val="007716C8"/>
    <w:rsid w:val="0077346E"/>
    <w:rsid w:val="00775106"/>
    <w:rsid w:val="0078330D"/>
    <w:rsid w:val="00784532"/>
    <w:rsid w:val="0078466C"/>
    <w:rsid w:val="00784758"/>
    <w:rsid w:val="00784980"/>
    <w:rsid w:val="0078622E"/>
    <w:rsid w:val="00795744"/>
    <w:rsid w:val="007A10CC"/>
    <w:rsid w:val="007A437C"/>
    <w:rsid w:val="007A6781"/>
    <w:rsid w:val="007A71F6"/>
    <w:rsid w:val="007A7750"/>
    <w:rsid w:val="007B5C0C"/>
    <w:rsid w:val="007C2299"/>
    <w:rsid w:val="007C3FB7"/>
    <w:rsid w:val="007C3FDA"/>
    <w:rsid w:val="007C6B36"/>
    <w:rsid w:val="007C79D9"/>
    <w:rsid w:val="007D44C9"/>
    <w:rsid w:val="007D45CD"/>
    <w:rsid w:val="007D5C2F"/>
    <w:rsid w:val="007D78FB"/>
    <w:rsid w:val="007D7EE7"/>
    <w:rsid w:val="007E3BA0"/>
    <w:rsid w:val="007E3FCC"/>
    <w:rsid w:val="007E4602"/>
    <w:rsid w:val="007E518C"/>
    <w:rsid w:val="007E5987"/>
    <w:rsid w:val="007F0456"/>
    <w:rsid w:val="007F0E13"/>
    <w:rsid w:val="007F2A0A"/>
    <w:rsid w:val="007F49A5"/>
    <w:rsid w:val="007F68A8"/>
    <w:rsid w:val="008007D2"/>
    <w:rsid w:val="00803241"/>
    <w:rsid w:val="0081129D"/>
    <w:rsid w:val="00817601"/>
    <w:rsid w:val="00820FCD"/>
    <w:rsid w:val="00823332"/>
    <w:rsid w:val="00825214"/>
    <w:rsid w:val="00826231"/>
    <w:rsid w:val="00826AE6"/>
    <w:rsid w:val="008273F6"/>
    <w:rsid w:val="00830BF6"/>
    <w:rsid w:val="008311CC"/>
    <w:rsid w:val="00832C4E"/>
    <w:rsid w:val="00833AAC"/>
    <w:rsid w:val="00836B7D"/>
    <w:rsid w:val="00842823"/>
    <w:rsid w:val="00847586"/>
    <w:rsid w:val="00847DAC"/>
    <w:rsid w:val="008558ED"/>
    <w:rsid w:val="008574B6"/>
    <w:rsid w:val="00860A44"/>
    <w:rsid w:val="00865B45"/>
    <w:rsid w:val="00865B4B"/>
    <w:rsid w:val="008719F8"/>
    <w:rsid w:val="00871F35"/>
    <w:rsid w:val="00880DF4"/>
    <w:rsid w:val="00883081"/>
    <w:rsid w:val="00885463"/>
    <w:rsid w:val="00886384"/>
    <w:rsid w:val="00887112"/>
    <w:rsid w:val="00890921"/>
    <w:rsid w:val="00891516"/>
    <w:rsid w:val="008A0AF2"/>
    <w:rsid w:val="008A77E0"/>
    <w:rsid w:val="008A7A0A"/>
    <w:rsid w:val="008B1CC0"/>
    <w:rsid w:val="008B30D1"/>
    <w:rsid w:val="008B3A5C"/>
    <w:rsid w:val="008C65DF"/>
    <w:rsid w:val="008C6EF6"/>
    <w:rsid w:val="008D0EC6"/>
    <w:rsid w:val="008D1D5E"/>
    <w:rsid w:val="008D3C32"/>
    <w:rsid w:val="008E48B2"/>
    <w:rsid w:val="008E48CC"/>
    <w:rsid w:val="008F195D"/>
    <w:rsid w:val="008F37B3"/>
    <w:rsid w:val="008F771C"/>
    <w:rsid w:val="009031D4"/>
    <w:rsid w:val="009044F7"/>
    <w:rsid w:val="0090533C"/>
    <w:rsid w:val="00907D9A"/>
    <w:rsid w:val="00911507"/>
    <w:rsid w:val="00912D4A"/>
    <w:rsid w:val="0091771A"/>
    <w:rsid w:val="0092182E"/>
    <w:rsid w:val="00923D74"/>
    <w:rsid w:val="0092745B"/>
    <w:rsid w:val="00931B3E"/>
    <w:rsid w:val="00931FEF"/>
    <w:rsid w:val="009333E9"/>
    <w:rsid w:val="00934DDA"/>
    <w:rsid w:val="00941F60"/>
    <w:rsid w:val="009429C0"/>
    <w:rsid w:val="00955670"/>
    <w:rsid w:val="00956F33"/>
    <w:rsid w:val="00957EC4"/>
    <w:rsid w:val="00961E0B"/>
    <w:rsid w:val="00962AAD"/>
    <w:rsid w:val="0096375F"/>
    <w:rsid w:val="009646F3"/>
    <w:rsid w:val="00967CC8"/>
    <w:rsid w:val="00971757"/>
    <w:rsid w:val="009778B2"/>
    <w:rsid w:val="00996B43"/>
    <w:rsid w:val="009970E7"/>
    <w:rsid w:val="009A1117"/>
    <w:rsid w:val="009A411A"/>
    <w:rsid w:val="009A583B"/>
    <w:rsid w:val="009A72E6"/>
    <w:rsid w:val="009B1038"/>
    <w:rsid w:val="009B7C56"/>
    <w:rsid w:val="009C05E1"/>
    <w:rsid w:val="009C2925"/>
    <w:rsid w:val="009C39CA"/>
    <w:rsid w:val="009C4134"/>
    <w:rsid w:val="009C5251"/>
    <w:rsid w:val="009D158C"/>
    <w:rsid w:val="009D1BC5"/>
    <w:rsid w:val="009D6B03"/>
    <w:rsid w:val="009D72FE"/>
    <w:rsid w:val="009E1443"/>
    <w:rsid w:val="009F4847"/>
    <w:rsid w:val="009F4F77"/>
    <w:rsid w:val="009F5C8F"/>
    <w:rsid w:val="00A05908"/>
    <w:rsid w:val="00A07320"/>
    <w:rsid w:val="00A07A86"/>
    <w:rsid w:val="00A10F17"/>
    <w:rsid w:val="00A10FF8"/>
    <w:rsid w:val="00A11DFA"/>
    <w:rsid w:val="00A158CA"/>
    <w:rsid w:val="00A20A97"/>
    <w:rsid w:val="00A21DCA"/>
    <w:rsid w:val="00A22295"/>
    <w:rsid w:val="00A22946"/>
    <w:rsid w:val="00A26A61"/>
    <w:rsid w:val="00A361F9"/>
    <w:rsid w:val="00A40754"/>
    <w:rsid w:val="00A472FF"/>
    <w:rsid w:val="00A53752"/>
    <w:rsid w:val="00A54F50"/>
    <w:rsid w:val="00A54FA8"/>
    <w:rsid w:val="00A632EB"/>
    <w:rsid w:val="00A6590D"/>
    <w:rsid w:val="00A66D38"/>
    <w:rsid w:val="00A67E67"/>
    <w:rsid w:val="00A7254E"/>
    <w:rsid w:val="00A76CDC"/>
    <w:rsid w:val="00A77F56"/>
    <w:rsid w:val="00A80B3B"/>
    <w:rsid w:val="00A81109"/>
    <w:rsid w:val="00A827E3"/>
    <w:rsid w:val="00A85218"/>
    <w:rsid w:val="00AA1DE7"/>
    <w:rsid w:val="00AA2233"/>
    <w:rsid w:val="00AA4772"/>
    <w:rsid w:val="00AA5F9A"/>
    <w:rsid w:val="00AB2518"/>
    <w:rsid w:val="00AB3828"/>
    <w:rsid w:val="00AB4FD7"/>
    <w:rsid w:val="00AC2E89"/>
    <w:rsid w:val="00AC4ED3"/>
    <w:rsid w:val="00AD16AA"/>
    <w:rsid w:val="00AE0D2E"/>
    <w:rsid w:val="00AE5F5D"/>
    <w:rsid w:val="00AE681F"/>
    <w:rsid w:val="00AE72B2"/>
    <w:rsid w:val="00AF0475"/>
    <w:rsid w:val="00AF23C7"/>
    <w:rsid w:val="00AF3B9B"/>
    <w:rsid w:val="00AF5776"/>
    <w:rsid w:val="00B01B13"/>
    <w:rsid w:val="00B07195"/>
    <w:rsid w:val="00B11C57"/>
    <w:rsid w:val="00B13DB8"/>
    <w:rsid w:val="00B13F24"/>
    <w:rsid w:val="00B147D0"/>
    <w:rsid w:val="00B23A15"/>
    <w:rsid w:val="00B24C73"/>
    <w:rsid w:val="00B353F9"/>
    <w:rsid w:val="00B40AB7"/>
    <w:rsid w:val="00B40CBB"/>
    <w:rsid w:val="00B42852"/>
    <w:rsid w:val="00B464B3"/>
    <w:rsid w:val="00B5229E"/>
    <w:rsid w:val="00B57DAE"/>
    <w:rsid w:val="00B61605"/>
    <w:rsid w:val="00B703B1"/>
    <w:rsid w:val="00B800D2"/>
    <w:rsid w:val="00B82960"/>
    <w:rsid w:val="00B82CB7"/>
    <w:rsid w:val="00B856B3"/>
    <w:rsid w:val="00B8787E"/>
    <w:rsid w:val="00B91825"/>
    <w:rsid w:val="00B9293B"/>
    <w:rsid w:val="00B952F0"/>
    <w:rsid w:val="00B958EC"/>
    <w:rsid w:val="00BA1913"/>
    <w:rsid w:val="00BA20A2"/>
    <w:rsid w:val="00BB3A31"/>
    <w:rsid w:val="00BB6B6D"/>
    <w:rsid w:val="00BC44E5"/>
    <w:rsid w:val="00BC535C"/>
    <w:rsid w:val="00BD0FC4"/>
    <w:rsid w:val="00BD4ADF"/>
    <w:rsid w:val="00BE3EF6"/>
    <w:rsid w:val="00BE708D"/>
    <w:rsid w:val="00BE7AB1"/>
    <w:rsid w:val="00BF2024"/>
    <w:rsid w:val="00BF4AAC"/>
    <w:rsid w:val="00BF7305"/>
    <w:rsid w:val="00C00097"/>
    <w:rsid w:val="00C027FB"/>
    <w:rsid w:val="00C0320D"/>
    <w:rsid w:val="00C07013"/>
    <w:rsid w:val="00C117EC"/>
    <w:rsid w:val="00C12406"/>
    <w:rsid w:val="00C15277"/>
    <w:rsid w:val="00C1593E"/>
    <w:rsid w:val="00C17089"/>
    <w:rsid w:val="00C31097"/>
    <w:rsid w:val="00C43668"/>
    <w:rsid w:val="00C4653B"/>
    <w:rsid w:val="00C531EE"/>
    <w:rsid w:val="00C61876"/>
    <w:rsid w:val="00C65EB8"/>
    <w:rsid w:val="00C6689A"/>
    <w:rsid w:val="00C74565"/>
    <w:rsid w:val="00C77D57"/>
    <w:rsid w:val="00C80744"/>
    <w:rsid w:val="00CA0978"/>
    <w:rsid w:val="00CA4035"/>
    <w:rsid w:val="00CA4A52"/>
    <w:rsid w:val="00CB0723"/>
    <w:rsid w:val="00CB3AC7"/>
    <w:rsid w:val="00CC18AB"/>
    <w:rsid w:val="00CC6435"/>
    <w:rsid w:val="00CD2038"/>
    <w:rsid w:val="00CD2CCA"/>
    <w:rsid w:val="00CD2FDD"/>
    <w:rsid w:val="00CD35B9"/>
    <w:rsid w:val="00CD7D26"/>
    <w:rsid w:val="00CF1A6A"/>
    <w:rsid w:val="00D0219B"/>
    <w:rsid w:val="00D034E9"/>
    <w:rsid w:val="00D11E66"/>
    <w:rsid w:val="00D1350C"/>
    <w:rsid w:val="00D14D95"/>
    <w:rsid w:val="00D22290"/>
    <w:rsid w:val="00D22F4A"/>
    <w:rsid w:val="00D230F3"/>
    <w:rsid w:val="00D3238E"/>
    <w:rsid w:val="00D33666"/>
    <w:rsid w:val="00D45A2D"/>
    <w:rsid w:val="00D52E4E"/>
    <w:rsid w:val="00D5630A"/>
    <w:rsid w:val="00D568A8"/>
    <w:rsid w:val="00D57FD5"/>
    <w:rsid w:val="00D61312"/>
    <w:rsid w:val="00D6187C"/>
    <w:rsid w:val="00D62638"/>
    <w:rsid w:val="00D63893"/>
    <w:rsid w:val="00D65907"/>
    <w:rsid w:val="00D664A5"/>
    <w:rsid w:val="00D703A9"/>
    <w:rsid w:val="00D724B8"/>
    <w:rsid w:val="00D772C9"/>
    <w:rsid w:val="00D80E61"/>
    <w:rsid w:val="00D81B49"/>
    <w:rsid w:val="00D823CF"/>
    <w:rsid w:val="00D91A05"/>
    <w:rsid w:val="00D9330E"/>
    <w:rsid w:val="00D943AA"/>
    <w:rsid w:val="00DA5C37"/>
    <w:rsid w:val="00DA6623"/>
    <w:rsid w:val="00DB192F"/>
    <w:rsid w:val="00DB313A"/>
    <w:rsid w:val="00DB43B4"/>
    <w:rsid w:val="00DC0A73"/>
    <w:rsid w:val="00DC22F7"/>
    <w:rsid w:val="00DC6E70"/>
    <w:rsid w:val="00DC7CDD"/>
    <w:rsid w:val="00DD1250"/>
    <w:rsid w:val="00DE149F"/>
    <w:rsid w:val="00DF0FDD"/>
    <w:rsid w:val="00DF12D5"/>
    <w:rsid w:val="00DF16A9"/>
    <w:rsid w:val="00DF63C8"/>
    <w:rsid w:val="00E025C3"/>
    <w:rsid w:val="00E03864"/>
    <w:rsid w:val="00E145AD"/>
    <w:rsid w:val="00E25067"/>
    <w:rsid w:val="00E364B1"/>
    <w:rsid w:val="00E36F36"/>
    <w:rsid w:val="00E36FC7"/>
    <w:rsid w:val="00E439F8"/>
    <w:rsid w:val="00E47004"/>
    <w:rsid w:val="00E47F09"/>
    <w:rsid w:val="00E50F3F"/>
    <w:rsid w:val="00E5522D"/>
    <w:rsid w:val="00E613FB"/>
    <w:rsid w:val="00E659B0"/>
    <w:rsid w:val="00E7068C"/>
    <w:rsid w:val="00E824D4"/>
    <w:rsid w:val="00E92A33"/>
    <w:rsid w:val="00E93D03"/>
    <w:rsid w:val="00E95492"/>
    <w:rsid w:val="00E9551B"/>
    <w:rsid w:val="00EA5106"/>
    <w:rsid w:val="00EB038A"/>
    <w:rsid w:val="00EB3493"/>
    <w:rsid w:val="00EB4EB3"/>
    <w:rsid w:val="00EB7D17"/>
    <w:rsid w:val="00EC130D"/>
    <w:rsid w:val="00EC4980"/>
    <w:rsid w:val="00EC5CAD"/>
    <w:rsid w:val="00EC7234"/>
    <w:rsid w:val="00EC77EB"/>
    <w:rsid w:val="00ED260F"/>
    <w:rsid w:val="00ED38E0"/>
    <w:rsid w:val="00ED4220"/>
    <w:rsid w:val="00ED49C4"/>
    <w:rsid w:val="00ED74F2"/>
    <w:rsid w:val="00EE00B0"/>
    <w:rsid w:val="00EE0CEA"/>
    <w:rsid w:val="00EE5009"/>
    <w:rsid w:val="00EE722B"/>
    <w:rsid w:val="00EF6407"/>
    <w:rsid w:val="00F1360B"/>
    <w:rsid w:val="00F13FB0"/>
    <w:rsid w:val="00F165AD"/>
    <w:rsid w:val="00F23322"/>
    <w:rsid w:val="00F23D5E"/>
    <w:rsid w:val="00F24C80"/>
    <w:rsid w:val="00F25DCC"/>
    <w:rsid w:val="00F2740C"/>
    <w:rsid w:val="00F41F4B"/>
    <w:rsid w:val="00F44B41"/>
    <w:rsid w:val="00F505C0"/>
    <w:rsid w:val="00F51901"/>
    <w:rsid w:val="00F56C2D"/>
    <w:rsid w:val="00F57248"/>
    <w:rsid w:val="00F574E3"/>
    <w:rsid w:val="00F6373F"/>
    <w:rsid w:val="00F65706"/>
    <w:rsid w:val="00F71848"/>
    <w:rsid w:val="00F730FF"/>
    <w:rsid w:val="00F73CFD"/>
    <w:rsid w:val="00F85A21"/>
    <w:rsid w:val="00F90990"/>
    <w:rsid w:val="00F914C6"/>
    <w:rsid w:val="00F97391"/>
    <w:rsid w:val="00FA046C"/>
    <w:rsid w:val="00FA2FE8"/>
    <w:rsid w:val="00FB109A"/>
    <w:rsid w:val="00FB1DFA"/>
    <w:rsid w:val="00FB1F99"/>
    <w:rsid w:val="00FB395C"/>
    <w:rsid w:val="00FB3B00"/>
    <w:rsid w:val="00FC1144"/>
    <w:rsid w:val="00FC54CC"/>
    <w:rsid w:val="00FC75EF"/>
    <w:rsid w:val="00FD0ED6"/>
    <w:rsid w:val="00FD1D86"/>
    <w:rsid w:val="00FD525E"/>
    <w:rsid w:val="00FD5FF8"/>
    <w:rsid w:val="00FD75E1"/>
    <w:rsid w:val="00FE07CC"/>
    <w:rsid w:val="00FE096C"/>
    <w:rsid w:val="00FE36CA"/>
    <w:rsid w:val="00FE534F"/>
    <w:rsid w:val="00FE793D"/>
    <w:rsid w:val="00FF0A6D"/>
    <w:rsid w:val="00FF0D0A"/>
    <w:rsid w:val="00FF51AD"/>
    <w:rsid w:val="00FF589B"/>
    <w:rsid w:val="09C8251A"/>
    <w:rsid w:val="443D7E1F"/>
    <w:rsid w:val="6F6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5F5F5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5F5F5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5684-3478-411A-844B-3F6A5215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9713</Words>
  <Characters>55365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Глаголева Наталия Николаевна</cp:lastModifiedBy>
  <cp:revision>3</cp:revision>
  <cp:lastPrinted>2024-11-13T08:03:00Z</cp:lastPrinted>
  <dcterms:created xsi:type="dcterms:W3CDTF">2024-12-17T07:08:00Z</dcterms:created>
  <dcterms:modified xsi:type="dcterms:W3CDTF">2024-12-17T11:43:00Z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3574C17D1F8C46CC8E8F7D0AC88DCA3B_12</vt:lpwstr>
  </property>
</Properties>
</file>