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48" w:rsidRDefault="00436448" w:rsidP="00436448">
      <w:pPr>
        <w:tabs>
          <w:tab w:val="center" w:pos="4680"/>
          <w:tab w:val="left" w:pos="4956"/>
          <w:tab w:val="left" w:pos="6040"/>
          <w:tab w:val="left" w:pos="9354"/>
        </w:tabs>
        <w:suppressAutoHyphens/>
        <w:ind w:right="-2"/>
        <w:jc w:val="center"/>
        <w:rPr>
          <w:sz w:val="28"/>
        </w:rPr>
      </w:pPr>
      <w:r>
        <w:rPr>
          <w:sz w:val="28"/>
          <w:szCs w:val="28"/>
        </w:rPr>
        <w:t>Пояснительная записка к проекту постановления администрации города Орла «О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4376">
        <w:rPr>
          <w:sz w:val="28"/>
          <w:szCs w:val="28"/>
        </w:rPr>
        <w:t>Передача муниц</w:t>
      </w:r>
      <w:r>
        <w:rPr>
          <w:sz w:val="28"/>
          <w:szCs w:val="28"/>
        </w:rPr>
        <w:t xml:space="preserve">ипального имущества в аренду из </w:t>
      </w:r>
      <w:r w:rsidRPr="005F4376">
        <w:rPr>
          <w:sz w:val="28"/>
          <w:szCs w:val="28"/>
        </w:rPr>
        <w:t>казны без проведения торгов</w:t>
      </w:r>
      <w:r>
        <w:rPr>
          <w:sz w:val="28"/>
        </w:rPr>
        <w:t>», утверждённый постановлением администрации города Орла от 30.12.2016 № 6112»</w:t>
      </w:r>
    </w:p>
    <w:p w:rsidR="00436448" w:rsidRPr="00B119A3" w:rsidRDefault="00436448" w:rsidP="00436448">
      <w:pPr>
        <w:tabs>
          <w:tab w:val="center" w:pos="4680"/>
          <w:tab w:val="left" w:pos="4956"/>
          <w:tab w:val="left" w:pos="6040"/>
          <w:tab w:val="left" w:pos="9354"/>
        </w:tabs>
        <w:suppressAutoHyphens/>
        <w:ind w:right="-2"/>
        <w:jc w:val="center"/>
        <w:rPr>
          <w:sz w:val="28"/>
          <w:szCs w:val="28"/>
        </w:rPr>
      </w:pP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/>
        <w:jc w:val="center"/>
        <w:rPr>
          <w:szCs w:val="28"/>
        </w:rPr>
      </w:pP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/>
        <w:jc w:val="center"/>
        <w:rPr>
          <w:szCs w:val="28"/>
        </w:rPr>
      </w:pP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 w:firstLine="709"/>
      </w:pPr>
      <w:proofErr w:type="gramStart"/>
      <w:r>
        <w:rPr>
          <w:szCs w:val="28"/>
        </w:rPr>
        <w:t xml:space="preserve">В связи с изменениями, внесенными в Устав города Орла (принят Постановлением Орловского городского Совета народных депутатов от 22.06.2005 №72/753-ГС (в ред. от 22.12.2023)), подготовлен проект постановления администрации города Орла о внесении изменений в Административный регламент </w:t>
      </w:r>
      <w:r w:rsidRPr="005A3C57">
        <w:rPr>
          <w:szCs w:val="28"/>
        </w:rPr>
        <w:t>предоставления муниципальной услуги</w:t>
      </w:r>
      <w:r w:rsidRPr="00E501DD">
        <w:rPr>
          <w:szCs w:val="28"/>
        </w:rPr>
        <w:t xml:space="preserve"> </w:t>
      </w:r>
      <w:r>
        <w:rPr>
          <w:szCs w:val="28"/>
        </w:rPr>
        <w:t>«</w:t>
      </w:r>
      <w:r w:rsidRPr="005F4376">
        <w:rPr>
          <w:szCs w:val="28"/>
        </w:rPr>
        <w:t>Передача муниц</w:t>
      </w:r>
      <w:r>
        <w:rPr>
          <w:szCs w:val="28"/>
        </w:rPr>
        <w:t xml:space="preserve">ипального имущества в аренду из </w:t>
      </w:r>
      <w:r w:rsidRPr="005F4376">
        <w:rPr>
          <w:szCs w:val="28"/>
        </w:rPr>
        <w:t>казны без проведения торгов</w:t>
      </w:r>
      <w:r>
        <w:t xml:space="preserve">», утверждённый постановлением администрации города Орла от 30.12.2016 № 6112 (далее - Регламент): </w:t>
      </w:r>
      <w:proofErr w:type="gramEnd"/>
    </w:p>
    <w:p w:rsidR="00436448" w:rsidRDefault="00436448" w:rsidP="00436448">
      <w:pPr>
        <w:tabs>
          <w:tab w:val="center" w:pos="4680"/>
          <w:tab w:val="left" w:pos="4956"/>
          <w:tab w:val="left" w:pos="6040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 абзаце 2 пункта 6.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Регламента слова «главой администрации города Орла» заменить словами «Мэром города Орла»;</w:t>
      </w: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 w:firstLine="709"/>
        <w:rPr>
          <w:szCs w:val="28"/>
        </w:rPr>
      </w:pPr>
      <w:r>
        <w:rPr>
          <w:szCs w:val="28"/>
        </w:rPr>
        <w:t xml:space="preserve">1.2. в абзаце 2 пункта 5.4. Раздела </w:t>
      </w:r>
      <w:r>
        <w:rPr>
          <w:szCs w:val="28"/>
          <w:lang w:val="en-US"/>
        </w:rPr>
        <w:t>V</w:t>
      </w:r>
      <w:r>
        <w:rPr>
          <w:szCs w:val="28"/>
        </w:rPr>
        <w:t xml:space="preserve"> Регламента слова «заместителем главы администрации города Орла» заменить словами «заместителем Мэра города Орла».</w:t>
      </w: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/>
        <w:rPr>
          <w:szCs w:val="28"/>
        </w:rPr>
      </w:pP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/>
        <w:rPr>
          <w:szCs w:val="28"/>
        </w:rPr>
      </w:pP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/>
        <w:rPr>
          <w:szCs w:val="28"/>
        </w:rPr>
      </w:pPr>
    </w:p>
    <w:p w:rsidR="00436448" w:rsidRDefault="00436448" w:rsidP="00436448">
      <w:pPr>
        <w:pStyle w:val="BodyText2"/>
        <w:tabs>
          <w:tab w:val="left" w:pos="0"/>
          <w:tab w:val="left" w:pos="9354"/>
        </w:tabs>
        <w:ind w:right="-2"/>
        <w:rPr>
          <w:szCs w:val="28"/>
        </w:rPr>
      </w:pPr>
      <w:r>
        <w:rPr>
          <w:szCs w:val="28"/>
        </w:rPr>
        <w:t>Начальник управления                                                                       С.В. Поляков</w:t>
      </w:r>
    </w:p>
    <w:p w:rsidR="00436448" w:rsidRDefault="00436448" w:rsidP="00436448">
      <w:pPr>
        <w:pStyle w:val="BodyText2"/>
        <w:tabs>
          <w:tab w:val="left" w:pos="0"/>
        </w:tabs>
        <w:rPr>
          <w:szCs w:val="28"/>
        </w:rPr>
      </w:pPr>
    </w:p>
    <w:p w:rsidR="00436448" w:rsidRDefault="00436448" w:rsidP="00436448">
      <w:pPr>
        <w:pStyle w:val="BodyText2"/>
        <w:tabs>
          <w:tab w:val="left" w:pos="0"/>
        </w:tabs>
        <w:rPr>
          <w:szCs w:val="28"/>
        </w:rPr>
      </w:pPr>
    </w:p>
    <w:p w:rsidR="00421B65" w:rsidRDefault="00421B65">
      <w:bookmarkStart w:id="0" w:name="_GoBack"/>
      <w:bookmarkEnd w:id="0"/>
    </w:p>
    <w:sectPr w:rsidR="0042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7"/>
    <w:rsid w:val="00421B65"/>
    <w:rsid w:val="00436448"/>
    <w:rsid w:val="00A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436448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436448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2</cp:revision>
  <dcterms:created xsi:type="dcterms:W3CDTF">2024-05-31T14:19:00Z</dcterms:created>
  <dcterms:modified xsi:type="dcterms:W3CDTF">2024-05-31T14:19:00Z</dcterms:modified>
</cp:coreProperties>
</file>