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EC" w:rsidRDefault="006D74EC" w:rsidP="006D74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D74EC" w:rsidRDefault="006D74EC" w:rsidP="006D74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D74EC" w:rsidRDefault="006D74EC" w:rsidP="006D74E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D74EC" w:rsidRDefault="006D74EC" w:rsidP="006D74E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«06»августа 2019 г.</w:t>
      </w:r>
    </w:p>
    <w:p w:rsidR="006D74EC" w:rsidRDefault="006D74EC" w:rsidP="006D74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</w:t>
      </w:r>
      <w:r>
        <w:rPr>
          <w:rFonts w:cs="Times New Roman"/>
          <w:b/>
          <w:sz w:val="28"/>
          <w:szCs w:val="28"/>
          <w:lang w:val="ru-RU"/>
        </w:rPr>
        <w:t>городского округа «Город Орел» в части: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изменения функциональной зоны дачных участков и садоводства на зону производственно-коммунальных объектов в границах земельного участка с кадастровым номером 57:25:0021602:132 и отображение расчетной санитарно-защитной зоны от промышленной площадки ООО «</w:t>
      </w:r>
      <w:proofErr w:type="spellStart"/>
      <w:r>
        <w:rPr>
          <w:rFonts w:cs="Times New Roman"/>
          <w:b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» по адресу: г. Орел, ул. </w:t>
      </w:r>
      <w:proofErr w:type="gramStart"/>
      <w:r>
        <w:rPr>
          <w:rFonts w:cs="Times New Roman"/>
          <w:b/>
          <w:sz w:val="28"/>
          <w:szCs w:val="28"/>
          <w:lang w:val="ru-RU"/>
        </w:rPr>
        <w:t>Итальянская</w:t>
      </w:r>
      <w:proofErr w:type="gramEnd"/>
      <w:r>
        <w:rPr>
          <w:rFonts w:cs="Times New Roman"/>
          <w:b/>
          <w:sz w:val="28"/>
          <w:szCs w:val="28"/>
          <w:lang w:val="ru-RU"/>
        </w:rPr>
        <w:t>, 5;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изменения функциональной зоны городских парков, скверов, садов, бульваров и набережных на зону делового, общественного и коммерческого назначения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31»</w:t>
      </w:r>
    </w:p>
    <w:p w:rsidR="006D74EC" w:rsidRDefault="006D74EC" w:rsidP="006D74E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D74EC" w:rsidRDefault="006D74EC" w:rsidP="006D74E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Постановления мэра города Орла от 06.06.2019 г. №№ 169–П, 171-П</w:t>
      </w:r>
    </w:p>
    <w:p w:rsidR="006D74EC" w:rsidRDefault="006D74EC" w:rsidP="006D74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spacing w:line="20" w:lineRule="atLeast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ru-RU"/>
        </w:rPr>
        <w:t>3 человека</w:t>
      </w:r>
    </w:p>
    <w:p w:rsidR="006D74EC" w:rsidRDefault="006D74EC" w:rsidP="006D74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июля 2019 года № 129, «30» июля 2019 года № 130, «31» июля 2019 года № 131, «01» августа 2019 года № 132</w:t>
      </w:r>
    </w:p>
    <w:p w:rsidR="006D74EC" w:rsidRDefault="006D74EC" w:rsidP="006D74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D74EC" w:rsidTr="006D74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74EC" w:rsidTr="006D74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74EC" w:rsidRDefault="006D74EC" w:rsidP="006D74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4EC" w:rsidRDefault="006D74EC" w:rsidP="006D74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4EC" w:rsidRDefault="006D74EC" w:rsidP="006D74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6D74EC" w:rsidTr="006D74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D74EC" w:rsidTr="006D74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4EC" w:rsidRDefault="006D74EC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4EC" w:rsidRDefault="006D74E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D74EC" w:rsidRDefault="006D74EC" w:rsidP="006D74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4EC" w:rsidRDefault="006D74EC" w:rsidP="006D74E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Публичные слушания в городе Орле по проекту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</w:t>
      </w:r>
      <w:r>
        <w:rPr>
          <w:rFonts w:cs="Times New Roman"/>
          <w:sz w:val="28"/>
          <w:szCs w:val="28"/>
          <w:lang w:val="ru-RU"/>
        </w:rPr>
        <w:t>городского округа «Город Орел» в части: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изменения функциональной зоны дачных участков и садоводства на зону производственно-коммунальных объектов в границах земельного участка с кадастровым номером 57:25:0021602:132, и отображение расчетной санитарно-защитной зоны от промышленной площадки ООО «</w:t>
      </w:r>
      <w:proofErr w:type="spellStart"/>
      <w:r>
        <w:rPr>
          <w:rFonts w:cs="Times New Roman"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sz w:val="28"/>
          <w:szCs w:val="28"/>
          <w:lang w:val="ru-RU"/>
        </w:rPr>
        <w:t xml:space="preserve">» по адресу: г. Орел, ул. </w:t>
      </w:r>
      <w:proofErr w:type="gramStart"/>
      <w:r>
        <w:rPr>
          <w:rFonts w:cs="Times New Roman"/>
          <w:sz w:val="28"/>
          <w:szCs w:val="28"/>
          <w:lang w:val="ru-RU"/>
        </w:rPr>
        <w:t>Итальянская</w:t>
      </w:r>
      <w:proofErr w:type="gramEnd"/>
      <w:r>
        <w:rPr>
          <w:rFonts w:cs="Times New Roman"/>
          <w:sz w:val="28"/>
          <w:szCs w:val="28"/>
          <w:lang w:val="ru-RU"/>
        </w:rPr>
        <w:t>, 5;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- изменения функциональной зоны городских парков, скверов, садов, бульваров и набережных на зону делового, общественного и коммерческого назначения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proofErr w:type="gramEnd"/>
      <w:r>
        <w:rPr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Генеральный план </w:t>
      </w:r>
      <w:r>
        <w:rPr>
          <w:rFonts w:cs="Times New Roman"/>
          <w:sz w:val="28"/>
          <w:szCs w:val="28"/>
          <w:lang w:val="ru-RU"/>
        </w:rPr>
        <w:t>городского округа «Город Орел» в части: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изменения функциональной зоны дачных участков и садоводства на зону производственно-коммунальных объектов в границах земельного участка с кадастровым номером 57:25:0021602:132, и отображение расчетной санитарно-защитной зоны от промышленной площадки ООО «</w:t>
      </w:r>
      <w:proofErr w:type="spellStart"/>
      <w:r>
        <w:rPr>
          <w:rFonts w:cs="Times New Roman"/>
          <w:sz w:val="28"/>
          <w:szCs w:val="28"/>
          <w:lang w:val="ru-RU"/>
        </w:rPr>
        <w:t>Керама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Марацци</w:t>
      </w:r>
      <w:proofErr w:type="spellEnd"/>
      <w:r>
        <w:rPr>
          <w:rFonts w:cs="Times New Roman"/>
          <w:sz w:val="28"/>
          <w:szCs w:val="28"/>
          <w:lang w:val="ru-RU"/>
        </w:rPr>
        <w:t xml:space="preserve">» по адресу: г. Орел, ул. </w:t>
      </w:r>
      <w:proofErr w:type="gramStart"/>
      <w:r>
        <w:rPr>
          <w:rFonts w:cs="Times New Roman"/>
          <w:sz w:val="28"/>
          <w:szCs w:val="28"/>
          <w:lang w:val="ru-RU"/>
        </w:rPr>
        <w:t>Итальянская</w:t>
      </w:r>
      <w:proofErr w:type="gramEnd"/>
      <w:r>
        <w:rPr>
          <w:rFonts w:cs="Times New Roman"/>
          <w:sz w:val="28"/>
          <w:szCs w:val="28"/>
          <w:lang w:val="ru-RU"/>
        </w:rPr>
        <w:t>, 5;</w:t>
      </w:r>
    </w:p>
    <w:p w:rsidR="006D74EC" w:rsidRDefault="006D74EC" w:rsidP="006D74E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изменения функциональной зоны городских парков, скверов, садов, бульваров и набережных на зону делового, общественного и коммерческого назначения в границах территории ориентировочной площадью 1,72 га, расположенной в районе земельного участка с кадастровым номером 57:25:0000000:5600, местоположением: г. Орел, в районе улицы Раздольной, 31.</w:t>
      </w:r>
    </w:p>
    <w:p w:rsidR="006D74EC" w:rsidRDefault="006D74EC" w:rsidP="006D74E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</w:p>
    <w:p w:rsidR="006D74EC" w:rsidRDefault="006D74EC" w:rsidP="006D74E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6D74EC" w:rsidRDefault="006D74EC" w:rsidP="006D74E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6D74EC" w:rsidRDefault="006D74EC" w:rsidP="006D74EC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О.В. Минкин</w:t>
      </w: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комиссии, начальник отдела</w:t>
      </w: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градостроительства </w:t>
      </w:r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6D74EC" w:rsidRDefault="006D74EC" w:rsidP="006D74EC">
      <w:pPr>
        <w:pStyle w:val="Standard"/>
        <w:jc w:val="both"/>
        <w:rPr>
          <w:sz w:val="28"/>
          <w:szCs w:val="28"/>
          <w:lang w:val="ru-RU"/>
        </w:rPr>
      </w:pPr>
    </w:p>
    <w:p w:rsidR="00390C54" w:rsidRPr="006D74EC" w:rsidRDefault="00390C54">
      <w:pPr>
        <w:rPr>
          <w:lang w:val="ru-RU"/>
        </w:rPr>
      </w:pPr>
      <w:bookmarkStart w:id="0" w:name="_GoBack"/>
      <w:bookmarkEnd w:id="0"/>
    </w:p>
    <w:sectPr w:rsidR="00390C54" w:rsidRPr="006D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6"/>
    <w:rsid w:val="00390C54"/>
    <w:rsid w:val="006D74EC"/>
    <w:rsid w:val="00C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2019-08-02T11:37:00Z</dcterms:created>
  <dcterms:modified xsi:type="dcterms:W3CDTF">2019-08-02T11:37:00Z</dcterms:modified>
</cp:coreProperties>
</file>