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F63EE7" w:rsidRDefault="00CB6FF0" w:rsidP="00CB6FF0">
      <w:pPr>
        <w:pStyle w:val="a3"/>
        <w:ind w:firstLine="840"/>
        <w:rPr>
          <w:sz w:val="28"/>
          <w:szCs w:val="28"/>
        </w:rPr>
      </w:pPr>
      <w:proofErr w:type="gramStart"/>
      <w:r w:rsidRPr="00F63EE7">
        <w:rPr>
          <w:sz w:val="28"/>
          <w:szCs w:val="28"/>
        </w:rPr>
        <w:t xml:space="preserve">Управление муниципального имущества и землепользования </w:t>
      </w:r>
      <w:r w:rsidR="004D0772" w:rsidRPr="00F63EE7">
        <w:rPr>
          <w:sz w:val="28"/>
          <w:szCs w:val="28"/>
        </w:rPr>
        <w:t>а</w:t>
      </w:r>
      <w:r w:rsidRPr="00F63EE7">
        <w:rPr>
          <w:sz w:val="28"/>
          <w:szCs w:val="28"/>
        </w:rPr>
        <w:t>дминистрации города Орла (продавец) сообщает, что объявленный</w:t>
      </w:r>
      <w:r w:rsidR="00F63EE7">
        <w:rPr>
          <w:sz w:val="28"/>
          <w:szCs w:val="28"/>
        </w:rPr>
        <w:br/>
      </w:r>
      <w:r w:rsidRPr="00F63EE7">
        <w:rPr>
          <w:sz w:val="28"/>
          <w:szCs w:val="28"/>
        </w:rPr>
        <w:t xml:space="preserve">на </w:t>
      </w:r>
      <w:r w:rsidR="003872C3">
        <w:rPr>
          <w:sz w:val="28"/>
          <w:szCs w:val="28"/>
        </w:rPr>
        <w:t>1</w:t>
      </w:r>
      <w:r w:rsidR="00472020">
        <w:rPr>
          <w:sz w:val="28"/>
          <w:szCs w:val="28"/>
        </w:rPr>
        <w:t>6</w:t>
      </w:r>
      <w:r w:rsidR="003872C3">
        <w:rPr>
          <w:sz w:val="28"/>
          <w:szCs w:val="28"/>
        </w:rPr>
        <w:t xml:space="preserve"> </w:t>
      </w:r>
      <w:r w:rsidR="00472020">
        <w:rPr>
          <w:sz w:val="28"/>
          <w:szCs w:val="28"/>
        </w:rPr>
        <w:t>сентября</w:t>
      </w:r>
      <w:r w:rsidRPr="00F63EE7">
        <w:rPr>
          <w:sz w:val="28"/>
          <w:szCs w:val="28"/>
        </w:rPr>
        <w:t xml:space="preserve"> 20</w:t>
      </w:r>
      <w:r w:rsidR="00C453B6" w:rsidRPr="00F63EE7">
        <w:rPr>
          <w:sz w:val="28"/>
          <w:szCs w:val="28"/>
        </w:rPr>
        <w:t>20</w:t>
      </w:r>
      <w:r w:rsidRPr="00F63EE7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F63EE7">
        <w:rPr>
          <w:sz w:val="28"/>
          <w:szCs w:val="28"/>
        </w:rPr>
        <w:t xml:space="preserve">в сети Интернет </w:t>
      </w:r>
      <w:r w:rsidRPr="00F63EE7">
        <w:rPr>
          <w:sz w:val="28"/>
          <w:szCs w:val="28"/>
        </w:rPr>
        <w:t>http://utp.sberbank-ast.ru (торговая секция</w:t>
      </w:r>
      <w:proofErr w:type="gramEnd"/>
      <w:r w:rsidRPr="00F63EE7">
        <w:rPr>
          <w:sz w:val="28"/>
          <w:szCs w:val="28"/>
        </w:rPr>
        <w:t xml:space="preserve"> «</w:t>
      </w:r>
      <w:proofErr w:type="gramStart"/>
      <w:r w:rsidRPr="00F63EE7">
        <w:rPr>
          <w:sz w:val="28"/>
          <w:szCs w:val="28"/>
        </w:rPr>
        <w:t xml:space="preserve">Приватизация, аренда и продажа прав»): </w:t>
      </w:r>
      <w:proofErr w:type="gramEnd"/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68,5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119 (лот № 1);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90,6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124 (лот № 2);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50,4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125 (лот № 3);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87 (лот № </w:t>
      </w:r>
      <w:r w:rsidR="00F63EE7" w:rsidRPr="00F63EE7">
        <w:rPr>
          <w:color w:val="000000"/>
          <w:sz w:val="28"/>
          <w:szCs w:val="28"/>
        </w:rPr>
        <w:t>4</w:t>
      </w:r>
      <w:r w:rsidRPr="00F63EE7">
        <w:rPr>
          <w:color w:val="000000"/>
          <w:sz w:val="28"/>
          <w:szCs w:val="28"/>
        </w:rPr>
        <w:t>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99,8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88 (лот № </w:t>
      </w:r>
      <w:r w:rsidR="00F63EE7" w:rsidRPr="00F63EE7">
        <w:rPr>
          <w:color w:val="000000"/>
          <w:sz w:val="28"/>
          <w:szCs w:val="28"/>
        </w:rPr>
        <w:t>5</w:t>
      </w:r>
      <w:r w:rsidR="004D0772" w:rsidRPr="00F63EE7">
        <w:rPr>
          <w:color w:val="000000"/>
          <w:sz w:val="28"/>
          <w:szCs w:val="28"/>
        </w:rPr>
        <w:t>)</w:t>
      </w:r>
      <w:r w:rsidRPr="00F63EE7">
        <w:rPr>
          <w:color w:val="000000"/>
          <w:sz w:val="28"/>
          <w:szCs w:val="28"/>
        </w:rPr>
        <w:t>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15,3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90 (лот № </w:t>
      </w:r>
      <w:r w:rsidR="00F63EE7" w:rsidRPr="00F63EE7">
        <w:rPr>
          <w:color w:val="000000"/>
          <w:sz w:val="28"/>
          <w:szCs w:val="28"/>
        </w:rPr>
        <w:t>6</w:t>
      </w:r>
      <w:r w:rsidR="004D0772" w:rsidRPr="00F63EE7">
        <w:rPr>
          <w:color w:val="000000"/>
          <w:sz w:val="28"/>
          <w:szCs w:val="28"/>
        </w:rPr>
        <w:t>)</w:t>
      </w:r>
      <w:r w:rsidR="00F63EE7" w:rsidRPr="00F63EE7">
        <w:rPr>
          <w:color w:val="000000"/>
          <w:sz w:val="28"/>
          <w:szCs w:val="28"/>
        </w:rPr>
        <w:t>;</w:t>
      </w:r>
    </w:p>
    <w:p w:rsidR="00F63EE7" w:rsidRPr="00F63EE7" w:rsidRDefault="00F63EE7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194,9 кв. м, этаж подвал,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Наугорское шоссе, д. 25, пом. 122 (лот № 7)</w:t>
      </w:r>
    </w:p>
    <w:p w:rsidR="00AC38CC" w:rsidRPr="00F63EE7" w:rsidRDefault="00CB6FF0" w:rsidP="00F63EE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F63EE7">
        <w:rPr>
          <w:color w:val="000000"/>
          <w:sz w:val="28"/>
          <w:szCs w:val="28"/>
        </w:rPr>
        <w:t>признан</w:t>
      </w:r>
      <w:proofErr w:type="gramEnd"/>
      <w:r w:rsidRPr="00F63EE7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RPr="00F63EE7" w:rsidSect="00F63EE7">
      <w:pgSz w:w="11906" w:h="16838"/>
      <w:pgMar w:top="141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2A7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872C3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379E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2020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0772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37BF4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07A5A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3DFF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0D5F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3EE7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952D-5A1C-4C09-A74E-89A2231C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2020-07-02T09:46:00Z</cp:lastPrinted>
  <dcterms:created xsi:type="dcterms:W3CDTF">2020-09-22T07:05:00Z</dcterms:created>
  <dcterms:modified xsi:type="dcterms:W3CDTF">2020-09-22T07:05:00Z</dcterms:modified>
</cp:coreProperties>
</file>