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4" w:rsidRDefault="007803F4" w:rsidP="007803F4">
      <w:pPr>
        <w:pStyle w:val="20"/>
        <w:shd w:val="clear" w:color="auto" w:fill="auto"/>
        <w:spacing w:after="0" w:line="240" w:lineRule="auto"/>
        <w:rPr>
          <w:rStyle w:val="211pt"/>
          <w:rFonts w:ascii="Arial" w:hAnsi="Arial" w:cs="Arial"/>
          <w:b w:val="0"/>
          <w:sz w:val="24"/>
          <w:szCs w:val="24"/>
        </w:rPr>
      </w:pPr>
      <w:r w:rsidRPr="007803F4">
        <w:rPr>
          <w:rStyle w:val="211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7803F4" w:rsidRDefault="007803F4" w:rsidP="007803F4">
      <w:pPr>
        <w:pStyle w:val="20"/>
        <w:shd w:val="clear" w:color="auto" w:fill="auto"/>
        <w:spacing w:after="0" w:line="240" w:lineRule="auto"/>
        <w:rPr>
          <w:rStyle w:val="211pt0"/>
          <w:rFonts w:ascii="Arial" w:hAnsi="Arial" w:cs="Arial"/>
          <w:b w:val="0"/>
          <w:sz w:val="24"/>
          <w:szCs w:val="24"/>
        </w:rPr>
      </w:pPr>
      <w:r w:rsidRPr="007803F4">
        <w:rPr>
          <w:rStyle w:val="211pt0"/>
          <w:rFonts w:ascii="Arial" w:hAnsi="Arial" w:cs="Arial"/>
          <w:b w:val="0"/>
          <w:sz w:val="24"/>
          <w:szCs w:val="24"/>
        </w:rPr>
        <w:t>ОРЛОВСКАЯ ОБЛАСТЬ</w:t>
      </w:r>
    </w:p>
    <w:p w:rsidR="00C85C5A" w:rsidRPr="007803F4" w:rsidRDefault="007803F4" w:rsidP="007803F4">
      <w:pPr>
        <w:pStyle w:val="20"/>
        <w:shd w:val="clear" w:color="auto" w:fill="auto"/>
        <w:spacing w:after="0" w:line="240" w:lineRule="auto"/>
        <w:rPr>
          <w:rFonts w:ascii="Arial" w:hAnsi="Arial" w:cs="Arial"/>
        </w:rPr>
      </w:pPr>
      <w:r w:rsidRPr="007803F4">
        <w:rPr>
          <w:rStyle w:val="211pt0"/>
          <w:rFonts w:ascii="Arial" w:hAnsi="Arial" w:cs="Arial"/>
          <w:b w:val="0"/>
          <w:sz w:val="24"/>
          <w:szCs w:val="24"/>
        </w:rPr>
        <w:t xml:space="preserve"> МУНИЦИПАЛЬНОЕ ОБРАЗОВАНИЕ «ГОРОД ОРЁЛ»</w:t>
      </w:r>
    </w:p>
    <w:p w:rsidR="00C85C5A" w:rsidRDefault="007803F4" w:rsidP="007803F4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120pt0pt"/>
          <w:rFonts w:ascii="Arial" w:hAnsi="Arial" w:cs="Arial"/>
          <w:bCs/>
          <w:sz w:val="24"/>
          <w:szCs w:val="24"/>
        </w:rPr>
      </w:pPr>
      <w:bookmarkStart w:id="0" w:name="bookmark0"/>
      <w:r w:rsidRPr="007803F4">
        <w:rPr>
          <w:rStyle w:val="120pt0pt"/>
          <w:rFonts w:ascii="Arial" w:hAnsi="Arial" w:cs="Arial"/>
          <w:bCs/>
          <w:sz w:val="24"/>
          <w:szCs w:val="24"/>
        </w:rPr>
        <w:t>Администрация города Орла</w:t>
      </w:r>
      <w:bookmarkEnd w:id="0"/>
    </w:p>
    <w:p w:rsidR="007803F4" w:rsidRPr="007803F4" w:rsidRDefault="007803F4" w:rsidP="007803F4">
      <w:pPr>
        <w:pStyle w:val="1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85C5A" w:rsidRDefault="007803F4" w:rsidP="007803F4">
      <w:pPr>
        <w:pStyle w:val="22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bookmarkStart w:id="1" w:name="bookmark1"/>
      <w:r w:rsidRPr="007803F4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7803F4" w:rsidRPr="007803F4" w:rsidRDefault="007803F4" w:rsidP="007803F4">
      <w:pPr>
        <w:pStyle w:val="22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30 января 2024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№ 332</w:t>
      </w:r>
    </w:p>
    <w:p w:rsidR="00C85C5A" w:rsidRDefault="007803F4" w:rsidP="007803F4">
      <w:pPr>
        <w:pStyle w:val="1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803F4">
        <w:rPr>
          <w:rFonts w:ascii="Arial" w:hAnsi="Arial" w:cs="Arial"/>
          <w:sz w:val="24"/>
          <w:szCs w:val="24"/>
        </w:rPr>
        <w:t>Орёл</w:t>
      </w:r>
    </w:p>
    <w:p w:rsidR="007803F4" w:rsidRPr="007803F4" w:rsidRDefault="007803F4" w:rsidP="007803F4">
      <w:pPr>
        <w:pStyle w:val="1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5C5A" w:rsidRDefault="007803F4" w:rsidP="007803F4">
      <w:pPr>
        <w:pStyle w:val="11"/>
        <w:shd w:val="clear" w:color="auto" w:fill="auto"/>
        <w:spacing w:line="240" w:lineRule="auto"/>
        <w:ind w:left="20" w:right="20" w:firstLine="660"/>
        <w:jc w:val="center"/>
        <w:rPr>
          <w:rFonts w:ascii="Arial" w:hAnsi="Arial" w:cs="Arial"/>
          <w:sz w:val="24"/>
          <w:szCs w:val="24"/>
        </w:rPr>
      </w:pPr>
      <w:r w:rsidRPr="007803F4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02.08.2016 № 3487 «Об утверждении Положения о порядке формирования</w:t>
      </w:r>
      <w:r w:rsidRPr="007803F4">
        <w:rPr>
          <w:rFonts w:ascii="Arial" w:hAnsi="Arial" w:cs="Arial"/>
          <w:sz w:val="24"/>
          <w:szCs w:val="24"/>
        </w:rPr>
        <w:t xml:space="preserve"> муниципального специализированного жилищного фонда города Орла для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7803F4" w:rsidRDefault="007803F4" w:rsidP="007803F4">
      <w:pPr>
        <w:pStyle w:val="11"/>
        <w:shd w:val="clear" w:color="auto" w:fill="auto"/>
        <w:spacing w:line="240" w:lineRule="auto"/>
        <w:ind w:left="20" w:right="20" w:firstLine="660"/>
        <w:rPr>
          <w:rFonts w:ascii="Arial" w:hAnsi="Arial" w:cs="Arial"/>
          <w:sz w:val="24"/>
          <w:szCs w:val="24"/>
        </w:rPr>
      </w:pPr>
    </w:p>
    <w:p w:rsidR="007803F4" w:rsidRPr="007803F4" w:rsidRDefault="007803F4" w:rsidP="007803F4">
      <w:pPr>
        <w:pStyle w:val="11"/>
        <w:shd w:val="clear" w:color="auto" w:fill="auto"/>
        <w:spacing w:line="240" w:lineRule="auto"/>
        <w:ind w:left="20" w:right="20" w:firstLine="660"/>
        <w:rPr>
          <w:rFonts w:ascii="Arial" w:hAnsi="Arial" w:cs="Arial"/>
          <w:sz w:val="24"/>
          <w:szCs w:val="24"/>
        </w:rPr>
      </w:pPr>
    </w:p>
    <w:p w:rsidR="00C85C5A" w:rsidRPr="007803F4" w:rsidRDefault="007803F4" w:rsidP="007803F4">
      <w:pPr>
        <w:pStyle w:val="11"/>
        <w:shd w:val="clear" w:color="auto" w:fill="auto"/>
        <w:spacing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7803F4">
        <w:rPr>
          <w:rFonts w:ascii="Arial" w:hAnsi="Arial" w:cs="Arial"/>
          <w:sz w:val="24"/>
          <w:szCs w:val="24"/>
        </w:rPr>
        <w:t>Руководствуясь ст.22 Устава города Орла, администрация города</w:t>
      </w:r>
      <w:r w:rsidRPr="007803F4">
        <w:rPr>
          <w:rFonts w:ascii="Arial" w:hAnsi="Arial" w:cs="Arial"/>
          <w:sz w:val="24"/>
          <w:szCs w:val="24"/>
        </w:rPr>
        <w:t xml:space="preserve"> Орла постановляет:</w:t>
      </w:r>
    </w:p>
    <w:p w:rsidR="00C85C5A" w:rsidRPr="007803F4" w:rsidRDefault="007803F4" w:rsidP="007803F4">
      <w:pPr>
        <w:pStyle w:val="11"/>
        <w:numPr>
          <w:ilvl w:val="0"/>
          <w:numId w:val="1"/>
        </w:numPr>
        <w:shd w:val="clear" w:color="auto" w:fill="auto"/>
        <w:tabs>
          <w:tab w:val="left" w:pos="1287"/>
        </w:tabs>
        <w:spacing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7803F4">
        <w:rPr>
          <w:rFonts w:ascii="Arial" w:hAnsi="Arial" w:cs="Arial"/>
          <w:sz w:val="24"/>
          <w:szCs w:val="24"/>
        </w:rPr>
        <w:t>Внести в постановление администрации города Орла от 02.08.2016 № 3487 «Об утверждении Положения о порядке формирования муниципального специализированного жилищного фонда города Орла для детей-сирот и детей, оставшихся без попечения роди</w:t>
      </w:r>
      <w:r w:rsidRPr="007803F4">
        <w:rPr>
          <w:rFonts w:ascii="Arial" w:hAnsi="Arial" w:cs="Arial"/>
          <w:sz w:val="24"/>
          <w:szCs w:val="24"/>
        </w:rPr>
        <w:t>телей, лиц из числа детей-сирот и детей, оставшихся без попечения родителей» следующие изменения:</w:t>
      </w:r>
    </w:p>
    <w:p w:rsidR="00C85C5A" w:rsidRPr="007803F4" w:rsidRDefault="007803F4" w:rsidP="007803F4">
      <w:pPr>
        <w:pStyle w:val="11"/>
        <w:numPr>
          <w:ilvl w:val="1"/>
          <w:numId w:val="1"/>
        </w:numPr>
        <w:shd w:val="clear" w:color="auto" w:fill="auto"/>
        <w:tabs>
          <w:tab w:val="left" w:pos="1287"/>
        </w:tabs>
        <w:spacing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7803F4">
        <w:rPr>
          <w:rFonts w:ascii="Arial" w:hAnsi="Arial" w:cs="Arial"/>
          <w:sz w:val="24"/>
          <w:szCs w:val="24"/>
        </w:rPr>
        <w:t xml:space="preserve">пункт 3.2. приложения к постановлению изложить в новой редакции: «3.2. Общая площадь приобретаемого жилого помещения установлена Законом Орловской области от </w:t>
      </w:r>
      <w:r w:rsidRPr="007803F4">
        <w:rPr>
          <w:rFonts w:ascii="Arial" w:hAnsi="Arial" w:cs="Arial"/>
          <w:sz w:val="24"/>
          <w:szCs w:val="24"/>
        </w:rPr>
        <w:t>06.12.2007 №727-03 «О дополнительных гарантиях жилищных прав детей-сирот и детей, оставшихся без попечения родителей, лиц из числа детей-сирот и детей, оставшихся без попечения родителей, и наделении органов местного самоуправления Орловской области отдель</w:t>
      </w:r>
      <w:r w:rsidRPr="007803F4">
        <w:rPr>
          <w:rFonts w:ascii="Arial" w:hAnsi="Arial" w:cs="Arial"/>
          <w:sz w:val="24"/>
          <w:szCs w:val="24"/>
        </w:rPr>
        <w:t>ными государственными полномочиями по обеспечению жилыми помещениями детей- сирот и детей, оставшихся без попечения родителей, лиц из числа детей-сирот и детей, оставшихся без попечения родителей», и составляет 33 кв.м на одного человека. В случае отсутств</w:t>
      </w:r>
      <w:r w:rsidRPr="007803F4">
        <w:rPr>
          <w:rFonts w:ascii="Arial" w:hAnsi="Arial" w:cs="Arial"/>
          <w:sz w:val="24"/>
          <w:szCs w:val="24"/>
        </w:rPr>
        <w:t>ия жилых помещений указанной общей площадью, из-за конструктивных и технических параметров многоквартирного жилого дома или жилого дома, допускается приобретение жилого помещения общей площадью не менее 28 кв.м и не более 40 кв.м. В случае невозможности пр</w:t>
      </w:r>
      <w:r w:rsidRPr="007803F4">
        <w:rPr>
          <w:rFonts w:ascii="Arial" w:hAnsi="Arial" w:cs="Arial"/>
          <w:sz w:val="24"/>
          <w:szCs w:val="24"/>
        </w:rPr>
        <w:t>едоставления жилых помещений общей площадью жилого помещения на одного человека в размере 33 квадратных метров из-за конструктивных и технических параметров многоквартирного жилого дома размер общей площади жилого помещения на одного человека, предоставляе</w:t>
      </w:r>
      <w:r w:rsidRPr="007803F4">
        <w:rPr>
          <w:rFonts w:ascii="Arial" w:hAnsi="Arial" w:cs="Arial"/>
          <w:sz w:val="24"/>
          <w:szCs w:val="24"/>
        </w:rPr>
        <w:t>мого в соответствии с настоящим Законом, уменьшается не более чем на 5 квадратных метров (минимальная площадь жилого помещения) или увеличивается не белее чем на 12 квадратных метров (максимальная площадь жилого помещения)».</w:t>
      </w:r>
    </w:p>
    <w:p w:rsidR="00C85C5A" w:rsidRPr="007803F4" w:rsidRDefault="007803F4" w:rsidP="007803F4">
      <w:pPr>
        <w:pStyle w:val="11"/>
        <w:numPr>
          <w:ilvl w:val="1"/>
          <w:numId w:val="1"/>
        </w:numPr>
        <w:shd w:val="clear" w:color="auto" w:fill="auto"/>
        <w:tabs>
          <w:tab w:val="left" w:pos="1366"/>
        </w:tabs>
        <w:spacing w:line="240" w:lineRule="auto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7803F4">
        <w:rPr>
          <w:rFonts w:ascii="Arial" w:hAnsi="Arial" w:cs="Arial"/>
          <w:sz w:val="24"/>
          <w:szCs w:val="24"/>
        </w:rPr>
        <w:t>пункт 3.6. приложения к постано</w:t>
      </w:r>
      <w:r w:rsidRPr="007803F4">
        <w:rPr>
          <w:rFonts w:ascii="Arial" w:hAnsi="Arial" w:cs="Arial"/>
          <w:sz w:val="24"/>
          <w:szCs w:val="24"/>
        </w:rPr>
        <w:t>влению изложить в новой редакции: «3.6. 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</w:t>
      </w:r>
      <w:r w:rsidRPr="007803F4">
        <w:rPr>
          <w:rFonts w:ascii="Arial" w:hAnsi="Arial" w:cs="Arial"/>
          <w:sz w:val="24"/>
          <w:szCs w:val="24"/>
        </w:rPr>
        <w:t>ственности жилищного фонда коммерческого использования, аренды, а также если имеют обременения прав на это имущество».</w:t>
      </w:r>
    </w:p>
    <w:p w:rsidR="00C85C5A" w:rsidRPr="007803F4" w:rsidRDefault="007803F4" w:rsidP="007803F4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20" w:firstLine="620"/>
        <w:jc w:val="both"/>
        <w:rPr>
          <w:rFonts w:ascii="Arial" w:hAnsi="Arial" w:cs="Arial"/>
          <w:sz w:val="24"/>
          <w:szCs w:val="24"/>
        </w:rPr>
      </w:pPr>
      <w:r w:rsidRPr="007803F4">
        <w:rPr>
          <w:rFonts w:ascii="Arial" w:hAnsi="Arial" w:cs="Arial"/>
          <w:sz w:val="24"/>
          <w:szCs w:val="24"/>
        </w:rPr>
        <w:lastRenderedPageBreak/>
        <w:t xml:space="preserve"> Управлению по взаимодействию со средствами массовой информации и аналитической работе опубликовать в газете «Орловская городска газета» </w:t>
      </w:r>
      <w:r w:rsidRPr="007803F4">
        <w:rPr>
          <w:rFonts w:ascii="Arial" w:hAnsi="Arial" w:cs="Arial"/>
          <w:sz w:val="24"/>
          <w:szCs w:val="24"/>
        </w:rPr>
        <w:t>настоящее постановление и разместить на официальном сайте администрации города Орла в сети Интернет.</w:t>
      </w:r>
    </w:p>
    <w:p w:rsidR="00C85C5A" w:rsidRPr="007803F4" w:rsidRDefault="007803F4" w:rsidP="007803F4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20" w:firstLine="620"/>
        <w:jc w:val="both"/>
        <w:rPr>
          <w:rFonts w:ascii="Arial" w:hAnsi="Arial" w:cs="Arial"/>
          <w:sz w:val="24"/>
          <w:szCs w:val="24"/>
        </w:rPr>
      </w:pPr>
      <w:r w:rsidRPr="007803F4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начальника МЕСУ «Жилищное управление г. Орла» А.В. Дробину, заместителя Мэра города Орла - н</w:t>
      </w:r>
      <w:r w:rsidRPr="007803F4">
        <w:rPr>
          <w:rFonts w:ascii="Arial" w:hAnsi="Arial" w:cs="Arial"/>
          <w:sz w:val="24"/>
          <w:szCs w:val="24"/>
        </w:rPr>
        <w:t>ачальника управления жилищно- коммунального хозяйства администрации города Орла С.Н. Филатова.</w:t>
      </w:r>
    </w:p>
    <w:p w:rsidR="007803F4" w:rsidRDefault="007803F4" w:rsidP="007803F4">
      <w:pPr>
        <w:pStyle w:val="11"/>
        <w:shd w:val="clear" w:color="auto" w:fill="auto"/>
        <w:tabs>
          <w:tab w:val="right" w:pos="8235"/>
          <w:tab w:val="right" w:pos="9337"/>
        </w:tabs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7803F4" w:rsidRDefault="007803F4" w:rsidP="007803F4">
      <w:pPr>
        <w:pStyle w:val="11"/>
        <w:shd w:val="clear" w:color="auto" w:fill="auto"/>
        <w:tabs>
          <w:tab w:val="right" w:pos="8235"/>
          <w:tab w:val="right" w:pos="9337"/>
        </w:tabs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C85C5A" w:rsidRPr="007803F4" w:rsidRDefault="007803F4" w:rsidP="007803F4">
      <w:pPr>
        <w:pStyle w:val="11"/>
        <w:shd w:val="clear" w:color="auto" w:fill="auto"/>
        <w:tabs>
          <w:tab w:val="right" w:pos="8235"/>
          <w:tab w:val="right" w:pos="9337"/>
        </w:tabs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7803F4">
        <w:rPr>
          <w:rFonts w:ascii="Arial" w:hAnsi="Arial" w:cs="Arial"/>
          <w:sz w:val="24"/>
          <w:szCs w:val="24"/>
        </w:rPr>
        <w:t>Мэр города Орла</w:t>
      </w:r>
      <w:r w:rsidRPr="007803F4">
        <w:rPr>
          <w:rFonts w:ascii="Arial" w:hAnsi="Arial" w:cs="Arial"/>
          <w:sz w:val="24"/>
          <w:szCs w:val="24"/>
        </w:rPr>
        <w:tab/>
        <w:t>Ю.Н.</w:t>
      </w:r>
      <w:r w:rsidRPr="007803F4">
        <w:rPr>
          <w:rFonts w:ascii="Arial" w:hAnsi="Arial" w:cs="Arial"/>
          <w:sz w:val="24"/>
          <w:szCs w:val="24"/>
        </w:rPr>
        <w:tab/>
        <w:t>Парахин</w:t>
      </w:r>
    </w:p>
    <w:sectPr w:rsidR="00C85C5A" w:rsidRPr="007803F4" w:rsidSect="007803F4">
      <w:type w:val="continuous"/>
      <w:pgSz w:w="11909" w:h="16838"/>
      <w:pgMar w:top="1134" w:right="911" w:bottom="1846" w:left="15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F4" w:rsidRDefault="007803F4">
      <w:r>
        <w:separator/>
      </w:r>
    </w:p>
  </w:endnote>
  <w:endnote w:type="continuationSeparator" w:id="0">
    <w:p w:rsidR="007803F4" w:rsidRDefault="0078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F4" w:rsidRDefault="007803F4"/>
  </w:footnote>
  <w:footnote w:type="continuationSeparator" w:id="0">
    <w:p w:rsidR="007803F4" w:rsidRDefault="007803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D6D41"/>
    <w:multiLevelType w:val="multilevel"/>
    <w:tmpl w:val="6ECE3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5A"/>
    <w:rsid w:val="007803F4"/>
    <w:rsid w:val="00C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C21F6-BD49-4D5F-897F-22790171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0pt0pt">
    <w:name w:val="Заголовок №1 + 20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2024-01-30T14:44:00Z</dcterms:created>
  <dcterms:modified xsi:type="dcterms:W3CDTF">2024-01-30T14:51:00Z</dcterms:modified>
</cp:coreProperties>
</file>