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BA" w:rsidRPr="00D8585D" w:rsidRDefault="00A64CBA" w:rsidP="00A64CBA">
      <w:pPr>
        <w:pStyle w:val="Standard"/>
        <w:jc w:val="right"/>
        <w:rPr>
          <w:b/>
          <w:i/>
          <w:sz w:val="28"/>
          <w:szCs w:val="28"/>
          <w:lang w:val="ru-RU"/>
        </w:rPr>
      </w:pPr>
      <w:r w:rsidRPr="00D8585D">
        <w:rPr>
          <w:b/>
          <w:i/>
          <w:sz w:val="28"/>
          <w:szCs w:val="28"/>
          <w:lang w:val="ru-RU"/>
        </w:rPr>
        <w:t>Проект решения о</w:t>
      </w:r>
      <w:r w:rsidRPr="00D8585D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разрешений на условно разрешенный вид использования земельного участка и на отклонение от предельных параметров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</w:t>
      </w:r>
      <w:r w:rsidRPr="00D8585D">
        <w:rPr>
          <w:b/>
          <w:i/>
          <w:color w:val="000000" w:themeColor="text1"/>
          <w:sz w:val="28"/>
          <w:szCs w:val="28"/>
          <w:lang w:val="ru-RU"/>
        </w:rPr>
        <w:t xml:space="preserve">разрешенного строительства, реконструкции объекта </w:t>
      </w:r>
      <w:r w:rsidRPr="00D8585D">
        <w:rPr>
          <w:b/>
          <w:i/>
          <w:color w:val="000000" w:themeColor="text1"/>
          <w:sz w:val="28"/>
          <w:szCs w:val="28"/>
          <w:lang w:val="ru-RU"/>
        </w:rPr>
        <w:br/>
        <w:t>капитального строительства</w:t>
      </w:r>
    </w:p>
    <w:p w:rsidR="00A64CBA" w:rsidRPr="00D8585D" w:rsidRDefault="00A64CBA" w:rsidP="00A64CBA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A64CBA" w:rsidRPr="00D8585D" w:rsidRDefault="00A64CBA" w:rsidP="00A64CBA">
      <w:pPr>
        <w:pStyle w:val="Standard"/>
        <w:jc w:val="right"/>
        <w:rPr>
          <w:b/>
          <w:i/>
          <w:sz w:val="28"/>
          <w:szCs w:val="28"/>
          <w:lang w:val="ru-RU"/>
        </w:rPr>
      </w:pPr>
    </w:p>
    <w:p w:rsidR="00A64CBA" w:rsidRPr="00D8585D" w:rsidRDefault="00A64CBA" w:rsidP="00A64CB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О предоставлении разрешений на условно разрешенный вид использования земельного участка и на отклонение от предельных параметров</w:t>
      </w:r>
    </w:p>
    <w:p w:rsidR="00A64CBA" w:rsidRPr="00D8585D" w:rsidRDefault="00A64CBA" w:rsidP="00A64CB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разрешенного строительства, реконструкции объекта капитального</w:t>
      </w:r>
    </w:p>
    <w:p w:rsidR="00A64CBA" w:rsidRPr="00D8585D" w:rsidRDefault="00A64CBA" w:rsidP="00A64CB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>строительства на земельном участке с кадастровым номером</w:t>
      </w:r>
    </w:p>
    <w:p w:rsidR="00A64CBA" w:rsidRPr="00D8585D" w:rsidRDefault="00A64CBA" w:rsidP="00A64CBA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 w:rsidRPr="00D8585D">
        <w:rPr>
          <w:color w:val="000000" w:themeColor="text1"/>
          <w:sz w:val="28"/>
          <w:szCs w:val="28"/>
          <w:lang w:val="ru-RU"/>
        </w:rPr>
        <w:t xml:space="preserve">57:25:0030518:232 по ул. </w:t>
      </w:r>
      <w:proofErr w:type="gramStart"/>
      <w:r w:rsidRPr="00D8585D">
        <w:rPr>
          <w:color w:val="000000" w:themeColor="text1"/>
          <w:sz w:val="28"/>
          <w:szCs w:val="28"/>
          <w:lang w:val="ru-RU"/>
        </w:rPr>
        <w:t>Железнодорожной</w:t>
      </w:r>
      <w:proofErr w:type="gramEnd"/>
      <w:r w:rsidRPr="00D8585D">
        <w:rPr>
          <w:color w:val="000000" w:themeColor="text1"/>
          <w:sz w:val="28"/>
          <w:szCs w:val="28"/>
          <w:lang w:val="ru-RU"/>
        </w:rPr>
        <w:t>, 434 в городе Орле</w:t>
      </w:r>
    </w:p>
    <w:p w:rsidR="00A64CBA" w:rsidRPr="00D8585D" w:rsidRDefault="00A64CBA" w:rsidP="00A64CBA">
      <w:pPr>
        <w:pStyle w:val="Standard"/>
        <w:jc w:val="center"/>
        <w:rPr>
          <w:sz w:val="28"/>
          <w:szCs w:val="28"/>
          <w:lang w:val="ru-RU"/>
        </w:rPr>
      </w:pPr>
    </w:p>
    <w:p w:rsidR="00A64CBA" w:rsidRPr="00D8585D" w:rsidRDefault="00A64CBA" w:rsidP="00A64CBA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 w:rsidRPr="00D8585D">
        <w:rPr>
          <w:sz w:val="28"/>
          <w:szCs w:val="28"/>
          <w:lang w:val="ru-RU"/>
        </w:rPr>
        <w:t xml:space="preserve">Рассмотрев обращения </w:t>
      </w:r>
      <w:proofErr w:type="spellStart"/>
      <w:r w:rsidRPr="00D8585D">
        <w:rPr>
          <w:sz w:val="28"/>
          <w:szCs w:val="28"/>
          <w:lang w:val="ru-RU"/>
        </w:rPr>
        <w:t>Агошковой</w:t>
      </w:r>
      <w:proofErr w:type="spellEnd"/>
      <w:r w:rsidRPr="00D8585D">
        <w:rPr>
          <w:sz w:val="28"/>
          <w:szCs w:val="28"/>
          <w:lang w:val="ru-RU"/>
        </w:rPr>
        <w:t xml:space="preserve"> Е.В., заключение о результатах публичных слушаний __________ 2020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03 февраля 2020 года № КУВИ-001/2020-2089978, руководствуясь статьями 39,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D8585D">
        <w:rPr>
          <w:sz w:val="28"/>
          <w:szCs w:val="28"/>
          <w:lang w:val="ru-RU"/>
        </w:rPr>
        <w:t xml:space="preserve"> </w:t>
      </w:r>
      <w:proofErr w:type="gramStart"/>
      <w:r w:rsidRPr="00D8585D">
        <w:rPr>
          <w:sz w:val="28"/>
          <w:szCs w:val="28"/>
          <w:lang w:val="ru-RU"/>
        </w:rPr>
        <w:t>года № 363 «Об информационной системе обеспечения градостроительной деятельности», на основании Закона Орловской области 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</w:t>
      </w:r>
      <w:proofErr w:type="gramEnd"/>
      <w:r w:rsidRPr="00D8585D">
        <w:rPr>
          <w:sz w:val="28"/>
          <w:szCs w:val="28"/>
          <w:lang w:val="ru-RU"/>
        </w:rPr>
        <w:t xml:space="preserve">/616-ГС, </w:t>
      </w:r>
      <w:r w:rsidRPr="00D8585D">
        <w:rPr>
          <w:b/>
          <w:bCs/>
          <w:sz w:val="28"/>
          <w:szCs w:val="28"/>
          <w:lang w:val="ru-RU"/>
        </w:rPr>
        <w:t>администрац</w:t>
      </w:r>
      <w:r w:rsidRPr="00D8585D">
        <w:rPr>
          <w:b/>
          <w:sz w:val="28"/>
          <w:szCs w:val="28"/>
          <w:lang w:val="ru-RU"/>
        </w:rPr>
        <w:t>ия города Орла постановляет:</w:t>
      </w:r>
    </w:p>
    <w:p w:rsidR="00A64CBA" w:rsidRPr="00D8585D" w:rsidRDefault="00A64CBA" w:rsidP="00A64CB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 xml:space="preserve">1. Предоставить разрешения на земельный участок с кадастровым номером 57:25:0030518:232, площадью 709 кв. м, расположенный по адресу: город Орел, ул. </w:t>
      </w:r>
      <w:proofErr w:type="gramStart"/>
      <w:r w:rsidRPr="00D8585D">
        <w:rPr>
          <w:sz w:val="28"/>
          <w:szCs w:val="28"/>
          <w:lang w:val="ru-RU"/>
        </w:rPr>
        <w:t>Железнодорожная</w:t>
      </w:r>
      <w:proofErr w:type="gramEnd"/>
      <w:r w:rsidRPr="00D8585D">
        <w:rPr>
          <w:sz w:val="28"/>
          <w:szCs w:val="28"/>
          <w:lang w:val="ru-RU"/>
        </w:rPr>
        <w:t xml:space="preserve">, 43, принадлежащий </w:t>
      </w:r>
      <w:proofErr w:type="spellStart"/>
      <w:r w:rsidRPr="00D8585D">
        <w:rPr>
          <w:sz w:val="28"/>
          <w:szCs w:val="28"/>
          <w:lang w:val="ru-RU"/>
        </w:rPr>
        <w:t>Агошковой</w:t>
      </w:r>
      <w:proofErr w:type="spellEnd"/>
      <w:r w:rsidRPr="00D8585D">
        <w:rPr>
          <w:sz w:val="28"/>
          <w:szCs w:val="28"/>
          <w:lang w:val="ru-RU"/>
        </w:rPr>
        <w:t xml:space="preserve"> Елене Викторовне на праве собственности: </w:t>
      </w:r>
    </w:p>
    <w:p w:rsidR="00A64CBA" w:rsidRPr="00D8585D" w:rsidRDefault="00A64CBA" w:rsidP="00A64CBA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1.1. На условно разрешенный вид использования земельного участка - индивидуальный жилой дом (код 1. 110).</w:t>
      </w:r>
    </w:p>
    <w:p w:rsidR="00A64CBA" w:rsidRPr="00D8585D" w:rsidRDefault="00A64CBA" w:rsidP="00A64CB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1.2. На отклонение от предельных параметров разрешенного строительства, реконструкции объекта капитального строительства - индивидуального жилого дома, в части:</w:t>
      </w:r>
    </w:p>
    <w:p w:rsidR="00A64CBA" w:rsidRPr="00D8585D" w:rsidRDefault="00A64CBA" w:rsidP="00A64CB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8585D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 w:rsidRPr="00D8585D">
        <w:rPr>
          <w:rFonts w:cs="Times New Roman"/>
          <w:bCs/>
          <w:sz w:val="28"/>
          <w:szCs w:val="28"/>
          <w:lang w:val="ru-RU"/>
        </w:rPr>
        <w:br/>
        <w:t>(709 кв. м);</w:t>
      </w:r>
    </w:p>
    <w:p w:rsidR="00A64CBA" w:rsidRPr="00D8585D" w:rsidRDefault="00A64CBA" w:rsidP="00A64CB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8585D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0,6 м;</w:t>
      </w:r>
    </w:p>
    <w:p w:rsidR="00A64CBA" w:rsidRPr="00D8585D" w:rsidRDefault="00A64CBA" w:rsidP="00A64CBA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8585D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(23,5 м).</w:t>
      </w:r>
    </w:p>
    <w:p w:rsidR="00A64CBA" w:rsidRPr="00D8585D" w:rsidRDefault="00A64CBA" w:rsidP="00A64CBA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 w:rsidRPr="00D8585D"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 w:rsidRPr="00D8585D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A64CBA" w:rsidRPr="00D8585D" w:rsidRDefault="00A64CBA" w:rsidP="00A64CBA">
      <w:pPr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lastRenderedPageBreak/>
        <w:tab/>
        <w:t xml:space="preserve">3. Управлению документационной работы и информационных технологий </w:t>
      </w:r>
    </w:p>
    <w:p w:rsidR="00A64CBA" w:rsidRPr="00D8585D" w:rsidRDefault="00A64CBA" w:rsidP="00A64CBA">
      <w:pPr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>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A64CBA" w:rsidRPr="00D8585D" w:rsidRDefault="00A64CBA" w:rsidP="00A64CBA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ab/>
        <w:t xml:space="preserve">4. </w:t>
      </w:r>
      <w:proofErr w:type="gramStart"/>
      <w:r w:rsidRPr="00D8585D">
        <w:rPr>
          <w:sz w:val="28"/>
          <w:szCs w:val="28"/>
          <w:lang w:val="ru-RU"/>
        </w:rPr>
        <w:t>Контроль за</w:t>
      </w:r>
      <w:proofErr w:type="gramEnd"/>
      <w:r w:rsidRPr="00D8585D"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 w:rsidRPr="00D8585D"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A64CBA" w:rsidRPr="00D8585D" w:rsidRDefault="00A64CBA" w:rsidP="00A64CBA">
      <w:pPr>
        <w:pStyle w:val="Standard"/>
        <w:jc w:val="both"/>
        <w:rPr>
          <w:sz w:val="28"/>
          <w:szCs w:val="28"/>
          <w:lang w:val="ru-RU"/>
        </w:rPr>
      </w:pPr>
    </w:p>
    <w:p w:rsidR="00A64CBA" w:rsidRPr="00D8585D" w:rsidRDefault="00A64CBA" w:rsidP="00A64CBA">
      <w:pPr>
        <w:pStyle w:val="Standard"/>
        <w:jc w:val="both"/>
        <w:rPr>
          <w:sz w:val="28"/>
          <w:szCs w:val="28"/>
          <w:lang w:val="ru-RU"/>
        </w:rPr>
      </w:pPr>
    </w:p>
    <w:p w:rsidR="00A64CBA" w:rsidRPr="00D8585D" w:rsidRDefault="00A64CBA" w:rsidP="00A64CBA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 xml:space="preserve">Глава администрации </w:t>
      </w:r>
    </w:p>
    <w:p w:rsidR="00A64CBA" w:rsidRPr="00D8585D" w:rsidRDefault="00A64CBA" w:rsidP="00A64CBA">
      <w:pPr>
        <w:pStyle w:val="Standard"/>
        <w:jc w:val="both"/>
        <w:rPr>
          <w:sz w:val="28"/>
          <w:szCs w:val="28"/>
          <w:lang w:val="ru-RU"/>
        </w:rPr>
      </w:pPr>
      <w:r w:rsidRPr="00D8585D">
        <w:rPr>
          <w:sz w:val="28"/>
          <w:szCs w:val="28"/>
          <w:lang w:val="ru-RU"/>
        </w:rPr>
        <w:t xml:space="preserve">       города Орла</w:t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</w:r>
      <w:r w:rsidRPr="00D8585D">
        <w:rPr>
          <w:sz w:val="28"/>
          <w:szCs w:val="28"/>
          <w:lang w:val="ru-RU"/>
        </w:rPr>
        <w:tab/>
        <w:t xml:space="preserve">                                      А.С. Муромский</w:t>
      </w:r>
    </w:p>
    <w:p w:rsidR="003A089C" w:rsidRPr="00A64CBA" w:rsidRDefault="003A089C">
      <w:pPr>
        <w:rPr>
          <w:lang w:val="ru-RU"/>
        </w:rPr>
      </w:pPr>
      <w:bookmarkStart w:id="0" w:name="_GoBack"/>
      <w:bookmarkEnd w:id="0"/>
    </w:p>
    <w:sectPr w:rsidR="003A089C" w:rsidRPr="00A64CBA" w:rsidSect="00A64C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0F"/>
    <w:rsid w:val="003A089C"/>
    <w:rsid w:val="00A64CBA"/>
    <w:rsid w:val="00B4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4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64C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2020-02-11T08:35:00Z</dcterms:created>
  <dcterms:modified xsi:type="dcterms:W3CDTF">2020-02-11T08:35:00Z</dcterms:modified>
</cp:coreProperties>
</file>