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BCF" w:rsidRPr="00D42BCF" w:rsidRDefault="00D42BCF" w:rsidP="00D723C3">
      <w:pPr>
        <w:tabs>
          <w:tab w:val="left" w:pos="9781"/>
        </w:tabs>
        <w:spacing w:after="0" w:line="200" w:lineRule="exact"/>
        <w:ind w:right="-1"/>
        <w:jc w:val="right"/>
        <w:rPr>
          <w:rFonts w:ascii="Times New Roman" w:hAnsi="Times New Roman"/>
          <w:color w:val="0000FF"/>
          <w:sz w:val="18"/>
          <w:szCs w:val="24"/>
          <w:lang w:eastAsia="ru-RU"/>
        </w:rPr>
      </w:pPr>
      <w:r w:rsidRPr="00D42BCF">
        <w:rPr>
          <w:rFonts w:ascii="Times New Roman" w:hAnsi="Times New Roman"/>
          <w:color w:val="0000FF"/>
          <w:sz w:val="18"/>
          <w:szCs w:val="24"/>
          <w:lang w:eastAsia="ru-RU"/>
        </w:rPr>
        <w:t xml:space="preserve">         </w:t>
      </w:r>
    </w:p>
    <w:p w:rsidR="00D42BCF" w:rsidRDefault="00D42BCF" w:rsidP="00D723C3">
      <w:pPr>
        <w:spacing w:after="0" w:line="200" w:lineRule="exact"/>
        <w:ind w:right="-1"/>
        <w:rPr>
          <w:rFonts w:ascii="Times New Roman" w:hAnsi="Times New Roman"/>
          <w:sz w:val="12"/>
          <w:szCs w:val="24"/>
          <w:lang w:eastAsia="ru-RU"/>
        </w:rPr>
      </w:pPr>
    </w:p>
    <w:p w:rsidR="00C64E43" w:rsidRPr="00A40EE5" w:rsidRDefault="00C64E43" w:rsidP="00D723C3">
      <w:pPr>
        <w:spacing w:after="0" w:line="200" w:lineRule="exact"/>
        <w:ind w:right="-1"/>
        <w:rPr>
          <w:rFonts w:ascii="Times New Roman" w:hAnsi="Times New Roman"/>
          <w:sz w:val="12"/>
          <w:szCs w:val="24"/>
          <w:lang w:eastAsia="ru-RU"/>
        </w:rPr>
      </w:pPr>
    </w:p>
    <w:p w:rsidR="00D42BCF" w:rsidRPr="00A40EE5" w:rsidRDefault="008B7997" w:rsidP="00612507">
      <w:pPr>
        <w:spacing w:after="0" w:line="240" w:lineRule="atLeast"/>
        <w:ind w:right="-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3539490</wp:posOffset>
                </wp:positionH>
                <wp:positionV relativeFrom="paragraph">
                  <wp:posOffset>45720</wp:posOffset>
                </wp:positionV>
                <wp:extent cx="2447925" cy="1351915"/>
                <wp:effectExtent l="0" t="0" r="9525" b="63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351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4AB1" w:rsidRDefault="009F4AB1" w:rsidP="00FF5E3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  <w:p w:rsidR="009F4AB1" w:rsidRDefault="009F4AB1" w:rsidP="00FF5E3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  <w:p w:rsidR="00FF5E3C" w:rsidRPr="00FF5E3C" w:rsidRDefault="00FF5E3C" w:rsidP="00D5276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78.7pt;margin-top:3.6pt;width:192.75pt;height:106.45pt;z-index:2516684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" stroked="f">
                <v:textbox>
                  <w:txbxContent>
                    <w:p w:rsidR="009F4AB1" w:rsidRDefault="009F4AB1" w:rsidP="00FF5E3C">
                      <w:pPr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  <w:p w:rsidR="009F4AB1" w:rsidRDefault="009F4AB1" w:rsidP="00FF5E3C">
                      <w:pPr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  <w:p w:rsidR="00FF5E3C" w:rsidRPr="00FF5E3C" w:rsidRDefault="00FF5E3C" w:rsidP="00D5276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26C51" w:rsidRPr="005E6602" w:rsidRDefault="00926C51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p w:rsidR="00926C51" w:rsidRDefault="00926C51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p w:rsidR="00612507" w:rsidRDefault="00612507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p w:rsidR="00612507" w:rsidRDefault="00612507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p w:rsidR="00612507" w:rsidRPr="005E6602" w:rsidRDefault="00612507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p w:rsidR="009E249C" w:rsidRDefault="009E249C" w:rsidP="009E249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F4AB1" w:rsidRDefault="009F4AB1" w:rsidP="00AF774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5B49A5" w:rsidRDefault="005B49A5" w:rsidP="007D3C8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E5F8B" w:rsidRPr="000E5F8B" w:rsidRDefault="002F7DC8" w:rsidP="002F7D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2F7DC8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протоколом о результатах аукциона от 1</w:t>
      </w:r>
      <w:r w:rsidR="001B2888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2F7DC8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1B2888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48751B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2F7DC8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="001B2888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2F7DC8">
        <w:rPr>
          <w:rFonts w:ascii="Times New Roman" w:eastAsia="Times New Roman" w:hAnsi="Times New Roman"/>
          <w:sz w:val="26"/>
          <w:szCs w:val="26"/>
          <w:lang w:eastAsia="ru-RU"/>
        </w:rPr>
        <w:t xml:space="preserve"> аукцион</w:t>
      </w:r>
      <w:r w:rsidR="0061250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F7DC8">
        <w:rPr>
          <w:rFonts w:ascii="Times New Roman" w:eastAsia="Times New Roman" w:hAnsi="Times New Roman"/>
          <w:sz w:val="26"/>
          <w:szCs w:val="26"/>
          <w:lang w:eastAsia="ru-RU"/>
        </w:rPr>
        <w:t xml:space="preserve"> на право заключения </w:t>
      </w:r>
      <w:r w:rsidR="0061250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F7DC8">
        <w:rPr>
          <w:rFonts w:ascii="Times New Roman" w:eastAsia="Times New Roman" w:hAnsi="Times New Roman"/>
          <w:sz w:val="26"/>
          <w:szCs w:val="26"/>
          <w:lang w:eastAsia="ru-RU"/>
        </w:rPr>
        <w:t>договора аренды земельного участка с кадастровым номером 57:25:00</w:t>
      </w:r>
      <w:r w:rsidR="0048751B">
        <w:rPr>
          <w:rFonts w:ascii="Times New Roman" w:eastAsia="Times New Roman" w:hAnsi="Times New Roman"/>
          <w:sz w:val="26"/>
          <w:szCs w:val="26"/>
          <w:lang w:eastAsia="ru-RU"/>
        </w:rPr>
        <w:t>40</w:t>
      </w:r>
      <w:r w:rsidR="001B2888">
        <w:rPr>
          <w:rFonts w:ascii="Times New Roman" w:eastAsia="Times New Roman" w:hAnsi="Times New Roman"/>
          <w:sz w:val="26"/>
          <w:szCs w:val="26"/>
          <w:lang w:eastAsia="ru-RU"/>
        </w:rPr>
        <w:t>301</w:t>
      </w:r>
      <w:r w:rsidRPr="002F7DC8">
        <w:rPr>
          <w:rFonts w:ascii="Times New Roman" w:eastAsia="Times New Roman" w:hAnsi="Times New Roman"/>
          <w:sz w:val="26"/>
          <w:szCs w:val="26"/>
          <w:lang w:eastAsia="ru-RU"/>
        </w:rPr>
        <w:t>:</w:t>
      </w:r>
      <w:r w:rsidR="001B2888">
        <w:rPr>
          <w:rFonts w:ascii="Times New Roman" w:eastAsia="Times New Roman" w:hAnsi="Times New Roman"/>
          <w:sz w:val="26"/>
          <w:szCs w:val="26"/>
          <w:lang w:eastAsia="ru-RU"/>
        </w:rPr>
        <w:t>1176</w:t>
      </w:r>
      <w:r w:rsidRPr="002F7DC8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расположенного по </w:t>
      </w:r>
      <w:r w:rsidR="0048751B">
        <w:rPr>
          <w:rFonts w:ascii="Times New Roman" w:eastAsia="Times New Roman" w:hAnsi="Times New Roman"/>
          <w:sz w:val="26"/>
          <w:szCs w:val="26"/>
          <w:lang w:eastAsia="ru-RU"/>
        </w:rPr>
        <w:t>ул.</w:t>
      </w:r>
      <w:r w:rsidR="001B2888">
        <w:rPr>
          <w:rFonts w:ascii="Times New Roman" w:eastAsia="Times New Roman" w:hAnsi="Times New Roman"/>
          <w:sz w:val="26"/>
          <w:szCs w:val="26"/>
          <w:lang w:eastAsia="ru-RU"/>
        </w:rPr>
        <w:t xml:space="preserve"> Космонавтов</w:t>
      </w:r>
      <w:r w:rsidRPr="002F7DC8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1B2888">
        <w:rPr>
          <w:rFonts w:ascii="Times New Roman" w:eastAsia="Times New Roman" w:hAnsi="Times New Roman"/>
          <w:sz w:val="26"/>
          <w:szCs w:val="26"/>
          <w:lang w:eastAsia="ru-RU"/>
        </w:rPr>
        <w:t>участок 34</w:t>
      </w:r>
      <w:r w:rsidR="00E81CCF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2F7DC8">
        <w:rPr>
          <w:rFonts w:ascii="Times New Roman" w:eastAsia="Times New Roman" w:hAnsi="Times New Roman"/>
          <w:sz w:val="26"/>
          <w:szCs w:val="26"/>
          <w:lang w:eastAsia="ru-RU"/>
        </w:rPr>
        <w:t xml:space="preserve"> согласно части 19 статьи 39.12 </w:t>
      </w:r>
      <w:r w:rsidR="0061250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F7DC8">
        <w:rPr>
          <w:rFonts w:ascii="Times New Roman" w:eastAsia="Times New Roman" w:hAnsi="Times New Roman"/>
          <w:sz w:val="26"/>
          <w:szCs w:val="26"/>
          <w:lang w:eastAsia="ru-RU"/>
        </w:rPr>
        <w:t xml:space="preserve">Земельного </w:t>
      </w:r>
      <w:r w:rsidR="0061250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F7DC8">
        <w:rPr>
          <w:rFonts w:ascii="Times New Roman" w:eastAsia="Times New Roman" w:hAnsi="Times New Roman"/>
          <w:sz w:val="26"/>
          <w:szCs w:val="26"/>
          <w:lang w:eastAsia="ru-RU"/>
        </w:rPr>
        <w:t xml:space="preserve">кодекса РФ признан </w:t>
      </w:r>
      <w:r w:rsidR="0061250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F7DC8">
        <w:rPr>
          <w:rFonts w:ascii="Times New Roman" w:eastAsia="Times New Roman" w:hAnsi="Times New Roman"/>
          <w:sz w:val="26"/>
          <w:szCs w:val="26"/>
          <w:lang w:eastAsia="ru-RU"/>
        </w:rPr>
        <w:t xml:space="preserve">несостоявшимся по причине того, что при проведении аукциона не поступило ни одного предложения, которое предусматривало бы более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высокую цену предмета аукциона</w:t>
      </w:r>
      <w:bookmarkStart w:id="0" w:name="_GoBack"/>
      <w:bookmarkEnd w:id="0"/>
      <w:r w:rsidR="000E5F8B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proofErr w:type="gramEnd"/>
    </w:p>
    <w:p w:rsidR="000E5F8B" w:rsidRPr="000E5F8B" w:rsidRDefault="000E5F8B" w:rsidP="000E5F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B0E32" w:rsidRPr="00D31F7E" w:rsidRDefault="00F631BF" w:rsidP="00D31F7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631B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775AAC" w:rsidRPr="009F4AB1" w:rsidRDefault="00775AAC" w:rsidP="00284A1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26C51" w:rsidRPr="005E6602" w:rsidRDefault="00926C51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sectPr w:rsidR="00926C51" w:rsidRPr="005E6602" w:rsidSect="00D723C3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602"/>
    <w:rsid w:val="00014E98"/>
    <w:rsid w:val="000205A4"/>
    <w:rsid w:val="00021548"/>
    <w:rsid w:val="00030EE9"/>
    <w:rsid w:val="000511AB"/>
    <w:rsid w:val="00053AC2"/>
    <w:rsid w:val="0008462C"/>
    <w:rsid w:val="000E5F8B"/>
    <w:rsid w:val="00126E5B"/>
    <w:rsid w:val="0016512A"/>
    <w:rsid w:val="0017625B"/>
    <w:rsid w:val="001846F3"/>
    <w:rsid w:val="001B2888"/>
    <w:rsid w:val="001B3C15"/>
    <w:rsid w:val="001D7DE9"/>
    <w:rsid w:val="00202357"/>
    <w:rsid w:val="00226E54"/>
    <w:rsid w:val="00261A29"/>
    <w:rsid w:val="002741E0"/>
    <w:rsid w:val="00276F25"/>
    <w:rsid w:val="00283686"/>
    <w:rsid w:val="00284A17"/>
    <w:rsid w:val="002C781E"/>
    <w:rsid w:val="002E215F"/>
    <w:rsid w:val="002F41B7"/>
    <w:rsid w:val="002F7DC8"/>
    <w:rsid w:val="0030488B"/>
    <w:rsid w:val="003226A6"/>
    <w:rsid w:val="00341117"/>
    <w:rsid w:val="003413C3"/>
    <w:rsid w:val="00344E8A"/>
    <w:rsid w:val="003A28F4"/>
    <w:rsid w:val="003B6D72"/>
    <w:rsid w:val="003F0228"/>
    <w:rsid w:val="004600EA"/>
    <w:rsid w:val="00462A0C"/>
    <w:rsid w:val="00467242"/>
    <w:rsid w:val="0048751B"/>
    <w:rsid w:val="004A00D1"/>
    <w:rsid w:val="004A2CEA"/>
    <w:rsid w:val="00525BC5"/>
    <w:rsid w:val="00526696"/>
    <w:rsid w:val="005440C8"/>
    <w:rsid w:val="00554009"/>
    <w:rsid w:val="005563EF"/>
    <w:rsid w:val="00570C0E"/>
    <w:rsid w:val="0058173E"/>
    <w:rsid w:val="00596AE4"/>
    <w:rsid w:val="005B49A5"/>
    <w:rsid w:val="005C4AFC"/>
    <w:rsid w:val="005C7326"/>
    <w:rsid w:val="005D0AA3"/>
    <w:rsid w:val="005E6602"/>
    <w:rsid w:val="00612507"/>
    <w:rsid w:val="0065228C"/>
    <w:rsid w:val="00691EFA"/>
    <w:rsid w:val="006A506D"/>
    <w:rsid w:val="006C527C"/>
    <w:rsid w:val="0072343A"/>
    <w:rsid w:val="0072689D"/>
    <w:rsid w:val="00757E5C"/>
    <w:rsid w:val="00762019"/>
    <w:rsid w:val="00775AAC"/>
    <w:rsid w:val="00781C8F"/>
    <w:rsid w:val="007B0E32"/>
    <w:rsid w:val="007D3C8C"/>
    <w:rsid w:val="007F3992"/>
    <w:rsid w:val="008775EB"/>
    <w:rsid w:val="008B50B2"/>
    <w:rsid w:val="008B7997"/>
    <w:rsid w:val="008C133F"/>
    <w:rsid w:val="008C2F94"/>
    <w:rsid w:val="008D1EE7"/>
    <w:rsid w:val="009027D5"/>
    <w:rsid w:val="00903DDB"/>
    <w:rsid w:val="00914C88"/>
    <w:rsid w:val="00916993"/>
    <w:rsid w:val="00926C51"/>
    <w:rsid w:val="00952CEA"/>
    <w:rsid w:val="009614D5"/>
    <w:rsid w:val="009A3780"/>
    <w:rsid w:val="009A5B6D"/>
    <w:rsid w:val="009E249C"/>
    <w:rsid w:val="009F4AB1"/>
    <w:rsid w:val="009F7342"/>
    <w:rsid w:val="00A11374"/>
    <w:rsid w:val="00A40EE5"/>
    <w:rsid w:val="00A80260"/>
    <w:rsid w:val="00AC643B"/>
    <w:rsid w:val="00AE7EDD"/>
    <w:rsid w:val="00AF7741"/>
    <w:rsid w:val="00B45121"/>
    <w:rsid w:val="00B5229C"/>
    <w:rsid w:val="00BC31EB"/>
    <w:rsid w:val="00BD2206"/>
    <w:rsid w:val="00BE2A47"/>
    <w:rsid w:val="00BE59FD"/>
    <w:rsid w:val="00BF4116"/>
    <w:rsid w:val="00BF7C55"/>
    <w:rsid w:val="00C553DA"/>
    <w:rsid w:val="00C64E43"/>
    <w:rsid w:val="00C7580C"/>
    <w:rsid w:val="00C94BB5"/>
    <w:rsid w:val="00CB5452"/>
    <w:rsid w:val="00CC1EE1"/>
    <w:rsid w:val="00CD0854"/>
    <w:rsid w:val="00CF176F"/>
    <w:rsid w:val="00D31F7E"/>
    <w:rsid w:val="00D42BCF"/>
    <w:rsid w:val="00D5276E"/>
    <w:rsid w:val="00D723C3"/>
    <w:rsid w:val="00D84BB5"/>
    <w:rsid w:val="00E01C02"/>
    <w:rsid w:val="00E10D09"/>
    <w:rsid w:val="00E25BA8"/>
    <w:rsid w:val="00E42DB1"/>
    <w:rsid w:val="00E74895"/>
    <w:rsid w:val="00E751B4"/>
    <w:rsid w:val="00E81CCF"/>
    <w:rsid w:val="00E83FB6"/>
    <w:rsid w:val="00EC72DF"/>
    <w:rsid w:val="00F2722F"/>
    <w:rsid w:val="00F31AF8"/>
    <w:rsid w:val="00F46915"/>
    <w:rsid w:val="00F631BF"/>
    <w:rsid w:val="00F94642"/>
    <w:rsid w:val="00FA65CB"/>
    <w:rsid w:val="00FC2B60"/>
    <w:rsid w:val="00FE4404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C0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57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57E5C"/>
    <w:rPr>
      <w:rFonts w:ascii="Tahoma" w:hAnsi="Tahoma" w:cs="Tahoma"/>
      <w:sz w:val="16"/>
      <w:szCs w:val="16"/>
    </w:rPr>
  </w:style>
  <w:style w:type="table" w:styleId="a5">
    <w:name w:val="Table Grid"/>
    <w:basedOn w:val="a1"/>
    <w:locked/>
    <w:rsid w:val="008C2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75AAC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blk">
    <w:name w:val="blk"/>
    <w:basedOn w:val="a0"/>
    <w:rsid w:val="00BF7C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C0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57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57E5C"/>
    <w:rPr>
      <w:rFonts w:ascii="Tahoma" w:hAnsi="Tahoma" w:cs="Tahoma"/>
      <w:sz w:val="16"/>
      <w:szCs w:val="16"/>
    </w:rPr>
  </w:style>
  <w:style w:type="table" w:styleId="a5">
    <w:name w:val="Table Grid"/>
    <w:basedOn w:val="a1"/>
    <w:locked/>
    <w:rsid w:val="008C2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75AAC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blk">
    <w:name w:val="blk"/>
    <w:basedOn w:val="a0"/>
    <w:rsid w:val="00BF7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0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 Соловьева</dc:creator>
  <cp:lastModifiedBy>Глаголева Наталия Николаевна</cp:lastModifiedBy>
  <cp:revision>4</cp:revision>
  <cp:lastPrinted>2024-09-04T08:46:00Z</cp:lastPrinted>
  <dcterms:created xsi:type="dcterms:W3CDTF">2026-02-17T12:46:00Z</dcterms:created>
  <dcterms:modified xsi:type="dcterms:W3CDTF">2026-02-18T13:14:00Z</dcterms:modified>
</cp:coreProperties>
</file>