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14" w:rsidRDefault="00677014" w:rsidP="00677014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677014" w:rsidRDefault="00677014" w:rsidP="00677014">
      <w:pPr>
        <w:pStyle w:val="Standard"/>
        <w:jc w:val="center"/>
        <w:rPr>
          <w:b/>
          <w:sz w:val="20"/>
          <w:szCs w:val="20"/>
          <w:lang w:val="ru-RU"/>
        </w:rPr>
      </w:pP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19 июня 2017 года</w:t>
      </w:r>
    </w:p>
    <w:p w:rsidR="00677014" w:rsidRDefault="00677014" w:rsidP="00677014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июня 2017 г., малый зал территориального управления по Советскому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677014" w:rsidRDefault="00677014" w:rsidP="0067701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24 мая 2017 года № 68-П.</w:t>
      </w:r>
    </w:p>
    <w:p w:rsidR="00677014" w:rsidRDefault="00677014" w:rsidP="0067701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677014" w:rsidRDefault="00677014" w:rsidP="0067701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Предоставление разрешения на условно разрешенный вид использования земельного участка - индивидуальный жилой дом (код 1.110), площадью 685 кв. м с кадастровым номером 57:25:0010704:1642 по </w:t>
      </w:r>
      <w:r>
        <w:rPr>
          <w:sz w:val="28"/>
          <w:szCs w:val="28"/>
          <w:lang w:val="ru-RU"/>
        </w:rPr>
        <w:br/>
        <w:t>ул. Мезенской, 16а, принадлежащего Колгановой Елене Ивановне на праве собственности.</w:t>
      </w:r>
    </w:p>
    <w:p w:rsidR="00677014" w:rsidRDefault="00677014" w:rsidP="0067701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677014" w:rsidRDefault="00677014" w:rsidP="00677014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 xml:space="preserve">отступа от границы земельного участка с северо-восточной стороны </w:t>
      </w:r>
      <w:r>
        <w:rPr>
          <w:rFonts w:cs="Arial"/>
          <w:sz w:val="28"/>
          <w:szCs w:val="28"/>
          <w:lang w:val="ru-RU"/>
        </w:rPr>
        <w:br/>
        <w:t>на расстоянии 4,1 м; с юго-восточной стороны на расстоянии 4 м;</w:t>
      </w:r>
    </w:p>
    <w:p w:rsidR="00677014" w:rsidRDefault="00677014" w:rsidP="00677014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минимальной площади земельного участка менее 800 кв. м (685 кв. м).</w:t>
      </w:r>
    </w:p>
    <w:p w:rsidR="00677014" w:rsidRDefault="00677014" w:rsidP="0067701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677014" w:rsidRDefault="00677014" w:rsidP="00677014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8"/>
          <w:szCs w:val="28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Мезенская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16а.</w:t>
      </w:r>
    </w:p>
    <w:p w:rsidR="00677014" w:rsidRDefault="00677014" w:rsidP="00677014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677014" w:rsidRDefault="00677014" w:rsidP="0067701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Мезенской, 16а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рассматриваемым вопросам.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А.В. Терехов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677014" w:rsidRDefault="00677014" w:rsidP="00677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42E1B" w:rsidRDefault="00B42E1B"/>
    <w:sectPr w:rsidR="00B42E1B" w:rsidSect="00B4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014"/>
    <w:rsid w:val="00677014"/>
    <w:rsid w:val="00B4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0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DG Win&amp;Soft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2017-06-19T10:56:00Z</dcterms:created>
  <dcterms:modified xsi:type="dcterms:W3CDTF">2017-06-19T10:56:00Z</dcterms:modified>
</cp:coreProperties>
</file>