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3849" w:rsidRDefault="008A3849">
      <w:pPr>
        <w:jc w:val="center"/>
        <w:rPr>
          <w:b/>
          <w:bCs/>
        </w:rPr>
      </w:pPr>
      <w:r>
        <w:rPr>
          <w:b/>
          <w:bCs/>
          <w:sz w:val="26"/>
          <w:szCs w:val="26"/>
        </w:rPr>
        <w:t xml:space="preserve">                                                                                                                                         Ин</w:t>
      </w:r>
      <w:r>
        <w:rPr>
          <w:b/>
          <w:bCs/>
        </w:rPr>
        <w:t>формационное сообщение о проведении публичных консультаций</w:t>
      </w:r>
    </w:p>
    <w:p w:rsidR="008A3849" w:rsidRDefault="008A3849">
      <w:pPr>
        <w:tabs>
          <w:tab w:val="center" w:pos="4680"/>
          <w:tab w:val="left" w:pos="4956"/>
          <w:tab w:val="left" w:pos="6040"/>
        </w:tabs>
        <w:jc w:val="center"/>
        <w:rPr>
          <w:b/>
        </w:rPr>
      </w:pPr>
      <w:r>
        <w:rPr>
          <w:b/>
          <w:bCs/>
        </w:rPr>
        <w:t xml:space="preserve">по </w:t>
      </w:r>
      <w:r>
        <w:rPr>
          <w:b/>
        </w:rPr>
        <w:t>проекту постановления администрации города Орла</w:t>
      </w:r>
    </w:p>
    <w:p w:rsidR="00EC3B6D" w:rsidRPr="00EC3B6D" w:rsidRDefault="00EC3B6D" w:rsidP="00EC3B6D">
      <w:pPr>
        <w:pStyle w:val="ConsPlusTitle"/>
        <w:jc w:val="center"/>
        <w:rPr>
          <w:rFonts w:ascii="Times New Roman" w:hAnsi="Times New Roman" w:cs="Times New Roman"/>
          <w:sz w:val="24"/>
          <w:szCs w:val="28"/>
        </w:rPr>
      </w:pPr>
      <w:r w:rsidRPr="00EC3B6D">
        <w:rPr>
          <w:rFonts w:ascii="Times New Roman" w:hAnsi="Times New Roman" w:cs="Times New Roman"/>
          <w:sz w:val="24"/>
          <w:szCs w:val="28"/>
        </w:rPr>
        <w:t>«</w:t>
      </w:r>
      <w:r w:rsidRPr="00EC3B6D">
        <w:rPr>
          <w:rFonts w:ascii="Times New Roman" w:hAnsi="Times New Roman" w:cs="Times New Roman"/>
          <w:sz w:val="24"/>
          <w:szCs w:val="28"/>
        </w:rPr>
        <w:t xml:space="preserve">Об утверждении Административного регламента администрации города </w:t>
      </w:r>
      <w:proofErr w:type="gramStart"/>
      <w:r w:rsidRPr="00EC3B6D">
        <w:rPr>
          <w:rFonts w:ascii="Times New Roman" w:hAnsi="Times New Roman" w:cs="Times New Roman"/>
          <w:sz w:val="24"/>
          <w:szCs w:val="28"/>
        </w:rPr>
        <w:t>Орла  предоставления</w:t>
      </w:r>
      <w:proofErr w:type="gramEnd"/>
      <w:r w:rsidRPr="00EC3B6D">
        <w:rPr>
          <w:rFonts w:ascii="Times New Roman" w:hAnsi="Times New Roman" w:cs="Times New Roman"/>
          <w:sz w:val="24"/>
          <w:szCs w:val="28"/>
        </w:rPr>
        <w:t xml:space="preserve"> муниципальной услуги «Выдача разрешения на право организации розничного рынка на территории муниципального образования «Город Орёл»</w:t>
      </w:r>
    </w:p>
    <w:p w:rsidR="009412D9" w:rsidRPr="00E87544" w:rsidRDefault="009412D9" w:rsidP="00ED52A6">
      <w:pPr>
        <w:tabs>
          <w:tab w:val="center" w:pos="4680"/>
          <w:tab w:val="left" w:pos="4956"/>
          <w:tab w:val="left" w:pos="6040"/>
        </w:tabs>
        <w:jc w:val="center"/>
        <w:rPr>
          <w:b/>
          <w:bCs/>
        </w:rPr>
      </w:pPr>
    </w:p>
    <w:p w:rsidR="008F4B88" w:rsidRPr="00D92888" w:rsidRDefault="008F4B88" w:rsidP="008F4B88">
      <w:pPr>
        <w:tabs>
          <w:tab w:val="left" w:pos="10075"/>
        </w:tabs>
        <w:ind w:left="10" w:right="149" w:hanging="10"/>
        <w:jc w:val="center"/>
        <w:rPr>
          <w:b/>
        </w:rPr>
      </w:pP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rPr>
          <w:b/>
        </w:rPr>
      </w:pPr>
      <w:r>
        <w:rPr>
          <w:b/>
        </w:rPr>
        <w:t xml:space="preserve">Разработчик нормативного правового акта: </w:t>
      </w:r>
      <w:r>
        <w:t xml:space="preserve">управление </w:t>
      </w:r>
      <w:r w:rsidR="00F60BD7">
        <w:t xml:space="preserve">экономического развития </w:t>
      </w:r>
      <w:r>
        <w:t xml:space="preserve">администрации города Орла. </w:t>
      </w: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rPr>
          <w:b/>
        </w:rPr>
      </w:pPr>
      <w:r>
        <w:rPr>
          <w:b/>
        </w:rPr>
        <w:t>Сроки проведения публичных консультаций</w:t>
      </w:r>
      <w:r w:rsidRPr="002177F8">
        <w:rPr>
          <w:b/>
          <w:color w:val="000000"/>
        </w:rPr>
        <w:t>:</w:t>
      </w:r>
      <w:r w:rsidR="0034152C" w:rsidRPr="002177F8">
        <w:rPr>
          <w:color w:val="000000"/>
        </w:rPr>
        <w:t xml:space="preserve"> </w:t>
      </w:r>
      <w:r w:rsidR="00EC3B6D">
        <w:rPr>
          <w:color w:val="000000"/>
        </w:rPr>
        <w:t>17.11</w:t>
      </w:r>
      <w:r w:rsidR="00BE1822" w:rsidRPr="002177F8">
        <w:rPr>
          <w:color w:val="000000"/>
        </w:rPr>
        <w:t>.202</w:t>
      </w:r>
      <w:r w:rsidR="00E87544">
        <w:rPr>
          <w:color w:val="000000"/>
        </w:rPr>
        <w:t xml:space="preserve">5 </w:t>
      </w:r>
      <w:r w:rsidR="0034152C" w:rsidRPr="002177F8">
        <w:rPr>
          <w:color w:val="000000"/>
        </w:rPr>
        <w:t xml:space="preserve">г. – </w:t>
      </w:r>
      <w:r w:rsidR="00EC3B6D">
        <w:rPr>
          <w:color w:val="000000"/>
        </w:rPr>
        <w:t>01.12</w:t>
      </w:r>
      <w:r w:rsidR="00BE1822" w:rsidRPr="002177F8">
        <w:rPr>
          <w:color w:val="000000"/>
        </w:rPr>
        <w:t>.202</w:t>
      </w:r>
      <w:r w:rsidR="00E87544">
        <w:rPr>
          <w:color w:val="000000"/>
        </w:rPr>
        <w:t xml:space="preserve">5 </w:t>
      </w:r>
      <w:r w:rsidRPr="002177F8">
        <w:rPr>
          <w:color w:val="000000"/>
        </w:rPr>
        <w:t>г.</w:t>
      </w: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pPr>
      <w:r>
        <w:rPr>
          <w:b/>
        </w:rPr>
        <w:t>Способ направления ответов:</w:t>
      </w: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rPr>
          <w:b/>
        </w:rPr>
      </w:pPr>
      <w:r>
        <w:t xml:space="preserve">в форме электронного документа по электронной почте </w:t>
      </w:r>
      <w:hyperlink r:id="rId6" w:history="1">
        <w:r>
          <w:rPr>
            <w:rStyle w:val="a3"/>
            <w:lang w:val="en-US"/>
          </w:rPr>
          <w:t>torg</w:t>
        </w:r>
        <w:r>
          <w:rPr>
            <w:rStyle w:val="a3"/>
          </w:rPr>
          <w:t>@orel-adm.ru</w:t>
        </w:r>
      </w:hyperlink>
      <w:r>
        <w:rPr>
          <w:rStyle w:val="a3"/>
        </w:rPr>
        <w:t xml:space="preserve"> </w:t>
      </w:r>
      <w:r>
        <w:t>в виде прикрепленного файла.</w:t>
      </w:r>
    </w:p>
    <w:p w:rsidR="008A3849" w:rsidRPr="002177F8"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rPr>
          <w:b/>
          <w:color w:val="000000"/>
        </w:rPr>
      </w:pPr>
      <w:r>
        <w:rPr>
          <w:b/>
        </w:rPr>
        <w:t>Сроки приёма предложений по проекту постановления</w:t>
      </w:r>
      <w:r>
        <w:t>: с 9.00 часов</w:t>
      </w:r>
      <w:r>
        <w:rPr>
          <w:b/>
        </w:rPr>
        <w:t xml:space="preserve"> </w:t>
      </w:r>
      <w:r w:rsidR="00EC3B6D">
        <w:rPr>
          <w:color w:val="000000"/>
        </w:rPr>
        <w:t>17</w:t>
      </w:r>
      <w:r w:rsidR="006E5C37" w:rsidRPr="002177F8">
        <w:rPr>
          <w:color w:val="000000"/>
        </w:rPr>
        <w:t>.</w:t>
      </w:r>
      <w:r w:rsidR="00EC3B6D">
        <w:rPr>
          <w:color w:val="000000"/>
        </w:rPr>
        <w:t>11</w:t>
      </w:r>
      <w:r w:rsidR="00BE1822" w:rsidRPr="002177F8">
        <w:rPr>
          <w:color w:val="000000"/>
        </w:rPr>
        <w:t>.202</w:t>
      </w:r>
      <w:r w:rsidR="00E87544">
        <w:rPr>
          <w:color w:val="000000"/>
        </w:rPr>
        <w:t xml:space="preserve">5 </w:t>
      </w:r>
      <w:r w:rsidR="00E938BA" w:rsidRPr="002177F8">
        <w:rPr>
          <w:color w:val="000000"/>
        </w:rPr>
        <w:t xml:space="preserve">г. </w:t>
      </w:r>
      <w:proofErr w:type="gramStart"/>
      <w:r w:rsidR="00E938BA" w:rsidRPr="002177F8">
        <w:rPr>
          <w:color w:val="000000"/>
        </w:rPr>
        <w:t>по</w:t>
      </w:r>
      <w:r w:rsidR="008F4B88" w:rsidRPr="002177F8">
        <w:rPr>
          <w:color w:val="000000"/>
        </w:rPr>
        <w:t xml:space="preserve"> </w:t>
      </w:r>
      <w:r w:rsidR="00E938BA" w:rsidRPr="002177F8">
        <w:rPr>
          <w:color w:val="000000"/>
        </w:rPr>
        <w:t xml:space="preserve"> </w:t>
      </w:r>
      <w:r w:rsidR="00EC3B6D">
        <w:rPr>
          <w:color w:val="000000"/>
        </w:rPr>
        <w:t>01.12</w:t>
      </w:r>
      <w:r w:rsidR="00BE1822" w:rsidRPr="002177F8">
        <w:rPr>
          <w:color w:val="000000"/>
        </w:rPr>
        <w:t>.202</w:t>
      </w:r>
      <w:r w:rsidR="00E87544">
        <w:rPr>
          <w:color w:val="000000"/>
        </w:rPr>
        <w:t>5</w:t>
      </w:r>
      <w:proofErr w:type="gramEnd"/>
      <w:r w:rsidR="00E87544">
        <w:rPr>
          <w:color w:val="000000"/>
        </w:rPr>
        <w:t xml:space="preserve"> </w:t>
      </w:r>
      <w:r w:rsidR="008F4B88" w:rsidRPr="002177F8">
        <w:rPr>
          <w:color w:val="000000"/>
        </w:rPr>
        <w:t xml:space="preserve">г. </w:t>
      </w:r>
      <w:r w:rsidR="00E938BA" w:rsidRPr="002177F8">
        <w:rPr>
          <w:color w:val="000000"/>
        </w:rPr>
        <w:t>18.0</w:t>
      </w:r>
      <w:r w:rsidR="002960EB" w:rsidRPr="002177F8">
        <w:rPr>
          <w:color w:val="000000"/>
        </w:rPr>
        <w:t>0 часов.</w:t>
      </w: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pPr>
      <w:r>
        <w:rPr>
          <w:b/>
        </w:rPr>
        <w:t>Контактное лицо по вопросам проведения оценки регулирующего воздействия:</w:t>
      </w:r>
    </w:p>
    <w:p w:rsidR="008A3849" w:rsidRDefault="006E5C37" w:rsidP="001A65E1">
      <w:pPr>
        <w:pStyle w:val="a7"/>
        <w:pBdr>
          <w:top w:val="single" w:sz="4" w:space="1" w:color="000000"/>
          <w:left w:val="single" w:sz="4" w:space="6" w:color="000000"/>
          <w:bottom w:val="single" w:sz="4" w:space="1" w:color="000000"/>
          <w:right w:val="single" w:sz="4" w:space="4" w:color="000000"/>
        </w:pBdr>
        <w:shd w:val="clear" w:color="auto" w:fill="E6E6E6"/>
        <w:spacing w:after="0"/>
        <w:ind w:firstLine="567"/>
        <w:jc w:val="both"/>
        <w:rPr>
          <w:b/>
        </w:rPr>
      </w:pPr>
      <w:r>
        <w:t xml:space="preserve">заместитель </w:t>
      </w:r>
      <w:r w:rsidR="008A3849">
        <w:t>начальник</w:t>
      </w:r>
      <w:r>
        <w:t>а</w:t>
      </w:r>
      <w:r w:rsidR="008A3849">
        <w:t xml:space="preserve"> отдела потребительского рынка управления</w:t>
      </w:r>
      <w:r w:rsidR="00D14489">
        <w:t xml:space="preserve"> экономического развития</w:t>
      </w:r>
      <w:r w:rsidR="008A3849">
        <w:t xml:space="preserve"> администрации города Орла – </w:t>
      </w:r>
      <w:r w:rsidR="00ED52A6">
        <w:t>Ступаева Алевтина Сергеевна</w:t>
      </w:r>
      <w:r w:rsidR="00BE1822">
        <w:t>, тел.</w:t>
      </w:r>
      <w:r w:rsidR="00BE1822" w:rsidRPr="00BE1822">
        <w:t xml:space="preserve"> </w:t>
      </w:r>
      <w:r w:rsidR="00BE1822">
        <w:t>+7 (4862) 25-52-10 (доб.270</w:t>
      </w:r>
      <w:r w:rsidR="005B388B">
        <w:t>5</w:t>
      </w:r>
      <w:r w:rsidR="00BE1822">
        <w:t xml:space="preserve">), </w:t>
      </w:r>
      <w:r w:rsidR="008A3849">
        <w:t>с 9-00 до 18-00 по рабочим дням.</w:t>
      </w:r>
    </w:p>
    <w:p w:rsidR="008A3849" w:rsidRDefault="008A3849" w:rsidP="001A65E1">
      <w:pPr>
        <w:pBdr>
          <w:top w:val="single" w:sz="4" w:space="1" w:color="000000"/>
          <w:left w:val="single" w:sz="4" w:space="6" w:color="000000"/>
          <w:bottom w:val="single" w:sz="4" w:space="1" w:color="000000"/>
          <w:right w:val="single" w:sz="4" w:space="4" w:color="000000"/>
        </w:pBdr>
        <w:shd w:val="clear" w:color="auto" w:fill="E6E6E6"/>
        <w:ind w:firstLine="567"/>
        <w:jc w:val="both"/>
        <w:rPr>
          <w:sz w:val="16"/>
          <w:szCs w:val="16"/>
        </w:rPr>
      </w:pPr>
      <w:r>
        <w:rPr>
          <w:b/>
        </w:rPr>
        <w:t>Место размещения проекта НПА, сводного отчёта и примерного перечня вопросов:</w:t>
      </w:r>
      <w:r>
        <w:t xml:space="preserve"> </w:t>
      </w:r>
      <w:hyperlink r:id="rId7" w:history="1">
        <w:r>
          <w:rPr>
            <w:rStyle w:val="a3"/>
            <w:lang w:val="en-US"/>
          </w:rPr>
          <w:t>www</w:t>
        </w:r>
        <w:r>
          <w:rPr>
            <w:rStyle w:val="a3"/>
          </w:rPr>
          <w:t>.</w:t>
        </w:r>
        <w:proofErr w:type="spellStart"/>
        <w:r>
          <w:rPr>
            <w:rStyle w:val="a3"/>
            <w:lang w:val="en-US"/>
          </w:rPr>
          <w:t>orel</w:t>
        </w:r>
        <w:proofErr w:type="spellEnd"/>
        <w:r>
          <w:rPr>
            <w:rStyle w:val="a3"/>
          </w:rPr>
          <w:t>-</w:t>
        </w:r>
        <w:proofErr w:type="spellStart"/>
        <w:r>
          <w:rPr>
            <w:rStyle w:val="a3"/>
            <w:lang w:val="en-US"/>
          </w:rPr>
          <w:t>adm</w:t>
        </w:r>
        <w:proofErr w:type="spellEnd"/>
        <w:r>
          <w:rPr>
            <w:rStyle w:val="a3"/>
          </w:rPr>
          <w:t>.</w:t>
        </w:r>
        <w:proofErr w:type="spellStart"/>
        <w:r>
          <w:rPr>
            <w:rStyle w:val="a3"/>
            <w:lang w:val="en-US"/>
          </w:rPr>
          <w:t>ru</w:t>
        </w:r>
        <w:proofErr w:type="spellEnd"/>
      </w:hyperlink>
      <w:r>
        <w:t xml:space="preserve"> – «Оценка регулирующего воздействия».</w:t>
      </w:r>
    </w:p>
    <w:p w:rsidR="008A3849" w:rsidRDefault="008A3849">
      <w:pPr>
        <w:ind w:firstLine="567"/>
        <w:jc w:val="both"/>
        <w:rPr>
          <w:sz w:val="16"/>
          <w:szCs w:val="16"/>
        </w:rPr>
      </w:pPr>
    </w:p>
    <w:tbl>
      <w:tblPr>
        <w:tblW w:w="10348" w:type="dxa"/>
        <w:tblInd w:w="-147" w:type="dxa"/>
        <w:tblLayout w:type="fixed"/>
        <w:tblLook w:val="0000" w:firstRow="0" w:lastRow="0" w:firstColumn="0" w:lastColumn="0" w:noHBand="0" w:noVBand="0"/>
      </w:tblPr>
      <w:tblGrid>
        <w:gridCol w:w="10348"/>
      </w:tblGrid>
      <w:tr w:rsidR="008A3849" w:rsidTr="001A65E1">
        <w:trPr>
          <w:trHeight w:val="485"/>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8A3849" w:rsidRDefault="008A3849">
            <w:pPr>
              <w:ind w:right="-5" w:firstLine="567"/>
              <w:rPr>
                <w:b/>
                <w:sz w:val="26"/>
                <w:szCs w:val="26"/>
              </w:rPr>
            </w:pPr>
            <w:r>
              <w:rPr>
                <w:b/>
                <w:sz w:val="26"/>
                <w:szCs w:val="26"/>
              </w:rPr>
              <w:t>Комментарий</w:t>
            </w:r>
          </w:p>
          <w:p w:rsidR="006A7590" w:rsidRPr="006A7590" w:rsidRDefault="00F20EFC" w:rsidP="006A7590">
            <w:pPr>
              <w:autoSpaceDE w:val="0"/>
              <w:ind w:firstLine="589"/>
              <w:jc w:val="both"/>
            </w:pPr>
            <w:r w:rsidRPr="006A7590">
              <w:t>Реестр муниципальных услуг,</w:t>
            </w:r>
            <w:r w:rsidR="006A7590" w:rsidRPr="006A7590">
              <w:t xml:space="preserve"> предоставляемых администрацией города Орла по запросам заявителей утвержден постановлением администрации города Орла от 18 ноября 2011 г. № 3580 «Об утверждении реестра муниципальных услуг города Орла</w:t>
            </w:r>
            <w:r w:rsidR="006A7590" w:rsidRPr="006A7590">
              <w:rPr>
                <w:bCs/>
              </w:rPr>
              <w:t>».</w:t>
            </w:r>
          </w:p>
          <w:p w:rsidR="00AF7592" w:rsidRDefault="005B388B" w:rsidP="006A7590">
            <w:pPr>
              <w:pStyle w:val="ae"/>
              <w:ind w:firstLine="58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принятым Орловским областным Советом народных депутатов Законом Орловской области от 24 декабря 2024 года № 3153 «О признании утратившими силу некоторых законодательных актов </w:t>
            </w:r>
            <w:bookmarkStart w:id="0" w:name="_GoBack"/>
            <w:bookmarkEnd w:id="0"/>
            <w:r>
              <w:rPr>
                <w:rFonts w:ascii="Times New Roman" w:hAnsi="Times New Roman" w:cs="Times New Roman"/>
                <w:sz w:val="24"/>
                <w:szCs w:val="24"/>
              </w:rPr>
              <w:t xml:space="preserve">Орловской области», с 1 января 2025 года полномочия по выдаче разрешения на право организации розничного рынка на территории муниципального образования «Город Орёл» входят в компетенцию администрации города Орла. </w:t>
            </w:r>
          </w:p>
          <w:p w:rsidR="00EC3B6D" w:rsidRDefault="00EC3B6D" w:rsidP="006A7590">
            <w:pPr>
              <w:pStyle w:val="ae"/>
              <w:ind w:firstLine="589"/>
              <w:jc w:val="both"/>
              <w:rPr>
                <w:rFonts w:ascii="Times New Roman" w:hAnsi="Times New Roman" w:cs="Times New Roman"/>
                <w:sz w:val="24"/>
                <w:szCs w:val="24"/>
              </w:rPr>
            </w:pPr>
            <w:r>
              <w:rPr>
                <w:rFonts w:ascii="Times New Roman" w:hAnsi="Times New Roman" w:cs="Times New Roman"/>
                <w:sz w:val="24"/>
                <w:szCs w:val="24"/>
              </w:rPr>
              <w:t>В целях установления стандарта, порядка предоставления муниципальной услуги на территории муниципального образования «Город Орёл», сроков и последовательности административных процедур, требований</w:t>
            </w:r>
            <w:r w:rsidR="00311E44">
              <w:rPr>
                <w:rFonts w:ascii="Times New Roman" w:hAnsi="Times New Roman" w:cs="Times New Roman"/>
                <w:sz w:val="24"/>
                <w:szCs w:val="24"/>
              </w:rPr>
              <w:t xml:space="preserve"> к порядку их выполнения разработан проект постановления администрации города Орла «Об утверждении 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«Город Орёл». </w:t>
            </w:r>
          </w:p>
          <w:p w:rsidR="00E87544" w:rsidRPr="002177F8" w:rsidRDefault="00E87544" w:rsidP="005B388B">
            <w:pPr>
              <w:pStyle w:val="ae"/>
              <w:ind w:firstLine="589"/>
              <w:jc w:val="both"/>
              <w:rPr>
                <w:rFonts w:ascii="Times New Roman" w:hAnsi="Times New Roman" w:cs="Times New Roman"/>
                <w:sz w:val="24"/>
                <w:szCs w:val="24"/>
              </w:rPr>
            </w:pPr>
          </w:p>
        </w:tc>
      </w:tr>
    </w:tbl>
    <w:p w:rsidR="008A3849" w:rsidRDefault="008A3849">
      <w:pPr>
        <w:jc w:val="both"/>
      </w:pPr>
    </w:p>
    <w:sectPr w:rsidR="008A3849">
      <w:pgSz w:w="11906" w:h="16838"/>
      <w:pgMar w:top="488" w:right="567" w:bottom="855" w:left="1276"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49"/>
    <w:rsid w:val="00022A69"/>
    <w:rsid w:val="00074591"/>
    <w:rsid w:val="00106364"/>
    <w:rsid w:val="001160AF"/>
    <w:rsid w:val="001178B4"/>
    <w:rsid w:val="0015429B"/>
    <w:rsid w:val="00197C99"/>
    <w:rsid w:val="001A65E1"/>
    <w:rsid w:val="002177F8"/>
    <w:rsid w:val="00242492"/>
    <w:rsid w:val="0026654B"/>
    <w:rsid w:val="002960EB"/>
    <w:rsid w:val="00311E44"/>
    <w:rsid w:val="0034152C"/>
    <w:rsid w:val="003C4A9C"/>
    <w:rsid w:val="00487DA0"/>
    <w:rsid w:val="004D1FC3"/>
    <w:rsid w:val="004E6BBC"/>
    <w:rsid w:val="0054633E"/>
    <w:rsid w:val="00564DDE"/>
    <w:rsid w:val="005A1366"/>
    <w:rsid w:val="005B388B"/>
    <w:rsid w:val="0063213D"/>
    <w:rsid w:val="006A33FE"/>
    <w:rsid w:val="006A7590"/>
    <w:rsid w:val="006E5C37"/>
    <w:rsid w:val="007157FE"/>
    <w:rsid w:val="00774100"/>
    <w:rsid w:val="00846AD6"/>
    <w:rsid w:val="00872824"/>
    <w:rsid w:val="008A3849"/>
    <w:rsid w:val="008B243B"/>
    <w:rsid w:val="008F4B88"/>
    <w:rsid w:val="00920184"/>
    <w:rsid w:val="00930735"/>
    <w:rsid w:val="009412D9"/>
    <w:rsid w:val="009A2F12"/>
    <w:rsid w:val="009F4414"/>
    <w:rsid w:val="00A30CA7"/>
    <w:rsid w:val="00A6056D"/>
    <w:rsid w:val="00AA7CC3"/>
    <w:rsid w:val="00AF7592"/>
    <w:rsid w:val="00B42F94"/>
    <w:rsid w:val="00B51DD4"/>
    <w:rsid w:val="00BC5338"/>
    <w:rsid w:val="00BD18A2"/>
    <w:rsid w:val="00BE1822"/>
    <w:rsid w:val="00C4436D"/>
    <w:rsid w:val="00C76E17"/>
    <w:rsid w:val="00CA5420"/>
    <w:rsid w:val="00D14489"/>
    <w:rsid w:val="00D33835"/>
    <w:rsid w:val="00D34A4A"/>
    <w:rsid w:val="00D66EEE"/>
    <w:rsid w:val="00D92888"/>
    <w:rsid w:val="00DA0CE2"/>
    <w:rsid w:val="00DD11C7"/>
    <w:rsid w:val="00DE0C0F"/>
    <w:rsid w:val="00DE63A8"/>
    <w:rsid w:val="00DF6C14"/>
    <w:rsid w:val="00E0170B"/>
    <w:rsid w:val="00E2189A"/>
    <w:rsid w:val="00E24DB3"/>
    <w:rsid w:val="00E87544"/>
    <w:rsid w:val="00E938BA"/>
    <w:rsid w:val="00EC3B6D"/>
    <w:rsid w:val="00ED52A6"/>
    <w:rsid w:val="00F20EFC"/>
    <w:rsid w:val="00F60BD7"/>
    <w:rsid w:val="00F9221B"/>
    <w:rsid w:val="00FE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EB43C6C-1F79-4131-A642-461247B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spacing w:before="240" w:after="60"/>
      <w:outlineLvl w:val="1"/>
    </w:pPr>
    <w:rPr>
      <w:rFonts w:ascii="Arial" w:hAnsi="Arial" w:cs="Arial"/>
      <w:b/>
      <w:i/>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00000"/>
      <w:spacing w:val="5"/>
      <w:sz w:val="22"/>
      <w:szCs w:val="22"/>
    </w:rPr>
  </w:style>
  <w:style w:type="character" w:customStyle="1" w:styleId="WW8Num3z0">
    <w:name w:val="WW8Num3z0"/>
    <w:rPr>
      <w:rFonts w:hint="default"/>
      <w:color w:val="000000"/>
      <w:spacing w:val="5"/>
      <w:sz w:val="22"/>
      <w:szCs w:val="22"/>
    </w:rPr>
  </w:style>
  <w:style w:type="character" w:customStyle="1" w:styleId="WW8Num4z0">
    <w:name w:val="WW8Num4z0"/>
  </w:style>
  <w:style w:type="character" w:customStyle="1" w:styleId="WW8Num4z2">
    <w:name w:val="WW8Num4z2"/>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
    <w:name w:val="Основной шрифт абзаца1"/>
  </w:style>
  <w:style w:type="character" w:customStyle="1" w:styleId="H2">
    <w:name w:val="H2 Знак"/>
    <w:rPr>
      <w:rFonts w:ascii="Arial" w:hAnsi="Arial" w:cs="Arial"/>
      <w:b/>
      <w:i/>
      <w:sz w:val="28"/>
      <w:lang w:val="x-none" w:eastAsia="ar-SA" w:bidi="ar-SA"/>
    </w:rPr>
  </w:style>
  <w:style w:type="character" w:customStyle="1" w:styleId="FontStyle13">
    <w:name w:val="Font Style13"/>
    <w:rPr>
      <w:rFonts w:ascii="Times New Roman" w:hAnsi="Times New Roman" w:cs="Times New Roman"/>
      <w:sz w:val="18"/>
    </w:rPr>
  </w:style>
  <w:style w:type="character" w:styleId="a3">
    <w:name w:val="Hyperlink"/>
    <w:rPr>
      <w:color w:val="0000FF"/>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ConsNormal">
    <w:name w:val="ConsNormal"/>
    <w:pPr>
      <w:suppressAutoHyphens/>
      <w:autoSpaceDE w:val="0"/>
      <w:ind w:firstLine="720"/>
    </w:pPr>
    <w:rPr>
      <w:rFonts w:ascii="Arial" w:hAnsi="Arial" w:cs="Arial"/>
      <w:lang w:eastAsia="ar-SA"/>
    </w:rPr>
  </w:style>
  <w:style w:type="paragraph" w:customStyle="1" w:styleId="BodyText21">
    <w:name w:val="Body Text 21"/>
    <w:basedOn w:val="a"/>
    <w:pPr>
      <w:ind w:firstLine="709"/>
      <w:jc w:val="both"/>
    </w:pPr>
    <w:rPr>
      <w:sz w:val="28"/>
      <w:szCs w:val="28"/>
    </w:rPr>
  </w:style>
  <w:style w:type="paragraph" w:styleId="a9">
    <w:name w:val="Normal (Web)"/>
    <w:basedOn w:val="a"/>
    <w:pPr>
      <w:spacing w:before="280" w:after="119"/>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ConsPlusDocList">
    <w:name w:val="ConsPlusDocList"/>
    <w:next w:val="a"/>
    <w:pPr>
      <w:widowControl w:val="0"/>
      <w:suppressAutoHyphens/>
      <w:autoSpaceDE w:val="0"/>
    </w:pPr>
    <w:rPr>
      <w:rFonts w:ascii="Arial" w:eastAsia="Arial" w:hAnsi="Arial" w:cs="Arial"/>
      <w:sz w:val="28"/>
      <w:szCs w:val="28"/>
      <w:lang w:eastAsia="hi-IN" w:bidi="hi-IN"/>
    </w:rPr>
  </w:style>
  <w:style w:type="paragraph" w:customStyle="1" w:styleId="ConsPlusNormal">
    <w:name w:val="ConsPlusNormal"/>
    <w:pPr>
      <w:widowControl w:val="0"/>
      <w:suppressAutoHyphens/>
      <w:autoSpaceDE w:val="0"/>
    </w:pPr>
    <w:rPr>
      <w:kern w:val="1"/>
      <w:sz w:val="24"/>
      <w:szCs w:val="24"/>
      <w:lang w:eastAsia="hi-IN" w:bidi="hi-IN"/>
    </w:rPr>
  </w:style>
  <w:style w:type="paragraph" w:customStyle="1" w:styleId="210">
    <w:name w:val="Основной текст 21"/>
    <w:basedOn w:val="a"/>
    <w:pPr>
      <w:spacing w:after="120" w:line="480" w:lineRule="auto"/>
    </w:pPr>
  </w:style>
  <w:style w:type="paragraph" w:customStyle="1" w:styleId="ConsPlusNormal0">
    <w:name w:val="ConsPlusNormal"/>
    <w:pPr>
      <w:widowControl w:val="0"/>
      <w:suppressAutoHyphens/>
      <w:autoSpaceDE w:val="0"/>
    </w:pPr>
    <w:rPr>
      <w:rFonts w:ascii="Arial" w:hAnsi="Arial" w:cs="Arial"/>
      <w:lang w:eastAsia="ar-SA"/>
    </w:rPr>
  </w:style>
  <w:style w:type="paragraph" w:styleId="ac">
    <w:name w:val="Balloon Text"/>
    <w:basedOn w:val="a"/>
    <w:link w:val="ad"/>
    <w:uiPriority w:val="99"/>
    <w:semiHidden/>
    <w:unhideWhenUsed/>
    <w:rsid w:val="00A6056D"/>
    <w:rPr>
      <w:rFonts w:ascii="Segoe UI" w:hAnsi="Segoe UI"/>
      <w:sz w:val="18"/>
      <w:szCs w:val="18"/>
      <w:lang w:val="x-none"/>
    </w:rPr>
  </w:style>
  <w:style w:type="character" w:customStyle="1" w:styleId="ad">
    <w:name w:val="Текст выноски Знак"/>
    <w:link w:val="ac"/>
    <w:uiPriority w:val="99"/>
    <w:semiHidden/>
    <w:rsid w:val="00A6056D"/>
    <w:rPr>
      <w:rFonts w:ascii="Segoe UI" w:hAnsi="Segoe UI" w:cs="Segoe UI"/>
      <w:sz w:val="18"/>
      <w:szCs w:val="18"/>
      <w:lang w:eastAsia="ar-SA"/>
    </w:rPr>
  </w:style>
  <w:style w:type="paragraph" w:styleId="ae">
    <w:name w:val="No Spacing"/>
    <w:uiPriority w:val="1"/>
    <w:qFormat/>
    <w:rsid w:val="006A7590"/>
    <w:rPr>
      <w:rFonts w:asciiTheme="minorHAnsi" w:eastAsiaTheme="minorHAnsi" w:hAnsiTheme="minorHAnsi" w:cstheme="minorBidi"/>
      <w:sz w:val="22"/>
      <w:szCs w:val="22"/>
      <w:lang w:eastAsia="en-US"/>
    </w:rPr>
  </w:style>
  <w:style w:type="paragraph" w:customStyle="1" w:styleId="ConsPlusTitle">
    <w:name w:val="ConsPlusTitle"/>
    <w:rsid w:val="00EC3B6D"/>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rel-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rg@orel-ad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B264-8D96-4C97-8762-36B3107C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ТИПОВОЙ СТАНДАРТ ПУБЛИЧНОГО ОБСУЖДЕНИЯ ПРОЕКТА НОРМАТИВНОГО ПРАВОВОГО АКТА НА ВСЕХ СТАДИЯХ ЕГО ПОДГОТОВКИ</vt:lpstr>
    </vt:vector>
  </TitlesOfParts>
  <Company/>
  <LinksUpToDate>false</LinksUpToDate>
  <CharactersWithSpaces>2525</CharactersWithSpaces>
  <SharedDoc>false</SharedDoc>
  <HLinks>
    <vt:vector size="12" baseType="variant">
      <vt:variant>
        <vt:i4>3342384</vt:i4>
      </vt:variant>
      <vt:variant>
        <vt:i4>3</vt:i4>
      </vt:variant>
      <vt:variant>
        <vt:i4>0</vt:i4>
      </vt:variant>
      <vt:variant>
        <vt:i4>5</vt:i4>
      </vt:variant>
      <vt:variant>
        <vt:lpwstr>http://www.orel-adm.ru/</vt:lpwstr>
      </vt:variant>
      <vt:variant>
        <vt:lpwstr/>
      </vt:variant>
      <vt:variant>
        <vt:i4>4456495</vt:i4>
      </vt:variant>
      <vt:variant>
        <vt:i4>0</vt:i4>
      </vt:variant>
      <vt:variant>
        <vt:i4>0</vt:i4>
      </vt:variant>
      <vt:variant>
        <vt:i4>5</vt:i4>
      </vt:variant>
      <vt:variant>
        <vt:lpwstr>mailto:torg@orel-adm.ru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СТАНДАРТ ПУБЛИЧНОГО ОБСУЖДЕНИЯ ПРОЕКТА НОРМАТИВНОГО ПРАВОВОГО АКТА НА ВСЕХ СТАДИЯХ ЕГО ПОДГОТОВКИ</dc:title>
  <dc:subject/>
  <dc:creator>gralv</dc:creator>
  <cp:keywords/>
  <cp:lastModifiedBy>Ступаева Алевтина Сергеевна</cp:lastModifiedBy>
  <cp:revision>6</cp:revision>
  <cp:lastPrinted>2025-02-20T06:52:00Z</cp:lastPrinted>
  <dcterms:created xsi:type="dcterms:W3CDTF">2025-02-07T08:54:00Z</dcterms:created>
  <dcterms:modified xsi:type="dcterms:W3CDTF">2025-11-14T06:51:00Z</dcterms:modified>
</cp:coreProperties>
</file>