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DF" w:rsidRDefault="00544EDF" w:rsidP="00544EDF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44EDF" w:rsidRDefault="00544EDF" w:rsidP="00544EDF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544EDF" w:rsidRDefault="00544EDF" w:rsidP="00544ED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544EDF" w:rsidRDefault="00544EDF" w:rsidP="00544ED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544EDF" w:rsidRDefault="00544EDF" w:rsidP="00544ED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57:25:0031441:2 по ул. Елецкой, 28 в городе Орле</w:t>
      </w:r>
    </w:p>
    <w:p w:rsidR="00544EDF" w:rsidRDefault="00544EDF" w:rsidP="00544EDF">
      <w:pPr>
        <w:jc w:val="center"/>
        <w:rPr>
          <w:sz w:val="28"/>
          <w:szCs w:val="28"/>
          <w:lang w:val="ru-RU"/>
        </w:rPr>
      </w:pPr>
    </w:p>
    <w:p w:rsidR="00544EDF" w:rsidRDefault="00544EDF" w:rsidP="00544EDF">
      <w:pPr>
        <w:jc w:val="center"/>
        <w:rPr>
          <w:sz w:val="28"/>
          <w:szCs w:val="28"/>
          <w:lang w:val="ru-RU"/>
        </w:rPr>
      </w:pPr>
    </w:p>
    <w:p w:rsidR="00544EDF" w:rsidRDefault="00544EDF" w:rsidP="00544E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Матюхиной Т.Н., заключение о результатах публичных слушаний от _____ марта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  <w:t>и зарегистрированных правах на объект недвижимости от 13 февраля 2019 года № КУВИ-001/2019-3538906,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2006 года № 363 </w:t>
      </w:r>
      <w:r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544EDF" w:rsidRDefault="00544EDF" w:rsidP="00544ED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57:25:0031441:2, площадью 458 кв. м, расположенном по адресу: г. Орел, ул. Елецкая, 28, принадлежащем Матюхиной Татьяне Николаевне на праве собственности, в части минимальных отступов от границ земельного участка с северо-восточной стороны на расстоянии 2 м</w:t>
      </w:r>
      <w:proofErr w:type="gramEnd"/>
      <w:r>
        <w:rPr>
          <w:rFonts w:cs="Times New Roman"/>
          <w:bCs/>
          <w:sz w:val="28"/>
          <w:szCs w:val="28"/>
          <w:lang w:val="ru-RU"/>
        </w:rPr>
        <w:t>, с юго-восточной стороны на расстоянии 1,5 м.</w:t>
      </w:r>
    </w:p>
    <w:p w:rsidR="00544EDF" w:rsidRDefault="00544EDF" w:rsidP="00544E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544EDF" w:rsidRDefault="00544EDF" w:rsidP="00544E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544EDF" w:rsidRDefault="00544EDF" w:rsidP="00544E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44EDF" w:rsidRDefault="00544EDF" w:rsidP="00544ED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544EDF" w:rsidRDefault="00544EDF" w:rsidP="00544EDF">
      <w:pPr>
        <w:pStyle w:val="Standard"/>
        <w:jc w:val="both"/>
        <w:rPr>
          <w:sz w:val="28"/>
          <w:szCs w:val="28"/>
          <w:lang w:val="ru-RU"/>
        </w:rPr>
      </w:pPr>
    </w:p>
    <w:p w:rsidR="00544EDF" w:rsidRDefault="00544EDF" w:rsidP="00544EDF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544EDF" w:rsidRDefault="00544EDF" w:rsidP="00544EDF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AB007A" w:rsidRPr="00544EDF" w:rsidRDefault="00AB007A">
      <w:pPr>
        <w:rPr>
          <w:lang w:val="ru-RU"/>
        </w:rPr>
      </w:pPr>
      <w:bookmarkStart w:id="0" w:name="_GoBack"/>
      <w:bookmarkEnd w:id="0"/>
    </w:p>
    <w:sectPr w:rsidR="00AB007A" w:rsidRPr="00544EDF" w:rsidSect="00544E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B4"/>
    <w:rsid w:val="00380BB4"/>
    <w:rsid w:val="00544EDF"/>
    <w:rsid w:val="00AB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44E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44E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2019-02-27T14:47:00Z</dcterms:created>
  <dcterms:modified xsi:type="dcterms:W3CDTF">2019-02-27T14:48:00Z</dcterms:modified>
</cp:coreProperties>
</file>