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ИЗВЕЩЕНИЕ О РЕЗУЛЬТАТАХ ПРОВЕДЕНИЯ АУКЦИОНА НА ПРАВО РАЗМЕЩЕНИЯ НЕСТАЦИОНАРНЫХ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РАЗВЛЕКАТЕЛЬНЫХ ОБЪЕКТОВ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76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76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автономное учреждение культуры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Городской парк культуры и отдыха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сообщает, что аукцион на право заключения договоров размещения нестационарных развлекательных объектов от 28 ноября 2016 года признан несостоявшимся, так как на лот №1 не подано ни одной заявки.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Основание: Протокол №7 от 28.11.2016 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 МАУК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ГПК и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А.А. Чистякова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