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23"/>
        <w:gridCol w:w="4848"/>
      </w:tblGrid>
      <w:tr w:rsidR="00A30ACB" w:rsidRPr="00A30ACB" w:rsidTr="00975A74">
        <w:tc>
          <w:tcPr>
            <w:tcW w:w="5069" w:type="dxa"/>
            <w:shd w:val="clear" w:color="auto" w:fill="auto"/>
          </w:tcPr>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p>
        </w:tc>
        <w:tc>
          <w:tcPr>
            <w:tcW w:w="5070" w:type="dxa"/>
            <w:shd w:val="clear" w:color="auto" w:fill="auto"/>
          </w:tcPr>
          <w:p w:rsidR="00A30ACB" w:rsidRPr="00A30ACB" w:rsidRDefault="00A30ACB" w:rsidP="000A4610">
            <w:pPr>
              <w:suppressAutoHyphens/>
              <w:spacing w:after="1" w:line="240" w:lineRule="auto"/>
              <w:ind w:right="-284"/>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Приложение № 4</w:t>
            </w: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к постановлению администрации города Орла</w:t>
            </w: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от _______________ г. № ______</w:t>
            </w:r>
          </w:p>
        </w:tc>
      </w:tr>
    </w:tbl>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Положение</w:t>
      </w:r>
    </w:p>
    <w:p w:rsidR="00A30ACB" w:rsidRPr="00A30ACB" w:rsidRDefault="00A30ACB" w:rsidP="000A4610">
      <w:pPr>
        <w:suppressAutoHyphens/>
        <w:spacing w:after="1" w:line="240" w:lineRule="auto"/>
        <w:ind w:right="-284"/>
        <w:jc w:val="center"/>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о проведении конкурса на право осуществления торговли на новогодней тематической ярмарке в городе Орле</w:t>
      </w:r>
      <w:r w:rsidR="00711BC6">
        <w:rPr>
          <w:rFonts w:ascii="Times New Roman" w:eastAsia="Times New Roman" w:hAnsi="Times New Roman" w:cs="Times New Roman"/>
          <w:sz w:val="27"/>
          <w:szCs w:val="27"/>
          <w:lang w:eastAsia="ar-SA"/>
        </w:rPr>
        <w:t xml:space="preserve"> в 2024-2025</w:t>
      </w:r>
      <w:r w:rsidR="00975A74">
        <w:rPr>
          <w:rFonts w:ascii="Times New Roman" w:eastAsia="Times New Roman" w:hAnsi="Times New Roman" w:cs="Times New Roman"/>
          <w:sz w:val="27"/>
          <w:szCs w:val="27"/>
          <w:lang w:eastAsia="ar-SA"/>
        </w:rPr>
        <w:t xml:space="preserve"> годах</w:t>
      </w:r>
    </w:p>
    <w:p w:rsidR="00A30ACB" w:rsidRPr="00A30ACB" w:rsidRDefault="00A30ACB" w:rsidP="000A4610">
      <w:pPr>
        <w:suppressAutoHyphens/>
        <w:spacing w:after="1" w:line="240" w:lineRule="auto"/>
        <w:ind w:right="-284" w:firstLine="540"/>
        <w:jc w:val="both"/>
        <w:rPr>
          <w:rFonts w:ascii="Times New Roman" w:eastAsia="Times New Roman" w:hAnsi="Times New Roman" w:cs="Times New Roman"/>
          <w:sz w:val="27"/>
          <w:szCs w:val="27"/>
          <w:lang w:eastAsia="ar-SA"/>
        </w:rPr>
      </w:pPr>
    </w:p>
    <w:p w:rsidR="00A30ACB" w:rsidRPr="00A30ACB" w:rsidRDefault="00A30ACB" w:rsidP="000A4610">
      <w:pPr>
        <w:suppressAutoHyphens/>
        <w:spacing w:after="1" w:line="240" w:lineRule="auto"/>
        <w:ind w:right="-284" w:firstLine="540"/>
        <w:outlineLvl w:val="1"/>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1. Общие положения</w:t>
      </w:r>
    </w:p>
    <w:p w:rsidR="00A30ACB" w:rsidRPr="00A30ACB" w:rsidRDefault="00A30ACB"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1.1. Настоящее положение определяет порядок проведения конкурса на право осуществления торговли </w:t>
      </w:r>
      <w:r w:rsidR="00BE0D6D">
        <w:rPr>
          <w:rFonts w:ascii="Times New Roman" w:eastAsia="Times New Roman" w:hAnsi="Times New Roman" w:cs="Times New Roman"/>
          <w:sz w:val="27"/>
          <w:szCs w:val="27"/>
          <w:lang w:eastAsia="ar-SA"/>
        </w:rPr>
        <w:t>(оказания услуг) н</w:t>
      </w:r>
      <w:r w:rsidRPr="00A30ACB">
        <w:rPr>
          <w:rFonts w:ascii="Times New Roman" w:eastAsia="Times New Roman" w:hAnsi="Times New Roman" w:cs="Times New Roman"/>
          <w:sz w:val="27"/>
          <w:szCs w:val="27"/>
          <w:lang w:eastAsia="ar-SA"/>
        </w:rPr>
        <w:t xml:space="preserve">а новогодней тематической </w:t>
      </w:r>
      <w:r w:rsidR="00AF4528">
        <w:rPr>
          <w:rFonts w:ascii="Times New Roman" w:eastAsia="Times New Roman" w:hAnsi="Times New Roman" w:cs="Times New Roman"/>
          <w:sz w:val="27"/>
          <w:szCs w:val="27"/>
          <w:lang w:eastAsia="ar-SA"/>
        </w:rPr>
        <w:t xml:space="preserve">ярмарке в городе Орле </w:t>
      </w:r>
      <w:r w:rsidR="00711BC6">
        <w:rPr>
          <w:rFonts w:ascii="Times New Roman" w:eastAsia="Times New Roman" w:hAnsi="Times New Roman" w:cs="Times New Roman"/>
          <w:sz w:val="27"/>
          <w:szCs w:val="27"/>
          <w:lang w:eastAsia="ar-SA"/>
        </w:rPr>
        <w:t>в 2024-2025</w:t>
      </w:r>
      <w:r w:rsidR="00975A74">
        <w:rPr>
          <w:rFonts w:ascii="Times New Roman" w:eastAsia="Times New Roman" w:hAnsi="Times New Roman" w:cs="Times New Roman"/>
          <w:sz w:val="27"/>
          <w:szCs w:val="27"/>
          <w:lang w:eastAsia="ar-SA"/>
        </w:rPr>
        <w:t xml:space="preserve"> годах</w:t>
      </w:r>
      <w:r w:rsidR="002D6D5A">
        <w:rPr>
          <w:rFonts w:ascii="Times New Roman" w:eastAsia="Times New Roman" w:hAnsi="Times New Roman" w:cs="Times New Roman"/>
          <w:sz w:val="27"/>
          <w:szCs w:val="27"/>
          <w:lang w:eastAsia="ar-SA"/>
        </w:rPr>
        <w:t xml:space="preserve"> </w:t>
      </w:r>
      <w:r w:rsidR="00AF4528">
        <w:rPr>
          <w:rFonts w:ascii="Times New Roman" w:eastAsia="Times New Roman" w:hAnsi="Times New Roman" w:cs="Times New Roman"/>
          <w:sz w:val="27"/>
          <w:szCs w:val="27"/>
          <w:lang w:eastAsia="ar-SA"/>
        </w:rPr>
        <w:t>(далее – К</w:t>
      </w:r>
      <w:r w:rsidRPr="00A30ACB">
        <w:rPr>
          <w:rFonts w:ascii="Times New Roman" w:eastAsia="Times New Roman" w:hAnsi="Times New Roman" w:cs="Times New Roman"/>
          <w:sz w:val="27"/>
          <w:szCs w:val="27"/>
          <w:lang w:eastAsia="ar-SA"/>
        </w:rPr>
        <w:t>онкурс</w:t>
      </w:r>
      <w:r w:rsidR="00AF4528">
        <w:rPr>
          <w:rFonts w:ascii="Times New Roman" w:eastAsia="Times New Roman" w:hAnsi="Times New Roman" w:cs="Times New Roman"/>
          <w:sz w:val="27"/>
          <w:szCs w:val="27"/>
          <w:lang w:eastAsia="ar-SA"/>
        </w:rPr>
        <w:t>, Я</w:t>
      </w:r>
      <w:r w:rsidRPr="00A30ACB">
        <w:rPr>
          <w:rFonts w:ascii="Times New Roman" w:eastAsia="Times New Roman" w:hAnsi="Times New Roman" w:cs="Times New Roman"/>
          <w:sz w:val="27"/>
          <w:szCs w:val="27"/>
          <w:lang w:eastAsia="ar-SA"/>
        </w:rPr>
        <w:t>рмарка).</w:t>
      </w:r>
    </w:p>
    <w:p w:rsidR="00A30ACB"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1.2. Организатором К</w:t>
      </w:r>
      <w:r w:rsidR="00A30ACB" w:rsidRPr="00A30ACB">
        <w:rPr>
          <w:rFonts w:ascii="Times New Roman" w:eastAsia="Times New Roman" w:hAnsi="Times New Roman" w:cs="Times New Roman"/>
          <w:sz w:val="27"/>
          <w:szCs w:val="27"/>
          <w:lang w:eastAsia="ar-SA"/>
        </w:rPr>
        <w:t>онкурса</w:t>
      </w:r>
      <w:r w:rsidR="009D43D3">
        <w:rPr>
          <w:rFonts w:ascii="Times New Roman" w:eastAsia="Times New Roman" w:hAnsi="Times New Roman" w:cs="Times New Roman"/>
          <w:sz w:val="27"/>
          <w:szCs w:val="27"/>
          <w:lang w:eastAsia="ar-SA"/>
        </w:rPr>
        <w:t xml:space="preserve"> (далее – Организатор)</w:t>
      </w:r>
      <w:r w:rsidR="00A30ACB" w:rsidRPr="00A30ACB">
        <w:rPr>
          <w:rFonts w:ascii="Times New Roman" w:eastAsia="Times New Roman" w:hAnsi="Times New Roman" w:cs="Times New Roman"/>
          <w:sz w:val="27"/>
          <w:szCs w:val="27"/>
          <w:lang w:eastAsia="ar-SA"/>
        </w:rPr>
        <w:t xml:space="preserve"> является администрация города Орла в лице управления экономического развития</w:t>
      </w:r>
      <w:r w:rsidR="00975A74">
        <w:rPr>
          <w:rFonts w:ascii="Times New Roman" w:eastAsia="Times New Roman" w:hAnsi="Times New Roman" w:cs="Times New Roman"/>
          <w:sz w:val="27"/>
          <w:szCs w:val="27"/>
          <w:lang w:eastAsia="ar-SA"/>
        </w:rPr>
        <w:t xml:space="preserve"> администрации города Орла</w:t>
      </w:r>
      <w:r w:rsidR="00A30ACB" w:rsidRPr="00A30ACB">
        <w:rPr>
          <w:rFonts w:ascii="Times New Roman" w:eastAsia="Times New Roman" w:hAnsi="Times New Roman" w:cs="Times New Roman"/>
          <w:sz w:val="27"/>
          <w:szCs w:val="27"/>
          <w:lang w:eastAsia="ar-SA"/>
        </w:rPr>
        <w:t>.</w:t>
      </w:r>
    </w:p>
    <w:p w:rsid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1.3. Целью К</w:t>
      </w:r>
      <w:r w:rsidR="00A30ACB" w:rsidRPr="00A30ACB">
        <w:rPr>
          <w:rFonts w:ascii="Times New Roman" w:eastAsia="Times New Roman" w:hAnsi="Times New Roman" w:cs="Times New Roman"/>
          <w:sz w:val="27"/>
          <w:szCs w:val="27"/>
          <w:lang w:eastAsia="ar-SA"/>
        </w:rPr>
        <w:t>онкурса является определение участников, предложи</w:t>
      </w:r>
      <w:r w:rsidR="00BE0D6D">
        <w:rPr>
          <w:rFonts w:ascii="Times New Roman" w:eastAsia="Times New Roman" w:hAnsi="Times New Roman" w:cs="Times New Roman"/>
          <w:sz w:val="27"/>
          <w:szCs w:val="27"/>
          <w:lang w:eastAsia="ar-SA"/>
        </w:rPr>
        <w:t>вших лучшие условия участия на Я</w:t>
      </w:r>
      <w:r w:rsidR="00A30ACB" w:rsidRPr="00A30ACB">
        <w:rPr>
          <w:rFonts w:ascii="Times New Roman" w:eastAsia="Times New Roman" w:hAnsi="Times New Roman" w:cs="Times New Roman"/>
          <w:sz w:val="27"/>
          <w:szCs w:val="27"/>
          <w:lang w:eastAsia="ar-SA"/>
        </w:rPr>
        <w:t>рмарке.</w:t>
      </w:r>
    </w:p>
    <w:p w:rsidR="00FE3A3E" w:rsidRPr="00A30ACB" w:rsidRDefault="00975A74"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1.4. Предметом Конкурса являе</w:t>
      </w:r>
      <w:r w:rsidR="00FE3A3E">
        <w:rPr>
          <w:rFonts w:ascii="Times New Roman" w:eastAsia="Times New Roman" w:hAnsi="Times New Roman" w:cs="Times New Roman"/>
          <w:sz w:val="27"/>
          <w:szCs w:val="27"/>
          <w:lang w:eastAsia="ar-SA"/>
        </w:rPr>
        <w:t xml:space="preserve">тся </w:t>
      </w:r>
      <w:r>
        <w:rPr>
          <w:rFonts w:ascii="Times New Roman" w:eastAsia="Times New Roman" w:hAnsi="Times New Roman" w:cs="Times New Roman"/>
          <w:sz w:val="27"/>
          <w:szCs w:val="27"/>
          <w:lang w:eastAsia="ar-SA"/>
        </w:rPr>
        <w:t xml:space="preserve">право </w:t>
      </w:r>
      <w:r w:rsidR="00CC346A">
        <w:rPr>
          <w:rFonts w:ascii="Times New Roman" w:eastAsia="Times New Roman" w:hAnsi="Times New Roman" w:cs="Times New Roman"/>
          <w:sz w:val="27"/>
          <w:szCs w:val="27"/>
          <w:lang w:eastAsia="ar-SA"/>
        </w:rPr>
        <w:t>осуществления</w:t>
      </w:r>
      <w:r>
        <w:rPr>
          <w:rFonts w:ascii="Times New Roman" w:eastAsia="Times New Roman" w:hAnsi="Times New Roman" w:cs="Times New Roman"/>
          <w:sz w:val="27"/>
          <w:szCs w:val="27"/>
          <w:lang w:eastAsia="ar-SA"/>
        </w:rPr>
        <w:t xml:space="preserve"> торговли</w:t>
      </w:r>
      <w:r w:rsidR="00CC346A">
        <w:rPr>
          <w:rFonts w:ascii="Times New Roman" w:eastAsia="Times New Roman" w:hAnsi="Times New Roman" w:cs="Times New Roman"/>
          <w:sz w:val="27"/>
          <w:szCs w:val="27"/>
          <w:lang w:eastAsia="ar-SA"/>
        </w:rPr>
        <w:t xml:space="preserve"> (оказания услуг)</w:t>
      </w:r>
      <w:r>
        <w:rPr>
          <w:rFonts w:ascii="Times New Roman" w:eastAsia="Times New Roman" w:hAnsi="Times New Roman" w:cs="Times New Roman"/>
          <w:sz w:val="27"/>
          <w:szCs w:val="27"/>
          <w:lang w:eastAsia="ar-SA"/>
        </w:rPr>
        <w:t xml:space="preserve"> на новогодней тематичес</w:t>
      </w:r>
      <w:r w:rsidR="00711BC6">
        <w:rPr>
          <w:rFonts w:ascii="Times New Roman" w:eastAsia="Times New Roman" w:hAnsi="Times New Roman" w:cs="Times New Roman"/>
          <w:sz w:val="27"/>
          <w:szCs w:val="27"/>
          <w:lang w:eastAsia="ar-SA"/>
        </w:rPr>
        <w:t>кой ярмарке в городе Орле в 2024-2025</w:t>
      </w:r>
      <w:r>
        <w:rPr>
          <w:rFonts w:ascii="Times New Roman" w:eastAsia="Times New Roman" w:hAnsi="Times New Roman" w:cs="Times New Roman"/>
          <w:sz w:val="27"/>
          <w:szCs w:val="27"/>
          <w:lang w:eastAsia="ar-SA"/>
        </w:rPr>
        <w:t xml:space="preserve"> годах</w:t>
      </w:r>
      <w:r w:rsidR="00FE3A3E">
        <w:rPr>
          <w:rFonts w:ascii="Times New Roman" w:eastAsia="Times New Roman" w:hAnsi="Times New Roman" w:cs="Times New Roman"/>
          <w:sz w:val="27"/>
          <w:szCs w:val="27"/>
          <w:lang w:eastAsia="ar-SA"/>
        </w:rPr>
        <w:t xml:space="preserve">. </w:t>
      </w:r>
    </w:p>
    <w:p w:rsidR="008A3D7F"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1.4. Определение победителей К</w:t>
      </w:r>
      <w:r w:rsidR="00A30ACB" w:rsidRPr="00A30ACB">
        <w:rPr>
          <w:rFonts w:ascii="Times New Roman" w:eastAsia="Times New Roman" w:hAnsi="Times New Roman" w:cs="Times New Roman"/>
          <w:sz w:val="27"/>
          <w:szCs w:val="27"/>
          <w:lang w:eastAsia="ar-SA"/>
        </w:rPr>
        <w:t>онкурса проводится конкурсной комиссией</w:t>
      </w:r>
      <w:r w:rsidR="00FE3A3E">
        <w:rPr>
          <w:rFonts w:ascii="Times New Roman" w:eastAsia="Times New Roman" w:hAnsi="Times New Roman" w:cs="Times New Roman"/>
          <w:sz w:val="27"/>
          <w:szCs w:val="27"/>
          <w:lang w:eastAsia="ar-SA"/>
        </w:rPr>
        <w:t xml:space="preserve"> (далее – Комиссия)</w:t>
      </w:r>
      <w:r w:rsidR="00A30ACB" w:rsidRPr="00A30ACB">
        <w:rPr>
          <w:rFonts w:ascii="Times New Roman" w:eastAsia="Times New Roman" w:hAnsi="Times New Roman" w:cs="Times New Roman"/>
          <w:sz w:val="27"/>
          <w:szCs w:val="27"/>
          <w:lang w:eastAsia="ar-SA"/>
        </w:rPr>
        <w:t>.</w:t>
      </w:r>
      <w:r w:rsidR="008A3D7F">
        <w:rPr>
          <w:rFonts w:ascii="Times New Roman" w:eastAsia="Times New Roman" w:hAnsi="Times New Roman" w:cs="Times New Roman"/>
          <w:sz w:val="27"/>
          <w:szCs w:val="27"/>
          <w:lang w:eastAsia="ar-SA"/>
        </w:rPr>
        <w:t xml:space="preserve"> </w:t>
      </w:r>
    </w:p>
    <w:p w:rsidR="00A30ACB" w:rsidRPr="00A30ACB" w:rsidRDefault="00AF4528"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1.5. С победителями К</w:t>
      </w:r>
      <w:r w:rsidR="004D1E6D">
        <w:rPr>
          <w:rFonts w:ascii="Times New Roman" w:eastAsia="Times New Roman" w:hAnsi="Times New Roman" w:cs="Times New Roman"/>
          <w:sz w:val="27"/>
          <w:szCs w:val="27"/>
          <w:lang w:eastAsia="ar-SA"/>
        </w:rPr>
        <w:t>онкурса заключаются Д</w:t>
      </w:r>
      <w:r w:rsidR="00A30ACB" w:rsidRPr="00A30ACB">
        <w:rPr>
          <w:rFonts w:ascii="Times New Roman" w:eastAsia="Times New Roman" w:hAnsi="Times New Roman" w:cs="Times New Roman"/>
          <w:sz w:val="27"/>
          <w:szCs w:val="27"/>
          <w:lang w:eastAsia="ar-SA"/>
        </w:rPr>
        <w:t xml:space="preserve">оговоры на </w:t>
      </w:r>
      <w:r>
        <w:rPr>
          <w:rFonts w:ascii="Times New Roman" w:eastAsia="Times New Roman" w:hAnsi="Times New Roman" w:cs="Times New Roman"/>
          <w:sz w:val="27"/>
          <w:szCs w:val="27"/>
          <w:lang w:eastAsia="ar-SA"/>
        </w:rPr>
        <w:t>право</w:t>
      </w:r>
      <w:r w:rsidR="00A30ACB" w:rsidRPr="00A30ACB">
        <w:rPr>
          <w:rFonts w:ascii="Times New Roman" w:eastAsia="Times New Roman" w:hAnsi="Times New Roman" w:cs="Times New Roman"/>
          <w:sz w:val="27"/>
          <w:szCs w:val="27"/>
          <w:lang w:eastAsia="ar-SA"/>
        </w:rPr>
        <w:t xml:space="preserve"> осуществления торговли </w:t>
      </w:r>
      <w:r>
        <w:rPr>
          <w:rFonts w:ascii="Times New Roman" w:eastAsia="Times New Roman" w:hAnsi="Times New Roman" w:cs="Times New Roman"/>
          <w:sz w:val="27"/>
          <w:szCs w:val="27"/>
          <w:lang w:eastAsia="ar-SA"/>
        </w:rPr>
        <w:t xml:space="preserve">(оказания услуг) </w:t>
      </w:r>
      <w:r w:rsidR="00501B09">
        <w:rPr>
          <w:rFonts w:ascii="Times New Roman" w:eastAsia="Times New Roman" w:hAnsi="Times New Roman" w:cs="Times New Roman"/>
          <w:sz w:val="27"/>
          <w:szCs w:val="27"/>
          <w:lang w:eastAsia="ar-SA"/>
        </w:rPr>
        <w:t>на Я</w:t>
      </w:r>
      <w:r w:rsidR="00A30ACB" w:rsidRPr="00A30ACB">
        <w:rPr>
          <w:rFonts w:ascii="Times New Roman" w:eastAsia="Times New Roman" w:hAnsi="Times New Roman" w:cs="Times New Roman"/>
          <w:sz w:val="27"/>
          <w:szCs w:val="27"/>
          <w:lang w:eastAsia="ar-SA"/>
        </w:rPr>
        <w:t>рмарке</w:t>
      </w:r>
      <w:r w:rsidR="004D1E6D">
        <w:rPr>
          <w:rFonts w:ascii="Times New Roman" w:eastAsia="Times New Roman" w:hAnsi="Times New Roman" w:cs="Times New Roman"/>
          <w:color w:val="000000"/>
          <w:kern w:val="1"/>
          <w:sz w:val="27"/>
          <w:szCs w:val="27"/>
          <w:lang w:eastAsia="ar-SA"/>
        </w:rPr>
        <w:t>.</w:t>
      </w:r>
    </w:p>
    <w:p w:rsidR="00A30ACB" w:rsidRPr="00A30ACB" w:rsidRDefault="00A30ACB" w:rsidP="000A4610">
      <w:pPr>
        <w:suppressAutoHyphens/>
        <w:spacing w:after="1" w:line="240" w:lineRule="auto"/>
        <w:ind w:right="-284" w:firstLine="539"/>
        <w:contextualSpacing/>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 Поряд</w:t>
      </w:r>
      <w:r w:rsidR="00AF4528">
        <w:rPr>
          <w:rFonts w:ascii="Times New Roman" w:eastAsia="Times New Roman" w:hAnsi="Times New Roman" w:cs="Times New Roman"/>
          <w:sz w:val="27"/>
          <w:szCs w:val="27"/>
          <w:lang w:eastAsia="ar-SA"/>
        </w:rPr>
        <w:t>ок подачи заявок на участие в К</w:t>
      </w:r>
      <w:r w:rsidRPr="00A30ACB">
        <w:rPr>
          <w:rFonts w:ascii="Times New Roman" w:eastAsia="Times New Roman" w:hAnsi="Times New Roman" w:cs="Times New Roman"/>
          <w:sz w:val="27"/>
          <w:szCs w:val="27"/>
          <w:lang w:eastAsia="ar-SA"/>
        </w:rPr>
        <w:t>онкурсе</w:t>
      </w:r>
    </w:p>
    <w:p w:rsidR="00A30ACB" w:rsidRPr="00A30ACB" w:rsidRDefault="00A30ACB"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2.1. Управление экономического развития администрации города Орла размещает извещени</w:t>
      </w:r>
      <w:r w:rsidR="00AF4528">
        <w:rPr>
          <w:rFonts w:ascii="Times New Roman" w:eastAsia="Times New Roman" w:hAnsi="Times New Roman" w:cs="Times New Roman"/>
          <w:sz w:val="27"/>
          <w:szCs w:val="27"/>
          <w:lang w:eastAsia="ar-SA"/>
        </w:rPr>
        <w:t>е о приеме заявок на участие в К</w:t>
      </w:r>
      <w:r w:rsidRPr="00A30ACB">
        <w:rPr>
          <w:rFonts w:ascii="Times New Roman" w:eastAsia="Times New Roman" w:hAnsi="Times New Roman" w:cs="Times New Roman"/>
          <w:sz w:val="27"/>
          <w:szCs w:val="27"/>
          <w:lang w:eastAsia="ar-SA"/>
        </w:rPr>
        <w:t xml:space="preserve">онкурсе на официальном сайте администрации города Орла в сети «Интернет», газете «Орловская городская газета» и организует прием, регистрацию, обработку заявок для предоставления на рассмотрение </w:t>
      </w:r>
      <w:r w:rsidR="0096170D">
        <w:rPr>
          <w:rFonts w:ascii="Times New Roman" w:eastAsia="Times New Roman" w:hAnsi="Times New Roman" w:cs="Times New Roman"/>
          <w:sz w:val="27"/>
          <w:szCs w:val="27"/>
          <w:lang w:eastAsia="ar-SA"/>
        </w:rPr>
        <w:t>К</w:t>
      </w:r>
      <w:r w:rsidRPr="00A30ACB">
        <w:rPr>
          <w:rFonts w:ascii="Times New Roman" w:eastAsia="Times New Roman" w:hAnsi="Times New Roman" w:cs="Times New Roman"/>
          <w:sz w:val="27"/>
          <w:szCs w:val="27"/>
          <w:lang w:eastAsia="ar-SA"/>
        </w:rPr>
        <w:t>омиссии, а также формирование списков победителей и направление ответов заявителям.</w:t>
      </w:r>
    </w:p>
    <w:p w:rsidR="00A30ACB" w:rsidRPr="00A30ACB" w:rsidRDefault="0096170D"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2.2. Заявки на участие в К</w:t>
      </w:r>
      <w:r w:rsidR="00A30ACB" w:rsidRPr="00A30ACB">
        <w:rPr>
          <w:rFonts w:ascii="Times New Roman" w:eastAsia="Times New Roman" w:hAnsi="Times New Roman" w:cs="Times New Roman"/>
          <w:sz w:val="27"/>
          <w:szCs w:val="27"/>
          <w:lang w:eastAsia="ar-SA"/>
        </w:rPr>
        <w:t xml:space="preserve">онкурсе, оформленные в соответствии с </w:t>
      </w:r>
      <w:r w:rsidR="008A0816">
        <w:rPr>
          <w:rFonts w:ascii="Times New Roman" w:eastAsia="Times New Roman" w:hAnsi="Times New Roman" w:cs="Times New Roman"/>
          <w:sz w:val="27"/>
          <w:szCs w:val="27"/>
          <w:lang w:eastAsia="ar-SA"/>
        </w:rPr>
        <w:t>приложением № 1</w:t>
      </w:r>
      <w:r w:rsidR="00A30ACB" w:rsidRPr="00A30ACB">
        <w:rPr>
          <w:rFonts w:ascii="Times New Roman" w:eastAsia="Times New Roman" w:hAnsi="Times New Roman" w:cs="Times New Roman"/>
          <w:sz w:val="27"/>
          <w:szCs w:val="27"/>
          <w:lang w:eastAsia="ar-SA"/>
        </w:rPr>
        <w:t xml:space="preserve"> к настоящему положению, принимаются от юридических лиц, индивидуальных предпринимателей и </w:t>
      </w:r>
      <w:r w:rsidR="00FE3A3E">
        <w:rPr>
          <w:rFonts w:ascii="Times New Roman" w:eastAsia="Times New Roman" w:hAnsi="Times New Roman" w:cs="Times New Roman"/>
          <w:sz w:val="27"/>
          <w:szCs w:val="27"/>
          <w:lang w:eastAsia="ar-SA"/>
        </w:rPr>
        <w:t>физических лиц, применяющих</w:t>
      </w:r>
      <w:r w:rsidR="00FE3A3E" w:rsidRPr="00FE3A3E">
        <w:rPr>
          <w:rFonts w:ascii="Times New Roman" w:eastAsia="Times New Roman" w:hAnsi="Times New Roman" w:cs="Times New Roman"/>
          <w:sz w:val="27"/>
          <w:szCs w:val="27"/>
          <w:lang w:eastAsia="ar-SA"/>
        </w:rPr>
        <w:t xml:space="preserve"> специальный налоговый режим (далее - Самозанятые)</w:t>
      </w:r>
      <w:r w:rsidR="00A30ACB" w:rsidRPr="00A30ACB">
        <w:rPr>
          <w:rFonts w:ascii="Times New Roman" w:eastAsia="Times New Roman" w:hAnsi="Times New Roman" w:cs="Times New Roman"/>
          <w:sz w:val="27"/>
          <w:szCs w:val="27"/>
          <w:lang w:eastAsia="ar-SA"/>
        </w:rPr>
        <w:t>.</w:t>
      </w:r>
    </w:p>
    <w:p w:rsidR="00D71EAD" w:rsidRDefault="00A30ACB" w:rsidP="00D71EAD">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 xml:space="preserve">2.3. Заявки на участие в конкурсе подаются в письменной форме в отдел потребительского рынка управления экономического развития администрации города Орла по адресу: 302028, г. Орел, Пролетарская гора, </w:t>
      </w:r>
      <w:r w:rsidR="00975A74">
        <w:rPr>
          <w:rFonts w:ascii="Times New Roman" w:eastAsia="Times New Roman" w:hAnsi="Times New Roman" w:cs="Times New Roman"/>
          <w:sz w:val="27"/>
          <w:szCs w:val="27"/>
          <w:lang w:eastAsia="ar-SA"/>
        </w:rPr>
        <w:t xml:space="preserve">д. </w:t>
      </w:r>
      <w:r w:rsidRPr="00A30ACB">
        <w:rPr>
          <w:rFonts w:ascii="Times New Roman" w:eastAsia="Times New Roman" w:hAnsi="Times New Roman" w:cs="Times New Roman"/>
          <w:sz w:val="27"/>
          <w:szCs w:val="27"/>
          <w:lang w:eastAsia="ar-SA"/>
        </w:rPr>
        <w:t xml:space="preserve">1 </w:t>
      </w:r>
      <w:r w:rsidR="009D43D3">
        <w:rPr>
          <w:rFonts w:ascii="Times New Roman" w:eastAsia="Times New Roman" w:hAnsi="Times New Roman" w:cs="Times New Roman"/>
          <w:sz w:val="27"/>
          <w:szCs w:val="27"/>
          <w:lang w:eastAsia="ar-SA"/>
        </w:rPr>
        <w:t xml:space="preserve">                                 с 09:00 </w:t>
      </w:r>
      <w:r w:rsidR="00BB575E">
        <w:rPr>
          <w:rFonts w:ascii="Times New Roman" w:eastAsia="Times New Roman" w:hAnsi="Times New Roman" w:cs="Times New Roman"/>
          <w:sz w:val="27"/>
          <w:szCs w:val="27"/>
          <w:lang w:eastAsia="ar-SA"/>
        </w:rPr>
        <w:t>21</w:t>
      </w:r>
      <w:r w:rsidR="00711BC6" w:rsidRPr="00711BC6">
        <w:rPr>
          <w:rFonts w:ascii="Times New Roman" w:eastAsia="Times New Roman" w:hAnsi="Times New Roman" w:cs="Times New Roman"/>
          <w:sz w:val="27"/>
          <w:szCs w:val="27"/>
          <w:lang w:eastAsia="ar-SA"/>
        </w:rPr>
        <w:t xml:space="preserve"> октября 2024г. до</w:t>
      </w:r>
      <w:r w:rsidR="009D43D3">
        <w:rPr>
          <w:rFonts w:ascii="Times New Roman" w:eastAsia="Times New Roman" w:hAnsi="Times New Roman" w:cs="Times New Roman"/>
          <w:sz w:val="27"/>
          <w:szCs w:val="27"/>
          <w:lang w:eastAsia="ar-SA"/>
        </w:rPr>
        <w:t xml:space="preserve"> 18:00 </w:t>
      </w:r>
      <w:r w:rsidR="00BB575E">
        <w:rPr>
          <w:rFonts w:ascii="Times New Roman" w:eastAsia="Times New Roman" w:hAnsi="Times New Roman" w:cs="Times New Roman"/>
          <w:sz w:val="27"/>
          <w:szCs w:val="27"/>
          <w:lang w:eastAsia="ar-SA"/>
        </w:rPr>
        <w:t>22</w:t>
      </w:r>
      <w:r w:rsidR="00711BC6" w:rsidRPr="00711BC6">
        <w:rPr>
          <w:rFonts w:ascii="Times New Roman" w:eastAsia="Times New Roman" w:hAnsi="Times New Roman" w:cs="Times New Roman"/>
          <w:sz w:val="27"/>
          <w:szCs w:val="27"/>
          <w:lang w:eastAsia="ar-SA"/>
        </w:rPr>
        <w:t xml:space="preserve"> ноября 2024г.</w:t>
      </w:r>
      <w:r w:rsidR="009D43D3">
        <w:rPr>
          <w:rFonts w:ascii="Times New Roman" w:eastAsia="Times New Roman" w:hAnsi="Times New Roman" w:cs="Times New Roman"/>
          <w:sz w:val="27"/>
          <w:szCs w:val="27"/>
          <w:lang w:eastAsia="ar-SA"/>
        </w:rPr>
        <w:t xml:space="preserve"> (время Московское). Контактные лица</w:t>
      </w:r>
      <w:r w:rsidRPr="00A30ACB">
        <w:rPr>
          <w:rFonts w:ascii="Times New Roman" w:eastAsia="Times New Roman" w:hAnsi="Times New Roman" w:cs="Times New Roman"/>
          <w:sz w:val="27"/>
          <w:szCs w:val="27"/>
          <w:lang w:eastAsia="ar-SA"/>
        </w:rPr>
        <w:t>: начальник отдела потребительского рынка управления экономического развития администрации города Орл</w:t>
      </w:r>
      <w:r w:rsidR="00975A74">
        <w:rPr>
          <w:rFonts w:ascii="Times New Roman" w:eastAsia="Times New Roman" w:hAnsi="Times New Roman" w:cs="Times New Roman"/>
          <w:sz w:val="27"/>
          <w:szCs w:val="27"/>
          <w:lang w:eastAsia="ar-SA"/>
        </w:rPr>
        <w:t xml:space="preserve">а Башкатова Ольга Владимировна; </w:t>
      </w:r>
      <w:r w:rsidRPr="00A30ACB">
        <w:rPr>
          <w:rFonts w:ascii="Times New Roman" w:eastAsia="Times New Roman" w:hAnsi="Times New Roman" w:cs="Times New Roman"/>
          <w:sz w:val="27"/>
          <w:szCs w:val="27"/>
          <w:lang w:eastAsia="ar-SA"/>
        </w:rPr>
        <w:t xml:space="preserve">тел. +7 (4862) 25-52-10 (доб. 2704); менеджер отдела потребительского рынка управления экономического развития администрации города Орла Бугорская Алина Александровна; тел. +7 (4862) 25-52-10 (доб. 2718). </w:t>
      </w:r>
      <w:r w:rsidR="009D43D3">
        <w:rPr>
          <w:rFonts w:ascii="Times New Roman" w:eastAsia="Times New Roman" w:hAnsi="Times New Roman" w:cs="Times New Roman"/>
          <w:sz w:val="27"/>
          <w:szCs w:val="27"/>
          <w:lang w:eastAsia="ar-SA"/>
        </w:rPr>
        <w:t>Копии конкурсных</w:t>
      </w:r>
      <w:r w:rsidR="00D71EAD">
        <w:rPr>
          <w:rFonts w:ascii="Times New Roman" w:eastAsia="Times New Roman" w:hAnsi="Times New Roman" w:cs="Times New Roman"/>
          <w:sz w:val="27"/>
          <w:szCs w:val="27"/>
          <w:lang w:eastAsia="ar-SA"/>
        </w:rPr>
        <w:t xml:space="preserve"> предложений</w:t>
      </w:r>
      <w:r w:rsidR="00D71EAD" w:rsidRPr="00D71EAD">
        <w:rPr>
          <w:rFonts w:ascii="Times New Roman" w:eastAsia="Times New Roman" w:hAnsi="Times New Roman" w:cs="Times New Roman"/>
          <w:sz w:val="27"/>
          <w:szCs w:val="27"/>
          <w:lang w:eastAsia="ar-SA"/>
        </w:rPr>
        <w:t xml:space="preserve"> по критериям, указанным в п. 3.4 насто</w:t>
      </w:r>
      <w:r w:rsidR="00D71EAD">
        <w:rPr>
          <w:rFonts w:ascii="Times New Roman" w:eastAsia="Times New Roman" w:hAnsi="Times New Roman" w:cs="Times New Roman"/>
          <w:sz w:val="27"/>
          <w:szCs w:val="27"/>
          <w:lang w:eastAsia="ar-SA"/>
        </w:rPr>
        <w:t xml:space="preserve">ящего положения с фотофиксацией направляются в </w:t>
      </w:r>
      <w:r w:rsidR="00D71EAD" w:rsidRPr="00D71EAD">
        <w:rPr>
          <w:rFonts w:ascii="Times New Roman" w:eastAsia="Times New Roman" w:hAnsi="Times New Roman" w:cs="Times New Roman"/>
          <w:sz w:val="27"/>
          <w:szCs w:val="27"/>
          <w:lang w:eastAsia="ar-SA"/>
        </w:rPr>
        <w:t>форме электронного документа на адрес электронной почты: torg@orel-adm</w:t>
      </w:r>
      <w:r w:rsidR="00D71EAD">
        <w:rPr>
          <w:rFonts w:ascii="Times New Roman" w:eastAsia="Times New Roman" w:hAnsi="Times New Roman" w:cs="Times New Roman"/>
          <w:sz w:val="27"/>
          <w:szCs w:val="27"/>
          <w:lang w:eastAsia="ar-SA"/>
        </w:rPr>
        <w:t>.ru в день подачи заявки.</w:t>
      </w:r>
    </w:p>
    <w:p w:rsidR="00A30ACB" w:rsidRPr="00A30ACB" w:rsidRDefault="00A30ACB" w:rsidP="00D71EAD">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A30ACB">
        <w:rPr>
          <w:rFonts w:ascii="Times New Roman" w:eastAsia="Times New Roman" w:hAnsi="Times New Roman" w:cs="Times New Roman"/>
          <w:sz w:val="27"/>
          <w:szCs w:val="27"/>
          <w:lang w:eastAsia="ar-SA"/>
        </w:rPr>
        <w:t>2.4. К заявке должны быть приложены следующие документы:</w:t>
      </w:r>
    </w:p>
    <w:p w:rsidR="00A30ACB"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sz w:val="27"/>
          <w:szCs w:val="27"/>
          <w:lang w:eastAsia="ar-SA"/>
        </w:rPr>
        <w:lastRenderedPageBreak/>
        <w:t>- полученные</w:t>
      </w:r>
      <w:r w:rsidR="00A30ACB" w:rsidRPr="00A30ACB">
        <w:rPr>
          <w:rFonts w:ascii="Times New Roman" w:eastAsia="Times New Roman" w:hAnsi="Times New Roman" w:cs="Times New Roman"/>
          <w:sz w:val="27"/>
          <w:szCs w:val="27"/>
          <w:lang w:eastAsia="ar-SA"/>
        </w:rPr>
        <w:t xml:space="preserve"> не ранее чем за шесть месяцев до даты подачи заявки выписка из Единого государственного реестра юридических лиц или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w:t>
      </w:r>
      <w:r w:rsidR="00F71E69" w:rsidRPr="00F71E69">
        <w:rPr>
          <w:rFonts w:ascii="Times New Roman" w:eastAsia="Times New Roman" w:hAnsi="Times New Roman" w:cs="Times New Roman"/>
          <w:color w:val="000000"/>
          <w:kern w:val="1"/>
          <w:sz w:val="27"/>
          <w:szCs w:val="27"/>
          <w:lang w:eastAsia="ar-SA"/>
        </w:rPr>
        <w:t>справка о постановке на учет физического лица в качестве налогоплательщика налога на профессиональный доход (для физических лиц, применяющих особый налоговый режим)</w:t>
      </w:r>
      <w:r>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-копия документа, удостоверяющего личность (для физических лиц);</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-копия документа, подтверждающего полномочия руководителя (для юридических лиц), или копия документа, удостоверяющего права (полномочия) представителя юридического лица, если с заявкой обращается представитель юридического лица;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-ассортиментный перечень реализуемой продукции (при оказании услуг общественного питания должен включать не менее 80% кулинарной продукции или кондитерских изделий (пп. 1.1.1, 1.1.2 приложения № 2 к плану мероприятий); при наличии в ассортиментном перечне продуктов «Глинтвейн», «Пунш», «Грог» - копию лицензии на розничную продажу алкогольной продукции при оказании услуг о</w:t>
      </w:r>
      <w:r w:rsidR="00975A74">
        <w:rPr>
          <w:rFonts w:ascii="Times New Roman" w:eastAsia="Times New Roman" w:hAnsi="Times New Roman" w:cs="Times New Roman"/>
          <w:color w:val="000000"/>
          <w:kern w:val="1"/>
          <w:sz w:val="27"/>
          <w:szCs w:val="27"/>
          <w:lang w:eastAsia="ar-SA"/>
        </w:rPr>
        <w:t>бщественного питания);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-документы, подтверждающие наличие у заявителя предприятия общественного питания (при оказан</w:t>
      </w:r>
      <w:r w:rsidR="00975A74">
        <w:rPr>
          <w:rFonts w:ascii="Times New Roman" w:eastAsia="Times New Roman" w:hAnsi="Times New Roman" w:cs="Times New Roman"/>
          <w:color w:val="000000"/>
          <w:kern w:val="1"/>
          <w:sz w:val="27"/>
          <w:szCs w:val="27"/>
          <w:lang w:eastAsia="ar-SA"/>
        </w:rPr>
        <w:t>ии услуг общественного питания);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предложения по критериям, указанным в п. 3.4 наст</w:t>
      </w:r>
      <w:r w:rsidR="007476D7">
        <w:rPr>
          <w:rFonts w:ascii="Times New Roman" w:eastAsia="Times New Roman" w:hAnsi="Times New Roman" w:cs="Times New Roman"/>
          <w:color w:val="000000"/>
          <w:kern w:val="1"/>
          <w:sz w:val="27"/>
          <w:szCs w:val="27"/>
          <w:lang w:eastAsia="ar-SA"/>
        </w:rPr>
        <w:t>оящего положения с фотофиксацией</w:t>
      </w:r>
      <w:r w:rsidRPr="00F71E69">
        <w:rPr>
          <w:rFonts w:ascii="Times New Roman" w:eastAsia="Times New Roman" w:hAnsi="Times New Roman" w:cs="Times New Roman"/>
          <w:color w:val="000000"/>
          <w:kern w:val="1"/>
          <w:sz w:val="27"/>
          <w:szCs w:val="27"/>
          <w:lang w:eastAsia="ar-SA"/>
        </w:rPr>
        <w:t>.</w:t>
      </w:r>
    </w:p>
    <w:p w:rsidR="00F71E69" w:rsidRPr="00F71E69"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2.5</w:t>
      </w:r>
      <w:r w:rsidR="00F71E69" w:rsidRPr="00F71E69">
        <w:rPr>
          <w:rFonts w:ascii="Times New Roman" w:eastAsia="Times New Roman" w:hAnsi="Times New Roman" w:cs="Times New Roman"/>
          <w:color w:val="000000"/>
          <w:kern w:val="1"/>
          <w:sz w:val="27"/>
          <w:szCs w:val="27"/>
          <w:lang w:eastAsia="ar-SA"/>
        </w:rPr>
        <w:t>. Посту</w:t>
      </w:r>
      <w:r w:rsidR="00B14938">
        <w:rPr>
          <w:rFonts w:ascii="Times New Roman" w:eastAsia="Times New Roman" w:hAnsi="Times New Roman" w:cs="Times New Roman"/>
          <w:color w:val="000000"/>
          <w:kern w:val="1"/>
          <w:sz w:val="27"/>
          <w:szCs w:val="27"/>
          <w:lang w:eastAsia="ar-SA"/>
        </w:rPr>
        <w:t>пившие заявки регистрируются в Ж</w:t>
      </w:r>
      <w:r w:rsidR="00F71E69" w:rsidRPr="00F71E69">
        <w:rPr>
          <w:rFonts w:ascii="Times New Roman" w:eastAsia="Times New Roman" w:hAnsi="Times New Roman" w:cs="Times New Roman"/>
          <w:color w:val="000000"/>
          <w:kern w:val="1"/>
          <w:sz w:val="27"/>
          <w:szCs w:val="27"/>
          <w:lang w:eastAsia="ar-SA"/>
        </w:rPr>
        <w:t xml:space="preserve">урнале </w:t>
      </w:r>
      <w:r w:rsidR="00B14938">
        <w:rPr>
          <w:rFonts w:ascii="Times New Roman" w:eastAsia="Times New Roman" w:hAnsi="Times New Roman" w:cs="Times New Roman"/>
          <w:color w:val="000000"/>
          <w:kern w:val="1"/>
          <w:sz w:val="27"/>
          <w:szCs w:val="27"/>
          <w:lang w:eastAsia="ar-SA"/>
        </w:rPr>
        <w:t xml:space="preserve">регистрации заявок участников новогодней тематической ярмарки согласно приложению </w:t>
      </w:r>
      <w:r w:rsidR="00F71E69" w:rsidRPr="00F71E69">
        <w:rPr>
          <w:rFonts w:ascii="Times New Roman" w:eastAsia="Times New Roman" w:hAnsi="Times New Roman" w:cs="Times New Roman"/>
          <w:color w:val="000000"/>
          <w:kern w:val="1"/>
          <w:sz w:val="27"/>
          <w:szCs w:val="27"/>
          <w:lang w:eastAsia="ar-SA"/>
        </w:rPr>
        <w:t>№ 2 к настоящему положению.</w:t>
      </w:r>
    </w:p>
    <w:p w:rsidR="00F71E69" w:rsidRPr="00F71E69"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2.6. </w:t>
      </w:r>
      <w:r w:rsidR="00F71E69" w:rsidRPr="00F71E69">
        <w:rPr>
          <w:rFonts w:ascii="Times New Roman" w:eastAsia="Times New Roman" w:hAnsi="Times New Roman" w:cs="Times New Roman"/>
          <w:color w:val="000000"/>
          <w:kern w:val="1"/>
          <w:sz w:val="27"/>
          <w:szCs w:val="27"/>
          <w:lang w:eastAsia="ar-SA"/>
        </w:rPr>
        <w:t xml:space="preserve">Заявителю отказывается в приеме заявки в случае предоставления документов, содержащих недостоверные сведения; отсутствия приложений, указанных в п. 2.4 настоящего положения.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Заявки, поданные раньше или позже указанного времени</w:t>
      </w:r>
      <w:r w:rsidR="00975A74">
        <w:rPr>
          <w:rFonts w:ascii="Times New Roman" w:eastAsia="Times New Roman" w:hAnsi="Times New Roman" w:cs="Times New Roman"/>
          <w:color w:val="000000"/>
          <w:kern w:val="1"/>
          <w:sz w:val="27"/>
          <w:szCs w:val="27"/>
          <w:lang w:eastAsia="ar-SA"/>
        </w:rPr>
        <w:t>,</w:t>
      </w:r>
      <w:r w:rsidRPr="00F71E69">
        <w:rPr>
          <w:rFonts w:ascii="Times New Roman" w:eastAsia="Times New Roman" w:hAnsi="Times New Roman" w:cs="Times New Roman"/>
          <w:color w:val="000000"/>
          <w:kern w:val="1"/>
          <w:sz w:val="27"/>
          <w:szCs w:val="27"/>
          <w:lang w:eastAsia="ar-SA"/>
        </w:rPr>
        <w:t xml:space="preserve"> не принимаются. </w:t>
      </w:r>
    </w:p>
    <w:p w:rsidR="00F71E69" w:rsidRPr="00F71E69" w:rsidRDefault="0096170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2.7</w:t>
      </w:r>
      <w:r w:rsidR="00F71E69" w:rsidRPr="00F71E69">
        <w:rPr>
          <w:rFonts w:ascii="Times New Roman" w:eastAsia="Times New Roman" w:hAnsi="Times New Roman" w:cs="Times New Roman"/>
          <w:color w:val="000000"/>
          <w:kern w:val="1"/>
          <w:sz w:val="27"/>
          <w:szCs w:val="27"/>
          <w:lang w:eastAsia="ar-SA"/>
        </w:rPr>
        <w:t xml:space="preserve">. Участник Конкурса может отозвать свою заявку путем направления в </w:t>
      </w:r>
      <w:r w:rsidR="009D43D3">
        <w:rPr>
          <w:rFonts w:ascii="Times New Roman" w:eastAsia="Times New Roman" w:hAnsi="Times New Roman" w:cs="Times New Roman"/>
          <w:color w:val="000000"/>
          <w:kern w:val="1"/>
          <w:sz w:val="27"/>
          <w:szCs w:val="27"/>
          <w:lang w:eastAsia="ar-SA"/>
        </w:rPr>
        <w:t>адрес Организатора</w:t>
      </w:r>
      <w:r w:rsidR="00F71E69" w:rsidRPr="00F71E69">
        <w:rPr>
          <w:rFonts w:ascii="Times New Roman" w:eastAsia="Times New Roman" w:hAnsi="Times New Roman" w:cs="Times New Roman"/>
          <w:color w:val="000000"/>
          <w:kern w:val="1"/>
          <w:sz w:val="27"/>
          <w:szCs w:val="27"/>
          <w:lang w:eastAsia="ar-SA"/>
        </w:rPr>
        <w:t xml:space="preserve"> соответствующего письменного уведомления.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 Организация работы </w:t>
      </w:r>
      <w:r w:rsidR="0096170D">
        <w:rPr>
          <w:rFonts w:ascii="Times New Roman" w:eastAsia="Times New Roman" w:hAnsi="Times New Roman" w:cs="Times New Roman"/>
          <w:color w:val="000000"/>
          <w:kern w:val="1"/>
          <w:sz w:val="27"/>
          <w:szCs w:val="27"/>
          <w:lang w:eastAsia="ar-SA"/>
        </w:rPr>
        <w:t>Комиссии</w:t>
      </w:r>
      <w:r w:rsidRPr="00F71E69">
        <w:rPr>
          <w:rFonts w:ascii="Times New Roman" w:eastAsia="Times New Roman" w:hAnsi="Times New Roman" w:cs="Times New Roman"/>
          <w:color w:val="000000"/>
          <w:kern w:val="1"/>
          <w:sz w:val="27"/>
          <w:szCs w:val="27"/>
          <w:lang w:eastAsia="ar-SA"/>
        </w:rPr>
        <w:t>.</w:t>
      </w:r>
    </w:p>
    <w:p w:rsidR="00F71E69" w:rsidRPr="00501B09" w:rsidRDefault="00F71E69" w:rsidP="000A4610">
      <w:pPr>
        <w:suppressAutoHyphens/>
        <w:spacing w:after="1" w:line="240" w:lineRule="auto"/>
        <w:ind w:right="-284" w:firstLine="539"/>
        <w:contextualSpacing/>
        <w:jc w:val="both"/>
        <w:rPr>
          <w:rFonts w:ascii="Times New Roman" w:eastAsia="Times New Roman" w:hAnsi="Times New Roman" w:cs="Times New Roman"/>
          <w:sz w:val="27"/>
          <w:szCs w:val="27"/>
          <w:lang w:eastAsia="ar-SA"/>
        </w:rPr>
      </w:pPr>
      <w:r w:rsidRPr="00F71E69">
        <w:rPr>
          <w:rFonts w:ascii="Times New Roman" w:eastAsia="Times New Roman" w:hAnsi="Times New Roman" w:cs="Times New Roman"/>
          <w:color w:val="000000"/>
          <w:kern w:val="1"/>
          <w:sz w:val="27"/>
          <w:szCs w:val="27"/>
          <w:lang w:eastAsia="ar-SA"/>
        </w:rPr>
        <w:t xml:space="preserve">3.1. Рассмотрение заявок на участие в Конкурсе и подведение итогов Конкурса проводит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омиссия.</w:t>
      </w:r>
      <w:r w:rsidR="008A0816" w:rsidRPr="008A0816">
        <w:rPr>
          <w:rFonts w:ascii="Times New Roman" w:eastAsia="Times New Roman" w:hAnsi="Times New Roman" w:cs="Times New Roman"/>
          <w:color w:val="000000"/>
          <w:kern w:val="1"/>
          <w:sz w:val="27"/>
          <w:szCs w:val="27"/>
          <w:lang w:eastAsia="ar-SA"/>
        </w:rPr>
        <w:t xml:space="preserve"> </w:t>
      </w:r>
      <w:r w:rsidR="008A0816">
        <w:rPr>
          <w:rFonts w:ascii="Times New Roman" w:eastAsia="Times New Roman" w:hAnsi="Times New Roman" w:cs="Times New Roman"/>
          <w:color w:val="000000"/>
          <w:kern w:val="1"/>
          <w:sz w:val="27"/>
          <w:szCs w:val="27"/>
          <w:lang w:eastAsia="ar-SA"/>
        </w:rPr>
        <w:t>Состав Комиссии определен в приложении № 3 к настоящему положению.</w:t>
      </w:r>
    </w:p>
    <w:p w:rsidR="00F71E69" w:rsidRPr="00F71E69" w:rsidRDefault="00975A74"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3.2</w:t>
      </w:r>
      <w:r w:rsidR="00F71E69" w:rsidRPr="00F71E69">
        <w:rPr>
          <w:rFonts w:ascii="Times New Roman" w:eastAsia="Times New Roman" w:hAnsi="Times New Roman" w:cs="Times New Roman"/>
          <w:color w:val="000000"/>
          <w:kern w:val="1"/>
          <w:sz w:val="27"/>
          <w:szCs w:val="27"/>
          <w:lang w:eastAsia="ar-SA"/>
        </w:rPr>
        <w:t xml:space="preserve">. Заседание </w:t>
      </w:r>
      <w:r w:rsidR="0096170D">
        <w:rPr>
          <w:rFonts w:ascii="Times New Roman" w:eastAsia="Times New Roman" w:hAnsi="Times New Roman" w:cs="Times New Roman"/>
          <w:color w:val="000000"/>
          <w:kern w:val="1"/>
          <w:sz w:val="27"/>
          <w:szCs w:val="27"/>
          <w:lang w:eastAsia="ar-SA"/>
        </w:rPr>
        <w:t>К</w:t>
      </w:r>
      <w:r w:rsidR="00F71E69" w:rsidRPr="00F71E69">
        <w:rPr>
          <w:rFonts w:ascii="Times New Roman" w:eastAsia="Times New Roman" w:hAnsi="Times New Roman" w:cs="Times New Roman"/>
          <w:color w:val="000000"/>
          <w:kern w:val="1"/>
          <w:sz w:val="27"/>
          <w:szCs w:val="27"/>
          <w:lang w:eastAsia="ar-SA"/>
        </w:rPr>
        <w:t>омиссии проводит председатель, в его отсутствие - заместитель председателя.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3.3. Заседание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омиссии считается правомочным, если на нем присутствует не менее 50% ее состава.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3.4. </w:t>
      </w:r>
      <w:r w:rsidR="0096170D">
        <w:rPr>
          <w:rFonts w:ascii="Times New Roman" w:eastAsia="Times New Roman" w:hAnsi="Times New Roman" w:cs="Times New Roman"/>
          <w:color w:val="000000"/>
          <w:kern w:val="1"/>
          <w:sz w:val="27"/>
          <w:szCs w:val="27"/>
          <w:lang w:eastAsia="ar-SA"/>
        </w:rPr>
        <w:t>К</w:t>
      </w:r>
      <w:r w:rsidRPr="00F71E69">
        <w:rPr>
          <w:rFonts w:ascii="Times New Roman" w:eastAsia="Times New Roman" w:hAnsi="Times New Roman" w:cs="Times New Roman"/>
          <w:color w:val="000000"/>
          <w:kern w:val="1"/>
          <w:sz w:val="27"/>
          <w:szCs w:val="27"/>
          <w:lang w:eastAsia="ar-SA"/>
        </w:rPr>
        <w:t>омиссия проводит отбор победителей Конкурса по следующим критериям:</w:t>
      </w:r>
    </w:p>
    <w:p w:rsidR="00F71E69"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w:t>
      </w:r>
      <w:r w:rsidR="00D71EAD">
        <w:rPr>
          <w:rFonts w:ascii="Times New Roman" w:eastAsia="Times New Roman" w:hAnsi="Times New Roman" w:cs="Times New Roman"/>
          <w:color w:val="000000"/>
          <w:kern w:val="1"/>
          <w:sz w:val="27"/>
          <w:szCs w:val="27"/>
          <w:lang w:eastAsia="ar-SA"/>
        </w:rPr>
        <w:t>1. У</w:t>
      </w:r>
      <w:r w:rsidR="00F71E69" w:rsidRPr="00F71E69">
        <w:rPr>
          <w:rFonts w:ascii="Times New Roman" w:eastAsia="Times New Roman" w:hAnsi="Times New Roman" w:cs="Times New Roman"/>
          <w:color w:val="000000"/>
          <w:kern w:val="1"/>
          <w:sz w:val="27"/>
          <w:szCs w:val="27"/>
          <w:lang w:eastAsia="ar-SA"/>
        </w:rPr>
        <w:t>крашение</w:t>
      </w:r>
      <w:r w:rsidR="00D71EAD">
        <w:rPr>
          <w:rFonts w:ascii="Times New Roman" w:eastAsia="Times New Roman" w:hAnsi="Times New Roman" w:cs="Times New Roman"/>
          <w:color w:val="000000"/>
          <w:kern w:val="1"/>
          <w:sz w:val="27"/>
          <w:szCs w:val="27"/>
          <w:lang w:eastAsia="ar-SA"/>
        </w:rPr>
        <w:t xml:space="preserve"> торгового объекта</w:t>
      </w:r>
      <w:r w:rsidR="00F71E69" w:rsidRPr="00F71E69">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D71EAD">
        <w:rPr>
          <w:rFonts w:ascii="Times New Roman" w:eastAsia="Times New Roman" w:hAnsi="Times New Roman" w:cs="Times New Roman"/>
          <w:color w:val="000000"/>
          <w:kern w:val="1"/>
          <w:sz w:val="27"/>
          <w:szCs w:val="27"/>
          <w:lang w:eastAsia="ar-SA"/>
        </w:rPr>
        <w:t xml:space="preserve">светодиодные гирлянды, </w:t>
      </w:r>
      <w:r w:rsidRPr="00F71E69">
        <w:rPr>
          <w:rFonts w:ascii="Times New Roman" w:eastAsia="Times New Roman" w:hAnsi="Times New Roman" w:cs="Times New Roman"/>
          <w:color w:val="000000"/>
          <w:kern w:val="1"/>
          <w:sz w:val="27"/>
          <w:szCs w:val="27"/>
          <w:lang w:eastAsia="ar-SA"/>
        </w:rPr>
        <w:t>светодиодные фигуры с новогодней тематикой</w:t>
      </w:r>
      <w:r w:rsidR="00D71EAD">
        <w:rPr>
          <w:rFonts w:ascii="Times New Roman" w:eastAsia="Times New Roman" w:hAnsi="Times New Roman" w:cs="Times New Roman"/>
          <w:color w:val="000000"/>
          <w:kern w:val="1"/>
          <w:sz w:val="27"/>
          <w:szCs w:val="27"/>
          <w:lang w:eastAsia="ar-SA"/>
        </w:rPr>
        <w:t xml:space="preserve"> снаружи и (или) внутри объекта - 2 балла</w:t>
      </w:r>
      <w:r w:rsidRPr="00F71E69">
        <w:rPr>
          <w:rFonts w:ascii="Times New Roman" w:eastAsia="Times New Roman" w:hAnsi="Times New Roman" w:cs="Times New Roman"/>
          <w:color w:val="000000"/>
          <w:kern w:val="1"/>
          <w:sz w:val="27"/>
          <w:szCs w:val="27"/>
          <w:lang w:eastAsia="ar-SA"/>
        </w:rPr>
        <w:t>;</w:t>
      </w:r>
    </w:p>
    <w:p w:rsid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хвойные композиции</w:t>
      </w:r>
      <w:r w:rsidR="00D71EAD">
        <w:rPr>
          <w:rFonts w:ascii="Times New Roman" w:eastAsia="Times New Roman" w:hAnsi="Times New Roman" w:cs="Times New Roman"/>
          <w:color w:val="000000"/>
          <w:kern w:val="1"/>
          <w:sz w:val="27"/>
          <w:szCs w:val="27"/>
          <w:lang w:eastAsia="ar-SA"/>
        </w:rPr>
        <w:t xml:space="preserve"> внутри объекта - 3 балла</w:t>
      </w:r>
      <w:r w:rsidRPr="00F71E69">
        <w:rPr>
          <w:rFonts w:ascii="Times New Roman" w:eastAsia="Times New Roman" w:hAnsi="Times New Roman" w:cs="Times New Roman"/>
          <w:color w:val="000000"/>
          <w:kern w:val="1"/>
          <w:sz w:val="27"/>
          <w:szCs w:val="27"/>
          <w:lang w:eastAsia="ar-SA"/>
        </w:rPr>
        <w:t>;</w:t>
      </w:r>
    </w:p>
    <w:p w:rsidR="00D71EAD" w:rsidRDefault="00D71EAD" w:rsidP="00D71EAD">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r w:rsidRPr="00D71EAD">
        <w:rPr>
          <w:rFonts w:ascii="Times New Roman" w:eastAsia="Times New Roman" w:hAnsi="Times New Roman" w:cs="Times New Roman"/>
          <w:color w:val="000000"/>
          <w:kern w:val="1"/>
          <w:sz w:val="27"/>
          <w:szCs w:val="27"/>
          <w:lang w:eastAsia="ar-SA"/>
        </w:rPr>
        <w:t>установка наряженной елки рядом с торговым местом</w:t>
      </w:r>
      <w:r>
        <w:rPr>
          <w:rFonts w:ascii="Times New Roman" w:eastAsia="Times New Roman" w:hAnsi="Times New Roman" w:cs="Times New Roman"/>
          <w:color w:val="000000"/>
          <w:kern w:val="1"/>
          <w:sz w:val="27"/>
          <w:szCs w:val="27"/>
          <w:lang w:eastAsia="ar-SA"/>
        </w:rPr>
        <w:t xml:space="preserve"> – 4 балла;</w:t>
      </w:r>
    </w:p>
    <w:p w:rsidR="00F71E69" w:rsidRPr="00F71E69" w:rsidRDefault="00F71E69" w:rsidP="00D71EAD">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4D1E6D">
        <w:rPr>
          <w:rFonts w:ascii="Times New Roman" w:eastAsia="Times New Roman" w:hAnsi="Times New Roman" w:cs="Times New Roman"/>
          <w:color w:val="000000"/>
          <w:kern w:val="1"/>
          <w:sz w:val="27"/>
          <w:szCs w:val="27"/>
          <w:lang w:eastAsia="ar-SA"/>
        </w:rPr>
        <w:t>о</w:t>
      </w:r>
      <w:r w:rsidR="004D1E6D" w:rsidRPr="00F71E69">
        <w:rPr>
          <w:rFonts w:ascii="Times New Roman" w:eastAsia="Times New Roman" w:hAnsi="Times New Roman" w:cs="Times New Roman"/>
          <w:color w:val="000000"/>
          <w:kern w:val="1"/>
          <w:sz w:val="27"/>
          <w:szCs w:val="27"/>
          <w:lang w:eastAsia="ar-SA"/>
        </w:rPr>
        <w:t>рганизация тематической фотозоны рядом с торговым местом</w:t>
      </w:r>
      <w:r w:rsidR="00D71EAD">
        <w:rPr>
          <w:rFonts w:ascii="Times New Roman" w:eastAsia="Times New Roman" w:hAnsi="Times New Roman" w:cs="Times New Roman"/>
          <w:color w:val="000000"/>
          <w:kern w:val="1"/>
          <w:sz w:val="27"/>
          <w:szCs w:val="27"/>
          <w:lang w:eastAsia="ar-SA"/>
        </w:rPr>
        <w:t xml:space="preserve"> - 5 баллов</w:t>
      </w:r>
      <w:r w:rsidRPr="00F71E69">
        <w:rPr>
          <w:rFonts w:ascii="Times New Roman" w:eastAsia="Times New Roman" w:hAnsi="Times New Roman" w:cs="Times New Roman"/>
          <w:color w:val="000000"/>
          <w:kern w:val="1"/>
          <w:sz w:val="27"/>
          <w:szCs w:val="27"/>
          <w:lang w:eastAsia="ar-SA"/>
        </w:rPr>
        <w:t>;</w:t>
      </w:r>
    </w:p>
    <w:p w:rsidR="004D1E6D"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w:t>
      </w:r>
      <w:r w:rsidR="004D1E6D">
        <w:rPr>
          <w:rFonts w:ascii="Times New Roman" w:eastAsia="Times New Roman" w:hAnsi="Times New Roman" w:cs="Times New Roman"/>
          <w:color w:val="000000"/>
          <w:kern w:val="1"/>
          <w:sz w:val="27"/>
          <w:szCs w:val="27"/>
          <w:lang w:eastAsia="ar-SA"/>
        </w:rPr>
        <w:t>отсутствие украшений</w:t>
      </w:r>
      <w:r w:rsidRPr="00F71E69">
        <w:rPr>
          <w:rFonts w:ascii="Times New Roman" w:eastAsia="Times New Roman" w:hAnsi="Times New Roman" w:cs="Times New Roman"/>
          <w:color w:val="000000"/>
          <w:kern w:val="1"/>
          <w:sz w:val="27"/>
          <w:szCs w:val="27"/>
          <w:lang w:eastAsia="ar-SA"/>
        </w:rPr>
        <w:t xml:space="preserve"> - 0 баллов</w:t>
      </w:r>
      <w:r w:rsidR="0028626E">
        <w:rPr>
          <w:rFonts w:ascii="Times New Roman" w:eastAsia="Times New Roman" w:hAnsi="Times New Roman" w:cs="Times New Roman"/>
          <w:color w:val="000000"/>
          <w:kern w:val="1"/>
          <w:sz w:val="27"/>
          <w:szCs w:val="27"/>
          <w:lang w:eastAsia="ar-SA"/>
        </w:rPr>
        <w:t>.</w:t>
      </w:r>
    </w:p>
    <w:p w:rsidR="004D1E6D"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lastRenderedPageBreak/>
        <w:t>3.4.2</w:t>
      </w:r>
      <w:r w:rsidR="004D1E6D">
        <w:rPr>
          <w:rFonts w:ascii="Times New Roman" w:eastAsia="Times New Roman" w:hAnsi="Times New Roman" w:cs="Times New Roman"/>
          <w:color w:val="000000"/>
          <w:kern w:val="1"/>
          <w:sz w:val="27"/>
          <w:szCs w:val="27"/>
          <w:lang w:eastAsia="ar-SA"/>
        </w:rPr>
        <w:t>.</w:t>
      </w:r>
      <w:r w:rsidR="00F71E69" w:rsidRPr="00F71E69">
        <w:rPr>
          <w:rFonts w:ascii="Times New Roman" w:eastAsia="Times New Roman" w:hAnsi="Times New Roman" w:cs="Times New Roman"/>
          <w:color w:val="000000"/>
          <w:kern w:val="1"/>
          <w:sz w:val="27"/>
          <w:szCs w:val="27"/>
          <w:lang w:eastAsia="ar-SA"/>
        </w:rPr>
        <w:t xml:space="preserve"> </w:t>
      </w:r>
      <w:r w:rsidR="004D1E6D" w:rsidRPr="00F71E69">
        <w:rPr>
          <w:rFonts w:ascii="Times New Roman" w:eastAsia="Times New Roman" w:hAnsi="Times New Roman" w:cs="Times New Roman"/>
          <w:color w:val="000000"/>
          <w:kern w:val="1"/>
          <w:sz w:val="27"/>
          <w:szCs w:val="27"/>
          <w:lang w:eastAsia="ar-SA"/>
        </w:rPr>
        <w:t>Использование корзин, стилизованных ящиков, ваз, горок и т.д. для эстетичной выкладки товара:</w:t>
      </w:r>
    </w:p>
    <w:p w:rsidR="004D1E6D"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да - 3 балла;</w:t>
      </w:r>
    </w:p>
    <w:p w:rsidR="00F71E69" w:rsidRPr="00F71E69" w:rsidRDefault="004D1E6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нет - 0 баллов</w:t>
      </w:r>
      <w:r w:rsidR="0028626E">
        <w:rPr>
          <w:rFonts w:ascii="Times New Roman" w:eastAsia="Times New Roman" w:hAnsi="Times New Roman" w:cs="Times New Roman"/>
          <w:color w:val="000000"/>
          <w:kern w:val="1"/>
          <w:sz w:val="27"/>
          <w:szCs w:val="27"/>
          <w:lang w:eastAsia="ar-SA"/>
        </w:rPr>
        <w:t>.</w:t>
      </w:r>
    </w:p>
    <w:p w:rsidR="00F71E69"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3.4.3</w:t>
      </w:r>
      <w:r w:rsidR="00F71E69" w:rsidRPr="00F71E69">
        <w:rPr>
          <w:rFonts w:ascii="Times New Roman" w:eastAsia="Times New Roman" w:hAnsi="Times New Roman" w:cs="Times New Roman"/>
          <w:color w:val="000000"/>
          <w:kern w:val="1"/>
          <w:sz w:val="27"/>
          <w:szCs w:val="27"/>
          <w:lang w:eastAsia="ar-SA"/>
        </w:rPr>
        <w:t>. Костюм продавцов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наличие тематических новогодних костюмов у продавцов - 5 баллов;</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только элемент новогоднего костюма - 2 балла;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отсутствие костюмов и элементов новогоднего костюма - 0 баллов.</w:t>
      </w:r>
    </w:p>
    <w:p w:rsidR="00F71E69" w:rsidRPr="00F71E69" w:rsidRDefault="00D71EAD"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3.4.4</w:t>
      </w:r>
      <w:r w:rsidR="00F71E69" w:rsidRPr="00F71E69">
        <w:rPr>
          <w:rFonts w:ascii="Times New Roman" w:eastAsia="Times New Roman" w:hAnsi="Times New Roman" w:cs="Times New Roman"/>
          <w:color w:val="000000"/>
          <w:kern w:val="1"/>
          <w:sz w:val="27"/>
          <w:szCs w:val="27"/>
          <w:lang w:eastAsia="ar-SA"/>
        </w:rPr>
        <w:t>. Использование инвентаря, упаковочных материалов с логотипом новогодней тематической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да – 5 баллов;</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нет – 0 баллов.</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3.4.5</w:t>
      </w:r>
      <w:r w:rsidR="00F71E69" w:rsidRPr="00F71E69">
        <w:rPr>
          <w:rFonts w:ascii="Times New Roman" w:eastAsia="Times New Roman" w:hAnsi="Times New Roman" w:cs="Times New Roman"/>
          <w:color w:val="000000"/>
          <w:kern w:val="1"/>
          <w:sz w:val="27"/>
          <w:szCs w:val="27"/>
          <w:lang w:eastAsia="ar-SA"/>
        </w:rPr>
        <w:t>. Количество товарных единиц:</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до 5 ед. – 1 балл;</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от 5 до 10 ед.– 2 балла;</w:t>
      </w:r>
    </w:p>
    <w:p w:rsidR="00F71E69" w:rsidRPr="00F71E69" w:rsidRDefault="0028626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свыше 10 ед.– 3 балла.</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3.4.6</w:t>
      </w:r>
      <w:r w:rsidR="00F71E69" w:rsidRPr="00F71E69">
        <w:rPr>
          <w:rFonts w:ascii="Times New Roman" w:eastAsia="Times New Roman" w:hAnsi="Times New Roman" w:cs="Times New Roman"/>
          <w:color w:val="000000"/>
          <w:kern w:val="1"/>
          <w:sz w:val="27"/>
          <w:szCs w:val="27"/>
          <w:lang w:eastAsia="ar-SA"/>
        </w:rPr>
        <w:t>. Наличие в ассортименте продукции отвечающей тематике ярмарки: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более </w:t>
      </w:r>
      <w:r w:rsidR="00BB575E">
        <w:rPr>
          <w:rFonts w:ascii="Times New Roman" w:eastAsia="Times New Roman" w:hAnsi="Times New Roman" w:cs="Times New Roman"/>
          <w:color w:val="000000"/>
          <w:kern w:val="1"/>
          <w:sz w:val="27"/>
          <w:szCs w:val="27"/>
          <w:lang w:eastAsia="ar-SA"/>
        </w:rPr>
        <w:t>5-ти</w:t>
      </w:r>
      <w:r w:rsidRPr="00F71E69">
        <w:rPr>
          <w:rFonts w:ascii="Times New Roman" w:eastAsia="Times New Roman" w:hAnsi="Times New Roman" w:cs="Times New Roman"/>
          <w:color w:val="000000"/>
          <w:kern w:val="1"/>
          <w:sz w:val="27"/>
          <w:szCs w:val="27"/>
          <w:lang w:eastAsia="ar-SA"/>
        </w:rPr>
        <w:t xml:space="preserve"> наименований – 5 баллов</w:t>
      </w:r>
      <w:r w:rsidR="0028626E">
        <w:rPr>
          <w:rFonts w:ascii="Times New Roman" w:eastAsia="Times New Roman" w:hAnsi="Times New Roman" w:cs="Times New Roman"/>
          <w:color w:val="000000"/>
          <w:kern w:val="1"/>
          <w:sz w:val="27"/>
          <w:szCs w:val="27"/>
          <w:lang w:eastAsia="ar-SA"/>
        </w:rPr>
        <w:t>;</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до 5-ти наименований (включительно) – 2</w:t>
      </w:r>
      <w:r w:rsidR="00F71E69" w:rsidRPr="00F71E69">
        <w:rPr>
          <w:rFonts w:ascii="Times New Roman" w:eastAsia="Times New Roman" w:hAnsi="Times New Roman" w:cs="Times New Roman"/>
          <w:color w:val="000000"/>
          <w:kern w:val="1"/>
          <w:sz w:val="27"/>
          <w:szCs w:val="27"/>
          <w:lang w:eastAsia="ar-SA"/>
        </w:rPr>
        <w:t xml:space="preserve"> балл</w:t>
      </w:r>
      <w:r>
        <w:rPr>
          <w:rFonts w:ascii="Times New Roman" w:eastAsia="Times New Roman" w:hAnsi="Times New Roman" w:cs="Times New Roman"/>
          <w:color w:val="000000"/>
          <w:kern w:val="1"/>
          <w:sz w:val="27"/>
          <w:szCs w:val="27"/>
          <w:lang w:eastAsia="ar-SA"/>
        </w:rPr>
        <w:t>а</w:t>
      </w:r>
      <w:r w:rsidR="0028626E">
        <w:rPr>
          <w:rFonts w:ascii="Times New Roman" w:eastAsia="Times New Roman" w:hAnsi="Times New Roman" w:cs="Times New Roman"/>
          <w:color w:val="000000"/>
          <w:kern w:val="1"/>
          <w:sz w:val="27"/>
          <w:szCs w:val="27"/>
          <w:lang w:eastAsia="ar-SA"/>
        </w:rPr>
        <w:t>;</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отсутствует – 0 баллов</w:t>
      </w:r>
      <w:r w:rsidR="0028626E">
        <w:rPr>
          <w:rFonts w:ascii="Times New Roman" w:eastAsia="Times New Roman" w:hAnsi="Times New Roman" w:cs="Times New Roman"/>
          <w:color w:val="000000"/>
          <w:kern w:val="1"/>
          <w:sz w:val="27"/>
          <w:szCs w:val="27"/>
          <w:lang w:eastAsia="ar-SA"/>
        </w:rPr>
        <w:t>.</w:t>
      </w:r>
    </w:p>
    <w:p w:rsidR="00F71E69" w:rsidRPr="00F71E69"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3.4.7</w:t>
      </w:r>
      <w:r w:rsidR="00F71E69" w:rsidRPr="00F71E69">
        <w:rPr>
          <w:rFonts w:ascii="Times New Roman" w:eastAsia="Times New Roman" w:hAnsi="Times New Roman" w:cs="Times New Roman"/>
          <w:color w:val="000000"/>
          <w:kern w:val="1"/>
          <w:sz w:val="27"/>
          <w:szCs w:val="27"/>
          <w:lang w:eastAsia="ar-SA"/>
        </w:rPr>
        <w:t>. Проведение дегустаций / мастер-классов (приложить график, описание):</w:t>
      </w:r>
    </w:p>
    <w:p w:rsidR="00F71E69" w:rsidRPr="00F71E69" w:rsidRDefault="00CC346A"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да – 3</w:t>
      </w:r>
      <w:r w:rsidR="00F71E69" w:rsidRPr="00F71E69">
        <w:rPr>
          <w:rFonts w:ascii="Times New Roman" w:eastAsia="Times New Roman" w:hAnsi="Times New Roman" w:cs="Times New Roman"/>
          <w:color w:val="000000"/>
          <w:kern w:val="1"/>
          <w:sz w:val="27"/>
          <w:szCs w:val="27"/>
          <w:lang w:eastAsia="ar-SA"/>
        </w:rPr>
        <w:t xml:space="preserve"> балла</w:t>
      </w:r>
      <w:r w:rsidR="0028626E">
        <w:rPr>
          <w:rFonts w:ascii="Times New Roman" w:eastAsia="Times New Roman" w:hAnsi="Times New Roman" w:cs="Times New Roman"/>
          <w:color w:val="000000"/>
          <w:kern w:val="1"/>
          <w:sz w:val="27"/>
          <w:szCs w:val="27"/>
          <w:lang w:eastAsia="ar-SA"/>
        </w:rPr>
        <w:t>;</w:t>
      </w:r>
    </w:p>
    <w:p w:rsidR="00F71E69" w:rsidRDefault="00CC346A"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нет – 0</w:t>
      </w:r>
      <w:r w:rsidR="00F71E69" w:rsidRPr="00F71E69">
        <w:rPr>
          <w:rFonts w:ascii="Times New Roman" w:eastAsia="Times New Roman" w:hAnsi="Times New Roman" w:cs="Times New Roman"/>
          <w:color w:val="000000"/>
          <w:kern w:val="1"/>
          <w:sz w:val="27"/>
          <w:szCs w:val="27"/>
          <w:lang w:eastAsia="ar-SA"/>
        </w:rPr>
        <w:t xml:space="preserve"> баллов</w:t>
      </w:r>
      <w:r w:rsidR="0028626E">
        <w:rPr>
          <w:rFonts w:ascii="Times New Roman" w:eastAsia="Times New Roman" w:hAnsi="Times New Roman" w:cs="Times New Roman"/>
          <w:color w:val="000000"/>
          <w:kern w:val="1"/>
          <w:sz w:val="27"/>
          <w:szCs w:val="27"/>
          <w:lang w:eastAsia="ar-SA"/>
        </w:rPr>
        <w:t>.</w:t>
      </w:r>
    </w:p>
    <w:p w:rsidR="00323DD1" w:rsidRDefault="00BB575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3.4.8</w:t>
      </w:r>
      <w:r w:rsidR="00323DD1">
        <w:rPr>
          <w:rFonts w:ascii="Times New Roman" w:eastAsia="Times New Roman" w:hAnsi="Times New Roman" w:cs="Times New Roman"/>
          <w:color w:val="000000"/>
          <w:kern w:val="1"/>
          <w:sz w:val="27"/>
          <w:szCs w:val="27"/>
          <w:lang w:eastAsia="ar-SA"/>
        </w:rPr>
        <w:t xml:space="preserve">. Оплата продукции по безналичному расчету (через банковский терминал, </w:t>
      </w:r>
      <w:r w:rsidR="00323DD1">
        <w:rPr>
          <w:rFonts w:ascii="Times New Roman" w:eastAsia="Times New Roman" w:hAnsi="Times New Roman" w:cs="Times New Roman"/>
          <w:color w:val="000000"/>
          <w:kern w:val="1"/>
          <w:sz w:val="27"/>
          <w:szCs w:val="27"/>
          <w:lang w:val="en-US" w:eastAsia="ar-SA"/>
        </w:rPr>
        <w:t>QR</w:t>
      </w:r>
      <w:r w:rsidR="00323DD1">
        <w:rPr>
          <w:rFonts w:ascii="Times New Roman" w:eastAsia="Times New Roman" w:hAnsi="Times New Roman" w:cs="Times New Roman"/>
          <w:color w:val="000000"/>
          <w:kern w:val="1"/>
          <w:sz w:val="27"/>
          <w:szCs w:val="27"/>
          <w:lang w:eastAsia="ar-SA"/>
        </w:rPr>
        <w:t>-код и т.д.)</w:t>
      </w:r>
    </w:p>
    <w:p w:rsidR="00323DD1" w:rsidRDefault="00323DD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да – 3 </w:t>
      </w:r>
      <w:r w:rsidR="0028626E">
        <w:rPr>
          <w:rFonts w:ascii="Times New Roman" w:eastAsia="Times New Roman" w:hAnsi="Times New Roman" w:cs="Times New Roman"/>
          <w:color w:val="000000"/>
          <w:kern w:val="1"/>
          <w:sz w:val="27"/>
          <w:szCs w:val="27"/>
          <w:lang w:eastAsia="ar-SA"/>
        </w:rPr>
        <w:t>балла;</w:t>
      </w:r>
    </w:p>
    <w:p w:rsidR="00323DD1" w:rsidRPr="00F71E69" w:rsidRDefault="00323DD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нет – 0 баллов.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4. Подведение итогов конкурса</w:t>
      </w:r>
    </w:p>
    <w:p w:rsidR="00116F5C"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4.1. Содержащиеся в заявках на участие в Конкурсе и в предоставленных документах </w:t>
      </w:r>
      <w:r w:rsidR="004D1117">
        <w:rPr>
          <w:rFonts w:ascii="Times New Roman" w:eastAsia="Times New Roman" w:hAnsi="Times New Roman" w:cs="Times New Roman"/>
          <w:color w:val="000000"/>
          <w:kern w:val="1"/>
          <w:sz w:val="27"/>
          <w:szCs w:val="27"/>
          <w:lang w:eastAsia="ar-SA"/>
        </w:rPr>
        <w:t>предложения</w:t>
      </w:r>
      <w:r w:rsidRPr="00F71E69">
        <w:rPr>
          <w:rFonts w:ascii="Times New Roman" w:eastAsia="Times New Roman" w:hAnsi="Times New Roman" w:cs="Times New Roman"/>
          <w:color w:val="000000"/>
          <w:kern w:val="1"/>
          <w:sz w:val="27"/>
          <w:szCs w:val="27"/>
          <w:lang w:eastAsia="ar-SA"/>
        </w:rPr>
        <w:t xml:space="preserve"> оцениваются </w:t>
      </w:r>
      <w:r w:rsidR="004D1117">
        <w:rPr>
          <w:rFonts w:ascii="Times New Roman" w:eastAsia="Times New Roman" w:hAnsi="Times New Roman" w:cs="Times New Roman"/>
          <w:color w:val="000000"/>
          <w:kern w:val="1"/>
          <w:sz w:val="27"/>
          <w:szCs w:val="27"/>
          <w:lang w:eastAsia="ar-SA"/>
        </w:rPr>
        <w:t>К</w:t>
      </w:r>
      <w:r w:rsidR="009D43D3">
        <w:rPr>
          <w:rFonts w:ascii="Times New Roman" w:eastAsia="Times New Roman" w:hAnsi="Times New Roman" w:cs="Times New Roman"/>
          <w:color w:val="000000"/>
          <w:kern w:val="1"/>
          <w:sz w:val="27"/>
          <w:szCs w:val="27"/>
          <w:lang w:eastAsia="ar-SA"/>
        </w:rPr>
        <w:t>омиссией в течение 7</w:t>
      </w:r>
      <w:r w:rsidR="004B399B">
        <w:rPr>
          <w:rFonts w:ascii="Times New Roman" w:eastAsia="Times New Roman" w:hAnsi="Times New Roman" w:cs="Times New Roman"/>
          <w:color w:val="000000"/>
          <w:kern w:val="1"/>
          <w:sz w:val="27"/>
          <w:szCs w:val="27"/>
          <w:lang w:eastAsia="ar-SA"/>
        </w:rPr>
        <w:t xml:space="preserve"> рабочих дней по окончании приема заявок. </w:t>
      </w:r>
      <w:r w:rsidRPr="00F71E69">
        <w:rPr>
          <w:rFonts w:ascii="Times New Roman" w:eastAsia="Times New Roman" w:hAnsi="Times New Roman" w:cs="Times New Roman"/>
          <w:color w:val="000000"/>
          <w:kern w:val="1"/>
          <w:sz w:val="27"/>
          <w:szCs w:val="27"/>
          <w:lang w:eastAsia="ar-SA"/>
        </w:rPr>
        <w:t>Участнику Конкурса по каждому критерию выставляются баллы. По итогам сложения всех набранных баллов формируется список в порядке уменьшения количества набранных баллов. В случае равенства набранных баллов преимущество первоочередности предоставляется заявке, поступившей ранее.</w:t>
      </w:r>
    </w:p>
    <w:p w:rsidR="00F71E69" w:rsidRDefault="004D1117"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4.2</w:t>
      </w:r>
      <w:r w:rsidR="00F71E69" w:rsidRPr="00F71E69">
        <w:rPr>
          <w:rFonts w:ascii="Times New Roman" w:eastAsia="Times New Roman" w:hAnsi="Times New Roman" w:cs="Times New Roman"/>
          <w:color w:val="000000"/>
          <w:kern w:val="1"/>
          <w:sz w:val="27"/>
          <w:szCs w:val="27"/>
          <w:lang w:eastAsia="ar-SA"/>
        </w:rPr>
        <w:t xml:space="preserve">. Конкурсная комиссия принимает решение </w:t>
      </w:r>
      <w:r w:rsidR="004B399B">
        <w:rPr>
          <w:rFonts w:ascii="Times New Roman" w:eastAsia="Times New Roman" w:hAnsi="Times New Roman" w:cs="Times New Roman"/>
          <w:color w:val="000000"/>
          <w:kern w:val="1"/>
          <w:sz w:val="27"/>
          <w:szCs w:val="27"/>
          <w:lang w:eastAsia="ar-SA"/>
        </w:rPr>
        <w:t>на заседании</w:t>
      </w:r>
      <w:r w:rsidR="00F71E69" w:rsidRPr="00F71E69">
        <w:rPr>
          <w:rFonts w:ascii="Times New Roman" w:eastAsia="Times New Roman" w:hAnsi="Times New Roman" w:cs="Times New Roman"/>
          <w:color w:val="000000"/>
          <w:kern w:val="1"/>
          <w:sz w:val="27"/>
          <w:szCs w:val="27"/>
          <w:lang w:eastAsia="ar-SA"/>
        </w:rPr>
        <w:t xml:space="preserve">. Решение оформляется протоколом, который подписывают председатель и секретарь. </w:t>
      </w:r>
      <w:r w:rsidR="009D43D3">
        <w:rPr>
          <w:rFonts w:ascii="Times New Roman" w:eastAsia="Times New Roman" w:hAnsi="Times New Roman" w:cs="Times New Roman"/>
          <w:color w:val="000000"/>
          <w:kern w:val="1"/>
          <w:sz w:val="27"/>
          <w:szCs w:val="27"/>
          <w:lang w:eastAsia="ar-SA"/>
        </w:rPr>
        <w:t xml:space="preserve">            </w:t>
      </w:r>
      <w:r w:rsidR="00F71E69" w:rsidRPr="00F71E69">
        <w:rPr>
          <w:rFonts w:ascii="Times New Roman" w:eastAsia="Times New Roman" w:hAnsi="Times New Roman" w:cs="Times New Roman"/>
          <w:color w:val="000000"/>
          <w:kern w:val="1"/>
          <w:sz w:val="27"/>
          <w:szCs w:val="27"/>
          <w:lang w:eastAsia="ar-SA"/>
        </w:rPr>
        <w:t>В случае отсутствия секретаря его функции выполняет один из членов конкурсной комиссии.</w:t>
      </w:r>
    </w:p>
    <w:p w:rsidR="00A779E9" w:rsidRPr="00F71E69" w:rsidRDefault="00A779E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5. </w:t>
      </w:r>
      <w:r w:rsidR="006003B1">
        <w:rPr>
          <w:rFonts w:ascii="Times New Roman" w:eastAsia="Times New Roman" w:hAnsi="Times New Roman" w:cs="Times New Roman"/>
          <w:color w:val="000000"/>
          <w:kern w:val="1"/>
          <w:sz w:val="27"/>
          <w:szCs w:val="27"/>
          <w:lang w:eastAsia="ar-SA"/>
        </w:rPr>
        <w:t>Порядок расчетов. Заключение договоров.</w:t>
      </w:r>
    </w:p>
    <w:p w:rsidR="00A60806" w:rsidRDefault="006003B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5.1</w:t>
      </w:r>
      <w:r w:rsidR="00F71E69" w:rsidRPr="00F71E69">
        <w:rPr>
          <w:rFonts w:ascii="Times New Roman" w:eastAsia="Times New Roman" w:hAnsi="Times New Roman" w:cs="Times New Roman"/>
          <w:color w:val="000000"/>
          <w:kern w:val="1"/>
          <w:sz w:val="27"/>
          <w:szCs w:val="27"/>
          <w:lang w:eastAsia="ar-SA"/>
        </w:rPr>
        <w:t xml:space="preserve">. </w:t>
      </w:r>
      <w:r>
        <w:rPr>
          <w:rFonts w:ascii="Times New Roman" w:eastAsia="Times New Roman" w:hAnsi="Times New Roman" w:cs="Times New Roman"/>
          <w:color w:val="000000"/>
          <w:kern w:val="1"/>
          <w:sz w:val="27"/>
          <w:szCs w:val="27"/>
          <w:lang w:eastAsia="ar-SA"/>
        </w:rPr>
        <w:t>Победитель Конкурса</w:t>
      </w:r>
      <w:r w:rsidR="00975A74">
        <w:rPr>
          <w:rFonts w:ascii="Times New Roman" w:eastAsia="Times New Roman" w:hAnsi="Times New Roman" w:cs="Times New Roman"/>
          <w:color w:val="000000"/>
          <w:kern w:val="1"/>
          <w:sz w:val="27"/>
          <w:szCs w:val="27"/>
          <w:lang w:eastAsia="ar-SA"/>
        </w:rPr>
        <w:t>:</w:t>
      </w:r>
      <w:r w:rsidRPr="006003B1">
        <w:rPr>
          <w:rFonts w:ascii="Times New Roman" w:eastAsia="Times New Roman" w:hAnsi="Times New Roman" w:cs="Times New Roman"/>
          <w:color w:val="000000"/>
          <w:kern w:val="1"/>
          <w:sz w:val="27"/>
          <w:szCs w:val="27"/>
          <w:lang w:eastAsia="ar-SA"/>
        </w:rPr>
        <w:t xml:space="preserve"> перечисляет на определенный Организатором расчетный счет денежные средства, равные цене приобретения права </w:t>
      </w:r>
      <w:r>
        <w:rPr>
          <w:rFonts w:ascii="Times New Roman" w:eastAsia="Times New Roman" w:hAnsi="Times New Roman" w:cs="Times New Roman"/>
          <w:color w:val="000000"/>
          <w:kern w:val="1"/>
          <w:sz w:val="27"/>
          <w:szCs w:val="27"/>
          <w:lang w:eastAsia="ar-SA"/>
        </w:rPr>
        <w:t>на осуществление торговли на Ярмарке</w:t>
      </w:r>
      <w:r w:rsidRPr="006003B1">
        <w:rPr>
          <w:rFonts w:ascii="Times New Roman" w:eastAsia="Times New Roman" w:hAnsi="Times New Roman" w:cs="Times New Roman"/>
          <w:color w:val="000000"/>
          <w:kern w:val="1"/>
          <w:sz w:val="27"/>
          <w:szCs w:val="27"/>
          <w:lang w:eastAsia="ar-SA"/>
        </w:rPr>
        <w:t>, что подтверждает копией п</w:t>
      </w:r>
      <w:r w:rsidR="0054102F">
        <w:rPr>
          <w:rFonts w:ascii="Times New Roman" w:eastAsia="Times New Roman" w:hAnsi="Times New Roman" w:cs="Times New Roman"/>
          <w:color w:val="000000"/>
          <w:kern w:val="1"/>
          <w:sz w:val="27"/>
          <w:szCs w:val="27"/>
          <w:lang w:eastAsia="ar-SA"/>
        </w:rPr>
        <w:t>латежного поручения (квитанции) (д</w:t>
      </w:r>
      <w:r w:rsidR="00A60806">
        <w:rPr>
          <w:rFonts w:ascii="Times New Roman" w:eastAsia="Times New Roman" w:hAnsi="Times New Roman" w:cs="Times New Roman"/>
          <w:color w:val="000000"/>
          <w:kern w:val="1"/>
          <w:sz w:val="27"/>
          <w:szCs w:val="27"/>
          <w:lang w:eastAsia="ar-SA"/>
        </w:rPr>
        <w:t>енежные средства являются доходами бюджета муниципа</w:t>
      </w:r>
      <w:r w:rsidR="008A0816">
        <w:rPr>
          <w:rFonts w:ascii="Times New Roman" w:eastAsia="Times New Roman" w:hAnsi="Times New Roman" w:cs="Times New Roman"/>
          <w:color w:val="000000"/>
          <w:kern w:val="1"/>
          <w:sz w:val="27"/>
          <w:szCs w:val="27"/>
          <w:lang w:eastAsia="ar-SA"/>
        </w:rPr>
        <w:t>льного образования «Город Орёл»</w:t>
      </w:r>
      <w:r w:rsidR="0054102F">
        <w:rPr>
          <w:rFonts w:ascii="Times New Roman" w:eastAsia="Times New Roman" w:hAnsi="Times New Roman" w:cs="Times New Roman"/>
          <w:color w:val="000000"/>
          <w:kern w:val="1"/>
          <w:sz w:val="27"/>
          <w:szCs w:val="27"/>
          <w:lang w:eastAsia="ar-SA"/>
        </w:rPr>
        <w:t>)</w:t>
      </w:r>
      <w:r w:rsidR="008A0816">
        <w:rPr>
          <w:rFonts w:ascii="Times New Roman" w:eastAsia="Times New Roman" w:hAnsi="Times New Roman" w:cs="Times New Roman"/>
          <w:color w:val="000000"/>
          <w:kern w:val="1"/>
          <w:sz w:val="27"/>
          <w:szCs w:val="27"/>
          <w:lang w:eastAsia="ar-SA"/>
        </w:rPr>
        <w:t>, з</w:t>
      </w:r>
      <w:r w:rsidR="00387D81">
        <w:rPr>
          <w:rFonts w:ascii="Times New Roman" w:eastAsia="Times New Roman" w:hAnsi="Times New Roman" w:cs="Times New Roman"/>
          <w:color w:val="000000"/>
          <w:kern w:val="1"/>
          <w:sz w:val="27"/>
          <w:szCs w:val="27"/>
          <w:lang w:eastAsia="ar-SA"/>
        </w:rPr>
        <w:t xml:space="preserve">аключает договор </w:t>
      </w:r>
      <w:r w:rsidR="008A0816">
        <w:rPr>
          <w:rFonts w:ascii="Times New Roman" w:eastAsia="Times New Roman" w:hAnsi="Times New Roman" w:cs="Times New Roman"/>
          <w:color w:val="000000"/>
          <w:kern w:val="1"/>
          <w:sz w:val="27"/>
          <w:szCs w:val="27"/>
          <w:lang w:eastAsia="ar-SA"/>
        </w:rPr>
        <w:t>на оказание услуг п</w:t>
      </w:r>
      <w:r w:rsidR="00387D81">
        <w:rPr>
          <w:rFonts w:ascii="Times New Roman" w:eastAsia="Times New Roman" w:hAnsi="Times New Roman" w:cs="Times New Roman"/>
          <w:color w:val="000000"/>
          <w:kern w:val="1"/>
          <w:sz w:val="27"/>
          <w:szCs w:val="27"/>
          <w:lang w:eastAsia="ar-SA"/>
        </w:rPr>
        <w:t xml:space="preserve">о санитарной уборке территории Ярмарки </w:t>
      </w:r>
      <w:r w:rsidR="004B399B">
        <w:rPr>
          <w:rFonts w:ascii="Times New Roman" w:eastAsia="Times New Roman" w:hAnsi="Times New Roman" w:cs="Times New Roman"/>
          <w:color w:val="000000"/>
          <w:kern w:val="1"/>
          <w:sz w:val="27"/>
          <w:szCs w:val="27"/>
          <w:lang w:eastAsia="ar-SA"/>
        </w:rPr>
        <w:t xml:space="preserve">(далее – Договор на оказание услуг) </w:t>
      </w:r>
      <w:r w:rsidR="00387D81">
        <w:rPr>
          <w:rFonts w:ascii="Times New Roman" w:eastAsia="Times New Roman" w:hAnsi="Times New Roman" w:cs="Times New Roman"/>
          <w:color w:val="000000"/>
          <w:kern w:val="1"/>
          <w:sz w:val="27"/>
          <w:szCs w:val="27"/>
          <w:lang w:eastAsia="ar-SA"/>
        </w:rPr>
        <w:t>с МБУ «Спецавтобаза по санитарной очистке города Орла».</w:t>
      </w:r>
    </w:p>
    <w:p w:rsidR="00F71E69" w:rsidRDefault="00A60806"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5.2. После оплаты </w:t>
      </w:r>
      <w:r w:rsidR="004B399B">
        <w:rPr>
          <w:rFonts w:ascii="Times New Roman" w:eastAsia="Times New Roman" w:hAnsi="Times New Roman" w:cs="Times New Roman"/>
          <w:color w:val="000000"/>
          <w:kern w:val="1"/>
          <w:sz w:val="27"/>
          <w:szCs w:val="27"/>
          <w:lang w:eastAsia="ar-SA"/>
        </w:rPr>
        <w:t xml:space="preserve">и заключения Договора на оказание услуг </w:t>
      </w:r>
      <w:r>
        <w:rPr>
          <w:rFonts w:ascii="Times New Roman" w:eastAsia="Times New Roman" w:hAnsi="Times New Roman" w:cs="Times New Roman"/>
          <w:color w:val="000000"/>
          <w:kern w:val="1"/>
          <w:sz w:val="27"/>
          <w:szCs w:val="27"/>
          <w:lang w:eastAsia="ar-SA"/>
        </w:rPr>
        <w:t>с</w:t>
      </w:r>
      <w:r w:rsidR="00F71E69" w:rsidRPr="00F71E69">
        <w:rPr>
          <w:rFonts w:ascii="Times New Roman" w:eastAsia="Times New Roman" w:hAnsi="Times New Roman" w:cs="Times New Roman"/>
          <w:color w:val="000000"/>
          <w:kern w:val="1"/>
          <w:sz w:val="27"/>
          <w:szCs w:val="27"/>
          <w:lang w:eastAsia="ar-SA"/>
        </w:rPr>
        <w:t xml:space="preserve"> победителями Конкурса заключаются договоры на </w:t>
      </w:r>
      <w:r w:rsidR="00A779E9">
        <w:rPr>
          <w:rFonts w:ascii="Times New Roman" w:eastAsia="Times New Roman" w:hAnsi="Times New Roman" w:cs="Times New Roman"/>
          <w:color w:val="000000"/>
          <w:kern w:val="1"/>
          <w:sz w:val="27"/>
          <w:szCs w:val="27"/>
          <w:lang w:eastAsia="ar-SA"/>
        </w:rPr>
        <w:t>право осуществления торговли на Я</w:t>
      </w:r>
      <w:r w:rsidR="00F71E69" w:rsidRPr="00F71E69">
        <w:rPr>
          <w:rFonts w:ascii="Times New Roman" w:eastAsia="Times New Roman" w:hAnsi="Times New Roman" w:cs="Times New Roman"/>
          <w:color w:val="000000"/>
          <w:kern w:val="1"/>
          <w:sz w:val="27"/>
          <w:szCs w:val="27"/>
          <w:lang w:eastAsia="ar-SA"/>
        </w:rPr>
        <w:t>рмарке</w:t>
      </w:r>
      <w:r w:rsidR="008A0816">
        <w:rPr>
          <w:rFonts w:ascii="Times New Roman" w:eastAsia="Times New Roman" w:hAnsi="Times New Roman" w:cs="Times New Roman"/>
          <w:color w:val="000000"/>
          <w:kern w:val="1"/>
          <w:sz w:val="27"/>
          <w:szCs w:val="27"/>
          <w:lang w:eastAsia="ar-SA"/>
        </w:rPr>
        <w:t xml:space="preserve"> </w:t>
      </w:r>
      <w:r w:rsidR="004B399B">
        <w:rPr>
          <w:rFonts w:ascii="Times New Roman" w:eastAsia="Times New Roman" w:hAnsi="Times New Roman" w:cs="Times New Roman"/>
          <w:color w:val="000000"/>
          <w:kern w:val="1"/>
          <w:sz w:val="27"/>
          <w:szCs w:val="27"/>
          <w:lang w:eastAsia="ar-SA"/>
        </w:rPr>
        <w:t xml:space="preserve">(далее – Договор) </w:t>
      </w:r>
      <w:r w:rsidR="008A0816">
        <w:rPr>
          <w:rFonts w:ascii="Times New Roman" w:eastAsia="Times New Roman" w:hAnsi="Times New Roman" w:cs="Times New Roman"/>
          <w:color w:val="000000"/>
          <w:kern w:val="1"/>
          <w:sz w:val="27"/>
          <w:szCs w:val="27"/>
          <w:lang w:eastAsia="ar-SA"/>
        </w:rPr>
        <w:t>согласно приложению № 4</w:t>
      </w:r>
      <w:r w:rsidR="00F71E69" w:rsidRPr="00F71E69">
        <w:rPr>
          <w:rFonts w:ascii="Times New Roman" w:eastAsia="Times New Roman" w:hAnsi="Times New Roman" w:cs="Times New Roman"/>
          <w:color w:val="000000"/>
          <w:kern w:val="1"/>
          <w:sz w:val="27"/>
          <w:szCs w:val="27"/>
          <w:lang w:eastAsia="ar-SA"/>
        </w:rPr>
        <w:t xml:space="preserve"> к настоящему положению.</w:t>
      </w:r>
    </w:p>
    <w:p w:rsidR="004D1117" w:rsidRDefault="006003B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5.2</w:t>
      </w:r>
      <w:r w:rsidR="004D1117" w:rsidRPr="00F71E69">
        <w:rPr>
          <w:rFonts w:ascii="Times New Roman" w:eastAsia="Times New Roman" w:hAnsi="Times New Roman" w:cs="Times New Roman"/>
          <w:color w:val="000000"/>
          <w:kern w:val="1"/>
          <w:sz w:val="27"/>
          <w:szCs w:val="27"/>
          <w:lang w:eastAsia="ar-SA"/>
        </w:rPr>
        <w:t>. В случае отказа победителя от заключения Договора</w:t>
      </w:r>
      <w:r w:rsidR="004B399B">
        <w:rPr>
          <w:rFonts w:ascii="Times New Roman" w:eastAsia="Times New Roman" w:hAnsi="Times New Roman" w:cs="Times New Roman"/>
          <w:color w:val="000000"/>
          <w:kern w:val="1"/>
          <w:sz w:val="27"/>
          <w:szCs w:val="27"/>
          <w:lang w:eastAsia="ar-SA"/>
        </w:rPr>
        <w:t>, не выполнения требований, указанных в п. 5.1. настоящего положения,</w:t>
      </w:r>
      <w:r w:rsidR="004D1117" w:rsidRPr="00F71E69">
        <w:rPr>
          <w:rFonts w:ascii="Times New Roman" w:eastAsia="Times New Roman" w:hAnsi="Times New Roman" w:cs="Times New Roman"/>
          <w:color w:val="000000"/>
          <w:kern w:val="1"/>
          <w:sz w:val="27"/>
          <w:szCs w:val="27"/>
          <w:lang w:eastAsia="ar-SA"/>
        </w:rPr>
        <w:t xml:space="preserve"> и/или в случае досрочного расторжения Договора, право на заключение договора переходит к участнику конкурса, следующему по списку в порядке уменьшения количества набранных баллов.</w:t>
      </w:r>
    </w:p>
    <w:p w:rsidR="009C3A1E" w:rsidRPr="0047517D" w:rsidRDefault="009C3A1E" w:rsidP="000A4610">
      <w:pPr>
        <w:suppressAutoHyphens/>
        <w:spacing w:after="0" w:line="240" w:lineRule="auto"/>
        <w:ind w:right="-284" w:firstLine="567"/>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xml:space="preserve">5.3. </w:t>
      </w:r>
      <w:r w:rsidRPr="0047517D">
        <w:rPr>
          <w:rFonts w:ascii="Times New Roman" w:eastAsia="Times New Roman" w:hAnsi="Times New Roman" w:cs="Times New Roman"/>
          <w:sz w:val="27"/>
          <w:szCs w:val="27"/>
          <w:lang w:eastAsia="ar-SA"/>
        </w:rPr>
        <w:t xml:space="preserve">В случае если на конкурс подана 1 (одна) заявка, конкурс признается                                 не состоявшимся. Организатор конкурса заключает договор на </w:t>
      </w:r>
      <w:r>
        <w:rPr>
          <w:rFonts w:ascii="Times New Roman" w:eastAsia="Times New Roman" w:hAnsi="Times New Roman" w:cs="Times New Roman"/>
          <w:sz w:val="27"/>
          <w:szCs w:val="27"/>
          <w:lang w:eastAsia="ar-SA"/>
        </w:rPr>
        <w:t>право осуществления торговли (оказания услуг) на Ярмарке</w:t>
      </w:r>
      <w:r w:rsidRPr="0047517D">
        <w:rPr>
          <w:rFonts w:ascii="Times New Roman" w:eastAsia="Times New Roman" w:hAnsi="Times New Roman" w:cs="Times New Roman"/>
          <w:sz w:val="27"/>
          <w:szCs w:val="27"/>
          <w:lang w:eastAsia="ar-SA"/>
        </w:rPr>
        <w:t>, при условии соответствия предоставленных документов требованиям</w:t>
      </w:r>
      <w:r>
        <w:rPr>
          <w:rFonts w:ascii="Times New Roman" w:eastAsia="Times New Roman" w:hAnsi="Times New Roman" w:cs="Times New Roman"/>
          <w:sz w:val="27"/>
          <w:szCs w:val="27"/>
          <w:lang w:eastAsia="ar-SA"/>
        </w:rPr>
        <w:t xml:space="preserve"> пункта 2.4. настоящего положения, </w:t>
      </w:r>
      <w:r w:rsidRPr="0047517D">
        <w:rPr>
          <w:rFonts w:ascii="Times New Roman" w:eastAsia="Times New Roman" w:hAnsi="Times New Roman" w:cs="Times New Roman"/>
          <w:sz w:val="27"/>
          <w:szCs w:val="27"/>
          <w:lang w:eastAsia="ar-SA"/>
        </w:rPr>
        <w:t>с единственным участником.</w:t>
      </w:r>
    </w:p>
    <w:p w:rsidR="009C3A1E" w:rsidRPr="0047517D" w:rsidRDefault="009C3A1E" w:rsidP="000A4610">
      <w:pPr>
        <w:suppressAutoHyphens/>
        <w:spacing w:after="0" w:line="240" w:lineRule="auto"/>
        <w:ind w:right="-284" w:firstLine="709"/>
        <w:jc w:val="both"/>
        <w:rPr>
          <w:rFonts w:ascii="Times New Roman" w:eastAsia="Times New Roman" w:hAnsi="Times New Roman" w:cs="Times New Roman"/>
          <w:sz w:val="27"/>
          <w:szCs w:val="27"/>
          <w:lang w:eastAsia="ar-SA"/>
        </w:rPr>
      </w:pPr>
      <w:r w:rsidRPr="0047517D">
        <w:rPr>
          <w:rFonts w:ascii="Times New Roman" w:eastAsia="Times New Roman" w:hAnsi="Times New Roman" w:cs="Times New Roman"/>
          <w:sz w:val="27"/>
          <w:szCs w:val="27"/>
          <w:lang w:eastAsia="ar-SA"/>
        </w:rPr>
        <w:t xml:space="preserve">При отсутствии </w:t>
      </w:r>
      <w:r>
        <w:rPr>
          <w:rFonts w:ascii="Times New Roman" w:eastAsia="Times New Roman" w:hAnsi="Times New Roman" w:cs="Times New Roman"/>
          <w:sz w:val="27"/>
          <w:szCs w:val="27"/>
          <w:lang w:eastAsia="ar-SA"/>
        </w:rPr>
        <w:t>заявок</w:t>
      </w:r>
      <w:r w:rsidRPr="0047517D">
        <w:rPr>
          <w:rFonts w:ascii="Times New Roman" w:eastAsia="Times New Roman" w:hAnsi="Times New Roman" w:cs="Times New Roman"/>
          <w:sz w:val="27"/>
          <w:szCs w:val="27"/>
          <w:lang w:eastAsia="ar-SA"/>
        </w:rPr>
        <w:t xml:space="preserve"> организатор конкурса заключает договор</w:t>
      </w:r>
      <w:r>
        <w:rPr>
          <w:rFonts w:ascii="Times New Roman" w:eastAsia="Times New Roman" w:hAnsi="Times New Roman" w:cs="Times New Roman"/>
          <w:sz w:val="27"/>
          <w:szCs w:val="27"/>
          <w:lang w:eastAsia="ar-SA"/>
        </w:rPr>
        <w:t xml:space="preserve"> на право осуществления торговли (оказания) услуг</w:t>
      </w:r>
      <w:r w:rsidRPr="0047517D">
        <w:rPr>
          <w:rFonts w:ascii="Times New Roman" w:eastAsia="Times New Roman" w:hAnsi="Times New Roman" w:cs="Times New Roman"/>
          <w:sz w:val="27"/>
          <w:szCs w:val="27"/>
          <w:lang w:eastAsia="ar-SA"/>
        </w:rPr>
        <w:t xml:space="preserve"> </w:t>
      </w:r>
      <w:r w:rsidR="002C28BC">
        <w:rPr>
          <w:rFonts w:ascii="Times New Roman" w:eastAsia="Times New Roman" w:hAnsi="Times New Roman" w:cs="Times New Roman"/>
          <w:sz w:val="27"/>
          <w:szCs w:val="27"/>
          <w:lang w:eastAsia="ar-SA"/>
        </w:rPr>
        <w:t xml:space="preserve">на Ярмарке </w:t>
      </w:r>
      <w:r w:rsidRPr="0047517D">
        <w:rPr>
          <w:rFonts w:ascii="Times New Roman" w:eastAsia="Times New Roman" w:hAnsi="Times New Roman" w:cs="Times New Roman"/>
          <w:sz w:val="27"/>
          <w:szCs w:val="27"/>
          <w:lang w:eastAsia="ar-SA"/>
        </w:rPr>
        <w:t>без проведения конкурса.</w:t>
      </w:r>
    </w:p>
    <w:p w:rsidR="009C3A1E" w:rsidRPr="00F71E69" w:rsidRDefault="009C3A1E" w:rsidP="004D1117">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4D1117" w:rsidRPr="00F71E69" w:rsidRDefault="004D1117"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bl>
      <w:tblPr>
        <w:tblW w:w="0" w:type="auto"/>
        <w:tblLook w:val="04A0" w:firstRow="1" w:lastRow="0" w:firstColumn="1" w:lastColumn="0" w:noHBand="0" w:noVBand="1"/>
      </w:tblPr>
      <w:tblGrid>
        <w:gridCol w:w="4808"/>
        <w:gridCol w:w="4763"/>
      </w:tblGrid>
      <w:tr w:rsidR="00A500E3" w:rsidRPr="00A500E3" w:rsidTr="00CD275B">
        <w:tc>
          <w:tcPr>
            <w:tcW w:w="4862" w:type="dxa"/>
            <w:shd w:val="clear" w:color="auto" w:fill="auto"/>
          </w:tcPr>
          <w:p w:rsidR="00A500E3" w:rsidRPr="00A500E3" w:rsidRDefault="00A500E3" w:rsidP="00A500E3">
            <w:pPr>
              <w:suppressAutoHyphens/>
              <w:spacing w:after="1" w:line="240" w:lineRule="auto"/>
              <w:outlineLvl w:val="0"/>
              <w:rPr>
                <w:rFonts w:ascii="Times New Roman" w:eastAsia="Times New Roman" w:hAnsi="Times New Roman" w:cs="Times New Roman"/>
                <w:sz w:val="27"/>
                <w:szCs w:val="27"/>
                <w:lang w:eastAsia="ar-SA"/>
              </w:rPr>
            </w:pPr>
            <w:r w:rsidRPr="00A500E3">
              <w:rPr>
                <w:rFonts w:ascii="Times New Roman" w:eastAsia="Times New Roman" w:hAnsi="Times New Roman" w:cs="Times New Roman"/>
                <w:sz w:val="27"/>
                <w:szCs w:val="27"/>
                <w:lang w:eastAsia="ar-SA"/>
              </w:rPr>
              <w:t>Заместитель начальника управления -</w:t>
            </w:r>
            <w:r w:rsidRPr="00A500E3">
              <w:rPr>
                <w:rFonts w:ascii="Times New Roman" w:eastAsia="Times New Roman" w:hAnsi="Times New Roman" w:cs="Times New Roman"/>
                <w:sz w:val="28"/>
                <w:szCs w:val="24"/>
                <w:lang w:eastAsia="ar-SA"/>
              </w:rPr>
              <w:t xml:space="preserve"> </w:t>
            </w:r>
            <w:r w:rsidRPr="00A500E3">
              <w:rPr>
                <w:rFonts w:ascii="Times New Roman" w:eastAsia="Times New Roman" w:hAnsi="Times New Roman" w:cs="Times New Roman"/>
                <w:sz w:val="27"/>
                <w:szCs w:val="27"/>
                <w:lang w:eastAsia="ar-SA"/>
              </w:rPr>
              <w:t>начальник отдела развития предпринимательства и трудовых отношений управления экономического развития администрации города Орла</w:t>
            </w:r>
          </w:p>
        </w:tc>
        <w:tc>
          <w:tcPr>
            <w:tcW w:w="4862" w:type="dxa"/>
            <w:shd w:val="clear" w:color="auto" w:fill="auto"/>
          </w:tcPr>
          <w:p w:rsidR="00A500E3" w:rsidRPr="00A500E3" w:rsidRDefault="00A500E3" w:rsidP="00A500E3">
            <w:pPr>
              <w:suppressAutoHyphens/>
              <w:spacing w:after="1" w:line="240" w:lineRule="auto"/>
              <w:jc w:val="both"/>
              <w:outlineLvl w:val="0"/>
              <w:rPr>
                <w:rFonts w:ascii="Times New Roman" w:eastAsia="Times New Roman" w:hAnsi="Times New Roman" w:cs="Times New Roman"/>
                <w:sz w:val="27"/>
                <w:szCs w:val="27"/>
                <w:lang w:eastAsia="ar-SA"/>
              </w:rPr>
            </w:pPr>
          </w:p>
          <w:p w:rsidR="00A500E3" w:rsidRPr="00A500E3" w:rsidRDefault="00A500E3" w:rsidP="00A500E3">
            <w:pPr>
              <w:suppressAutoHyphens/>
              <w:spacing w:after="1" w:line="240" w:lineRule="auto"/>
              <w:jc w:val="right"/>
              <w:outlineLvl w:val="0"/>
              <w:rPr>
                <w:rFonts w:ascii="Times New Roman" w:eastAsia="Times New Roman" w:hAnsi="Times New Roman" w:cs="Times New Roman"/>
                <w:sz w:val="27"/>
                <w:szCs w:val="27"/>
                <w:lang w:eastAsia="ar-SA"/>
              </w:rPr>
            </w:pPr>
          </w:p>
          <w:p w:rsidR="00A500E3" w:rsidRPr="00A500E3" w:rsidRDefault="00A500E3" w:rsidP="00A500E3">
            <w:pPr>
              <w:suppressAutoHyphens/>
              <w:spacing w:after="1" w:line="240" w:lineRule="auto"/>
              <w:jc w:val="right"/>
              <w:outlineLvl w:val="0"/>
              <w:rPr>
                <w:rFonts w:ascii="Times New Roman" w:eastAsia="Times New Roman" w:hAnsi="Times New Roman" w:cs="Times New Roman"/>
                <w:sz w:val="27"/>
                <w:szCs w:val="27"/>
                <w:lang w:eastAsia="ar-SA"/>
              </w:rPr>
            </w:pPr>
          </w:p>
          <w:p w:rsidR="00A500E3" w:rsidRPr="00A500E3" w:rsidRDefault="00A500E3" w:rsidP="00A500E3">
            <w:pPr>
              <w:suppressAutoHyphens/>
              <w:spacing w:after="1" w:line="240" w:lineRule="auto"/>
              <w:jc w:val="right"/>
              <w:outlineLvl w:val="0"/>
              <w:rPr>
                <w:rFonts w:ascii="Times New Roman" w:eastAsia="Times New Roman" w:hAnsi="Times New Roman" w:cs="Times New Roman"/>
                <w:sz w:val="27"/>
                <w:szCs w:val="27"/>
                <w:lang w:eastAsia="ar-SA"/>
              </w:rPr>
            </w:pPr>
          </w:p>
          <w:p w:rsidR="00A500E3" w:rsidRPr="00A500E3" w:rsidRDefault="00A500E3" w:rsidP="00A500E3">
            <w:pPr>
              <w:suppressAutoHyphens/>
              <w:spacing w:after="1" w:line="240" w:lineRule="auto"/>
              <w:jc w:val="right"/>
              <w:outlineLvl w:val="0"/>
              <w:rPr>
                <w:rFonts w:ascii="Times New Roman" w:eastAsia="Times New Roman" w:hAnsi="Times New Roman" w:cs="Times New Roman"/>
                <w:sz w:val="27"/>
                <w:szCs w:val="27"/>
                <w:lang w:eastAsia="ar-SA"/>
              </w:rPr>
            </w:pPr>
            <w:r w:rsidRPr="00A500E3">
              <w:rPr>
                <w:rFonts w:ascii="Times New Roman" w:eastAsia="Times New Roman" w:hAnsi="Times New Roman" w:cs="Times New Roman"/>
                <w:sz w:val="27"/>
                <w:szCs w:val="27"/>
                <w:lang w:eastAsia="ar-SA"/>
              </w:rPr>
              <w:t>С.В. Митин</w:t>
            </w:r>
          </w:p>
        </w:tc>
      </w:tr>
    </w:tbl>
    <w:p w:rsidR="009473F2" w:rsidRDefault="009473F2" w:rsidP="009473F2">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Default="009473F2"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9473F2" w:rsidRPr="00F71E69" w:rsidRDefault="009473F2" w:rsidP="004B399B">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tbl>
      <w:tblPr>
        <w:tblW w:w="0" w:type="auto"/>
        <w:tblLook w:val="04A0" w:firstRow="1" w:lastRow="0" w:firstColumn="1" w:lastColumn="0" w:noHBand="0" w:noVBand="1"/>
      </w:tblPr>
      <w:tblGrid>
        <w:gridCol w:w="4785"/>
        <w:gridCol w:w="4786"/>
      </w:tblGrid>
      <w:tr w:rsidR="00F71E69" w:rsidRPr="00F71E69" w:rsidTr="00975A74">
        <w:tc>
          <w:tcPr>
            <w:tcW w:w="478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4786" w:type="dxa"/>
            <w:shd w:val="clear" w:color="auto" w:fill="auto"/>
          </w:tcPr>
          <w:p w:rsidR="00F42AD8" w:rsidRDefault="00F71E69" w:rsidP="000A4610">
            <w:pPr>
              <w:suppressAutoHyphens/>
              <w:spacing w:after="1" w:line="240" w:lineRule="auto"/>
              <w:ind w:right="-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Приложение № 1 </w:t>
            </w:r>
          </w:p>
          <w:p w:rsidR="00F71E69" w:rsidRPr="00F71E69" w:rsidRDefault="00F71E69" w:rsidP="000A4610">
            <w:pPr>
              <w:suppressAutoHyphens/>
              <w:spacing w:after="1" w:line="240" w:lineRule="auto"/>
              <w:ind w:right="-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sidR="00F42AD8">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 на право осуществления торговли на новогодней тематической ярмарке в городе Орле</w:t>
            </w:r>
            <w:r w:rsidR="00BB575E">
              <w:rPr>
                <w:rFonts w:ascii="Times New Roman" w:eastAsia="Times New Roman" w:hAnsi="Times New Roman" w:cs="Times New Roman"/>
                <w:color w:val="000000"/>
                <w:kern w:val="1"/>
                <w:sz w:val="27"/>
                <w:szCs w:val="27"/>
                <w:lang w:eastAsia="ar-SA"/>
              </w:rPr>
              <w:t xml:space="preserve"> в 2024-2025</w:t>
            </w:r>
            <w:r w:rsidR="004B399B">
              <w:rPr>
                <w:rFonts w:ascii="Times New Roman" w:eastAsia="Times New Roman" w:hAnsi="Times New Roman" w:cs="Times New Roman"/>
                <w:color w:val="000000"/>
                <w:kern w:val="1"/>
                <w:sz w:val="27"/>
                <w:szCs w:val="27"/>
                <w:lang w:eastAsia="ar-SA"/>
              </w:rPr>
              <w:t xml:space="preserve"> г</w:t>
            </w:r>
            <w:r w:rsidR="00975A74">
              <w:rPr>
                <w:rFonts w:ascii="Times New Roman" w:eastAsia="Times New Roman" w:hAnsi="Times New Roman" w:cs="Times New Roman"/>
                <w:color w:val="000000"/>
                <w:kern w:val="1"/>
                <w:sz w:val="27"/>
                <w:szCs w:val="27"/>
                <w:lang w:eastAsia="ar-SA"/>
              </w:rPr>
              <w:t>одах</w:t>
            </w:r>
          </w:p>
        </w:tc>
      </w:tr>
    </w:tbl>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w:t>
      </w:r>
    </w:p>
    <w:p w:rsidR="00F71E69" w:rsidRPr="00F71E69"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участие в конкурсе на право осуществления торговли </w:t>
      </w:r>
      <w:r w:rsidR="009C3A1E">
        <w:rPr>
          <w:rFonts w:ascii="Times New Roman" w:eastAsia="Times New Roman" w:hAnsi="Times New Roman" w:cs="Times New Roman"/>
          <w:color w:val="000000"/>
          <w:kern w:val="1"/>
          <w:sz w:val="27"/>
          <w:szCs w:val="27"/>
          <w:lang w:eastAsia="ar-SA"/>
        </w:rPr>
        <w:t xml:space="preserve">(оказания услуг) </w:t>
      </w: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vertAlign w:val="superscript"/>
          <w:lang w:eastAsia="ar-SA"/>
        </w:rPr>
      </w:pPr>
      <w:r w:rsidRPr="00F71E69">
        <w:rPr>
          <w:rFonts w:ascii="Times New Roman" w:eastAsia="Times New Roman" w:hAnsi="Times New Roman" w:cs="Times New Roman"/>
          <w:color w:val="000000"/>
          <w:kern w:val="1"/>
          <w:sz w:val="27"/>
          <w:szCs w:val="27"/>
          <w:lang w:eastAsia="ar-SA"/>
        </w:rPr>
        <w:t>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CE017D">
        <w:rPr>
          <w:rFonts w:ascii="Times New Roman" w:eastAsia="Times New Roman" w:hAnsi="Times New Roman" w:cs="Times New Roman"/>
          <w:color w:val="000000"/>
          <w:kern w:val="1"/>
          <w:sz w:val="27"/>
          <w:szCs w:val="27"/>
          <w:lang w:eastAsia="ar-SA"/>
        </w:rPr>
        <w:t>____</w:t>
      </w:r>
    </w:p>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vertAlign w:val="superscript"/>
          <w:lang w:eastAsia="ar-SA"/>
        </w:rPr>
        <w:t>(полное наименование физического или юридического лица, ИНН и ОГРН (ОГРНИП) заявителя )</w:t>
      </w:r>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CE017D">
        <w:rPr>
          <w:rFonts w:ascii="Times New Roman" w:eastAsia="Times New Roman" w:hAnsi="Times New Roman" w:cs="Times New Roman"/>
          <w:color w:val="000000"/>
          <w:kern w:val="1"/>
          <w:sz w:val="27"/>
          <w:szCs w:val="27"/>
          <w:lang w:eastAsia="ar-SA"/>
        </w:rPr>
        <w:t>____</w:t>
      </w:r>
    </w:p>
    <w:p w:rsidR="00F71E69" w:rsidRPr="00F42AD8" w:rsidRDefault="00A51891" w:rsidP="000A4610">
      <w:pPr>
        <w:suppressAutoHyphens/>
        <w:spacing w:after="1" w:line="240" w:lineRule="auto"/>
        <w:ind w:right="-1"/>
        <w:contextualSpacing/>
        <w:jc w:val="center"/>
        <w:rPr>
          <w:rFonts w:ascii="Times New Roman" w:eastAsia="Times New Roman" w:hAnsi="Times New Roman" w:cs="Times New Roman"/>
          <w:color w:val="000000"/>
          <w:kern w:val="1"/>
          <w:sz w:val="20"/>
          <w:szCs w:val="20"/>
          <w:lang w:eastAsia="ar-SA"/>
        </w:rPr>
      </w:pPr>
      <w:r>
        <w:rPr>
          <w:rFonts w:ascii="Times New Roman" w:eastAsia="Times New Roman" w:hAnsi="Times New Roman" w:cs="Times New Roman"/>
          <w:color w:val="000000"/>
          <w:kern w:val="1"/>
          <w:sz w:val="20"/>
          <w:szCs w:val="20"/>
          <w:lang w:eastAsia="ar-SA"/>
        </w:rPr>
        <w:t>(почтовый</w:t>
      </w:r>
      <w:r w:rsidR="00F42AD8">
        <w:rPr>
          <w:rFonts w:ascii="Times New Roman" w:eastAsia="Times New Roman" w:hAnsi="Times New Roman" w:cs="Times New Roman"/>
          <w:color w:val="000000"/>
          <w:kern w:val="1"/>
          <w:sz w:val="20"/>
          <w:szCs w:val="20"/>
          <w:lang w:eastAsia="ar-SA"/>
        </w:rPr>
        <w:t xml:space="preserve"> адрес</w:t>
      </w:r>
      <w:r w:rsidR="00CE017D">
        <w:rPr>
          <w:rFonts w:ascii="Times New Roman" w:eastAsia="Times New Roman" w:hAnsi="Times New Roman" w:cs="Times New Roman"/>
          <w:color w:val="000000"/>
          <w:kern w:val="1"/>
          <w:sz w:val="20"/>
          <w:szCs w:val="20"/>
          <w:lang w:eastAsia="ar-SA"/>
        </w:rPr>
        <w:t>, телефон</w:t>
      </w:r>
      <w:r w:rsidR="00F42AD8">
        <w:rPr>
          <w:rFonts w:ascii="Times New Roman" w:eastAsia="Times New Roman" w:hAnsi="Times New Roman" w:cs="Times New Roman"/>
          <w:color w:val="000000"/>
          <w:kern w:val="1"/>
          <w:sz w:val="20"/>
          <w:szCs w:val="20"/>
          <w:lang w:eastAsia="ar-SA"/>
        </w:rPr>
        <w:t xml:space="preserve">) </w:t>
      </w:r>
    </w:p>
    <w:p w:rsidR="00F71E69" w:rsidRPr="00F71E69"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Прошу</w:t>
      </w:r>
      <w:r w:rsidR="00F71E69" w:rsidRPr="00F71E69">
        <w:rPr>
          <w:rFonts w:ascii="Times New Roman" w:eastAsia="Times New Roman" w:hAnsi="Times New Roman" w:cs="Times New Roman"/>
          <w:color w:val="000000"/>
          <w:kern w:val="1"/>
          <w:sz w:val="27"/>
          <w:szCs w:val="27"/>
          <w:lang w:eastAsia="ar-SA"/>
        </w:rPr>
        <w:t xml:space="preserve"> предоставить</w:t>
      </w:r>
      <w:r w:rsidR="009C3A1E">
        <w:rPr>
          <w:rFonts w:ascii="Times New Roman" w:eastAsia="Times New Roman" w:hAnsi="Times New Roman" w:cs="Times New Roman"/>
          <w:color w:val="000000"/>
          <w:kern w:val="1"/>
          <w:sz w:val="27"/>
          <w:szCs w:val="27"/>
          <w:lang w:eastAsia="ar-SA"/>
        </w:rPr>
        <w:t xml:space="preserve"> право осуществления торговли (оказания услуг) на новогодней тематичес</w:t>
      </w:r>
      <w:r w:rsidR="009D43D3">
        <w:rPr>
          <w:rFonts w:ascii="Times New Roman" w:eastAsia="Times New Roman" w:hAnsi="Times New Roman" w:cs="Times New Roman"/>
          <w:color w:val="000000"/>
          <w:kern w:val="1"/>
          <w:sz w:val="27"/>
          <w:szCs w:val="27"/>
          <w:lang w:eastAsia="ar-SA"/>
        </w:rPr>
        <w:t>кой ярмарке в городе Орле в 2024-2025</w:t>
      </w:r>
      <w:r w:rsidR="009C3A1E">
        <w:rPr>
          <w:rFonts w:ascii="Times New Roman" w:eastAsia="Times New Roman" w:hAnsi="Times New Roman" w:cs="Times New Roman"/>
          <w:color w:val="000000"/>
          <w:kern w:val="1"/>
          <w:sz w:val="27"/>
          <w:szCs w:val="27"/>
          <w:lang w:eastAsia="ar-SA"/>
        </w:rPr>
        <w:t xml:space="preserve"> годах в ярмарочном домике / на месте для размещения торгового объекта</w:t>
      </w:r>
      <w:r w:rsidR="009D43D3">
        <w:rPr>
          <w:rFonts w:ascii="Times New Roman" w:eastAsia="Times New Roman" w:hAnsi="Times New Roman" w:cs="Times New Roman"/>
          <w:color w:val="000000"/>
          <w:kern w:val="1"/>
          <w:sz w:val="27"/>
          <w:szCs w:val="27"/>
          <w:lang w:eastAsia="ar-SA"/>
        </w:rPr>
        <w:t>, для</w:t>
      </w:r>
    </w:p>
    <w:p w:rsidR="00F71E69" w:rsidRPr="00F71E69"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______________________________________</w:t>
      </w:r>
      <w:r w:rsidR="00F42AD8">
        <w:rPr>
          <w:rFonts w:ascii="Times New Roman" w:eastAsia="Times New Roman" w:hAnsi="Times New Roman" w:cs="Times New Roman"/>
          <w:color w:val="000000"/>
          <w:kern w:val="1"/>
          <w:sz w:val="27"/>
          <w:szCs w:val="27"/>
          <w:lang w:eastAsia="ar-SA"/>
        </w:rPr>
        <w:t>____________________________</w:t>
      </w:r>
      <w:r w:rsidR="009D43D3">
        <w:rPr>
          <w:rFonts w:ascii="Times New Roman" w:eastAsia="Times New Roman" w:hAnsi="Times New Roman" w:cs="Times New Roman"/>
          <w:color w:val="000000"/>
          <w:kern w:val="1"/>
          <w:sz w:val="27"/>
          <w:szCs w:val="27"/>
          <w:lang w:eastAsia="ar-SA"/>
        </w:rPr>
        <w:t>___</w:t>
      </w:r>
    </w:p>
    <w:p w:rsidR="00F71E69" w:rsidRPr="00F42AD8"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sz w:val="20"/>
          <w:szCs w:val="20"/>
          <w:lang w:eastAsia="ar-SA"/>
        </w:rPr>
      </w:pPr>
      <w:r w:rsidRPr="00F42AD8">
        <w:rPr>
          <w:rFonts w:ascii="Times New Roman" w:eastAsia="Times New Roman" w:hAnsi="Times New Roman" w:cs="Times New Roman"/>
          <w:color w:val="000000"/>
          <w:kern w:val="1"/>
          <w:sz w:val="20"/>
          <w:szCs w:val="20"/>
          <w:lang w:eastAsia="ar-SA"/>
        </w:rPr>
        <w:t>(наименование реализуемой продукции, оказываемой услуги)</w:t>
      </w:r>
    </w:p>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Приложение: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8931"/>
      </w:tblGrid>
      <w:tr w:rsidR="00F71E69" w:rsidRPr="00F71E69" w:rsidTr="00975A74">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CE017D" w:rsidRPr="00CE017D" w:rsidRDefault="00F42AD8"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полученные</w:t>
            </w:r>
            <w:r w:rsidR="00F71E69" w:rsidRPr="00CE017D">
              <w:rPr>
                <w:rFonts w:ascii="Times New Roman" w:eastAsia="Times New Roman" w:hAnsi="Times New Roman" w:cs="Times New Roman"/>
                <w:color w:val="000000"/>
                <w:kern w:val="1"/>
                <w:lang w:eastAsia="ar-SA"/>
              </w:rPr>
              <w:t xml:space="preserve"> не ранее чем за шесть месяцев до даты подачи заявления</w:t>
            </w:r>
            <w:r w:rsidR="00CE017D" w:rsidRPr="00CE017D">
              <w:rPr>
                <w:rFonts w:ascii="Times New Roman" w:eastAsia="Times New Roman" w:hAnsi="Times New Roman" w:cs="Times New Roman"/>
                <w:color w:val="000000"/>
                <w:kern w:val="1"/>
                <w:lang w:eastAsia="ar-SA"/>
              </w:rPr>
              <w:t>:</w:t>
            </w:r>
            <w:r w:rsidR="00F71E69" w:rsidRPr="00CE017D">
              <w:rPr>
                <w:rFonts w:ascii="Times New Roman" w:eastAsia="Times New Roman" w:hAnsi="Times New Roman" w:cs="Times New Roman"/>
                <w:color w:val="000000"/>
                <w:kern w:val="1"/>
                <w:lang w:eastAsia="ar-SA"/>
              </w:rPr>
              <w:t xml:space="preserve"> </w:t>
            </w:r>
          </w:p>
          <w:p w:rsidR="00CE017D" w:rsidRPr="00CE017D" w:rsidRDefault="00CE017D"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xml:space="preserve">- </w:t>
            </w:r>
            <w:r w:rsidR="00F71E69" w:rsidRPr="00CE017D">
              <w:rPr>
                <w:rFonts w:ascii="Times New Roman" w:eastAsia="Times New Roman" w:hAnsi="Times New Roman" w:cs="Times New Roman"/>
                <w:color w:val="000000"/>
                <w:kern w:val="1"/>
                <w:lang w:eastAsia="ar-SA"/>
              </w:rPr>
              <w:t xml:space="preserve">выписка из Единого государственного реестра юридических лиц или заверенная копия такой выписки (для юридических лиц), </w:t>
            </w:r>
          </w:p>
          <w:p w:rsidR="00CE017D" w:rsidRPr="00CE017D" w:rsidRDefault="00CE017D"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xml:space="preserve">- </w:t>
            </w:r>
            <w:r w:rsidR="00F71E69" w:rsidRPr="00CE017D">
              <w:rPr>
                <w:rFonts w:ascii="Times New Roman" w:eastAsia="Times New Roman" w:hAnsi="Times New Roman" w:cs="Times New Roman"/>
                <w:color w:val="000000"/>
                <w:kern w:val="1"/>
                <w:lang w:eastAsia="ar-SA"/>
              </w:rPr>
              <w:t xml:space="preserve">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справка о постановке на учет физического лица в качестве налогоплательщика налога на профессиональный доход (для физических лиц, применяющих особый налоговый режим)</w:t>
            </w:r>
          </w:p>
        </w:tc>
      </w:tr>
      <w:tr w:rsidR="00F71E69" w:rsidRPr="00F71E69" w:rsidTr="00CE017D">
        <w:trPr>
          <w:trHeight w:val="891"/>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-копия документа, удостоверяющего личность (для физических лиц);</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-копия документа, подтверждающего полномочия руководителя (для юридических лиц)</w:t>
            </w:r>
          </w:p>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копия документа, удостоверяющего права (полномочия) представителя юридического лица, если с заявлением обращается представитель юридического лица;</w:t>
            </w:r>
          </w:p>
        </w:tc>
      </w:tr>
      <w:tr w:rsidR="00F71E69" w:rsidRPr="00F71E69" w:rsidTr="00CE017D">
        <w:trPr>
          <w:trHeight w:val="295"/>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B6C3B"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w:t>
            </w:r>
            <w:r w:rsidR="00F71E69" w:rsidRPr="00CE017D">
              <w:rPr>
                <w:rFonts w:ascii="Times New Roman" w:eastAsia="Times New Roman" w:hAnsi="Times New Roman" w:cs="Times New Roman"/>
                <w:color w:val="000000"/>
                <w:kern w:val="1"/>
                <w:lang w:eastAsia="ar-SA"/>
              </w:rPr>
              <w:t>ассортиментный перечень;</w:t>
            </w:r>
          </w:p>
        </w:tc>
      </w:tr>
      <w:tr w:rsidR="00F71E69" w:rsidRPr="00F71E69" w:rsidTr="00CE017D">
        <w:trPr>
          <w:trHeight w:val="257"/>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-конкурсное предложение с фотофиксацией;</w:t>
            </w:r>
          </w:p>
        </w:tc>
      </w:tr>
      <w:tr w:rsidR="0054102F" w:rsidRPr="00F71E69" w:rsidTr="00CE017D">
        <w:trPr>
          <w:trHeight w:val="257"/>
        </w:trPr>
        <w:tc>
          <w:tcPr>
            <w:tcW w:w="675" w:type="dxa"/>
            <w:shd w:val="clear" w:color="auto" w:fill="auto"/>
          </w:tcPr>
          <w:p w:rsidR="0054102F" w:rsidRPr="00F71E69" w:rsidRDefault="0054102F"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54102F" w:rsidRPr="00CE017D" w:rsidRDefault="0054102F" w:rsidP="00335FF4">
            <w:pPr>
              <w:suppressAutoHyphens/>
              <w:spacing w:after="1" w:line="240" w:lineRule="auto"/>
              <w:ind w:right="-1"/>
              <w:contextualSpacing/>
              <w:jc w:val="both"/>
              <w:rPr>
                <w:rFonts w:ascii="Times New Roman" w:eastAsia="Times New Roman" w:hAnsi="Times New Roman" w:cs="Times New Roman"/>
                <w:color w:val="000000"/>
                <w:kern w:val="1"/>
                <w:lang w:eastAsia="ar-SA"/>
              </w:rPr>
            </w:pPr>
            <w:r>
              <w:rPr>
                <w:rFonts w:ascii="Times New Roman" w:eastAsia="Times New Roman" w:hAnsi="Times New Roman" w:cs="Times New Roman"/>
                <w:color w:val="000000"/>
                <w:kern w:val="1"/>
                <w:lang w:eastAsia="ar-SA"/>
              </w:rPr>
              <w:t>-</w:t>
            </w:r>
            <w:r w:rsidR="00335FF4">
              <w:rPr>
                <w:rFonts w:ascii="Times New Roman" w:eastAsia="Times New Roman" w:hAnsi="Times New Roman" w:cs="Times New Roman"/>
                <w:color w:val="000000"/>
                <w:kern w:val="1"/>
                <w:lang w:eastAsia="ar-SA"/>
              </w:rPr>
              <w:t>потребляемая мощность объекта т</w:t>
            </w:r>
            <w:r w:rsidR="00033B98">
              <w:rPr>
                <w:rFonts w:ascii="Times New Roman" w:eastAsia="Times New Roman" w:hAnsi="Times New Roman" w:cs="Times New Roman"/>
                <w:color w:val="000000"/>
                <w:kern w:val="1"/>
                <w:lang w:eastAsia="ar-SA"/>
              </w:rPr>
              <w:t>орговли (оборудования в объекте</w:t>
            </w:r>
            <w:r w:rsidR="00335FF4">
              <w:rPr>
                <w:rFonts w:ascii="Times New Roman" w:eastAsia="Times New Roman" w:hAnsi="Times New Roman" w:cs="Times New Roman"/>
                <w:color w:val="000000"/>
                <w:kern w:val="1"/>
                <w:lang w:eastAsia="ar-SA"/>
              </w:rPr>
              <w:t xml:space="preserve"> торговли) (кВт/ч</w:t>
            </w:r>
            <w:r w:rsidR="00033B98">
              <w:rPr>
                <w:rFonts w:ascii="Times New Roman" w:eastAsia="Times New Roman" w:hAnsi="Times New Roman" w:cs="Times New Roman"/>
                <w:color w:val="000000"/>
                <w:kern w:val="1"/>
                <w:lang w:eastAsia="ar-SA"/>
              </w:rPr>
              <w:t>)</w:t>
            </w:r>
          </w:p>
        </w:tc>
      </w:tr>
      <w:tr w:rsidR="00F71E69" w:rsidRPr="00F71E69" w:rsidTr="00CE017D">
        <w:trPr>
          <w:trHeight w:val="504"/>
        </w:trPr>
        <w:tc>
          <w:tcPr>
            <w:tcW w:w="10173" w:type="dxa"/>
            <w:gridSpan w:val="2"/>
            <w:shd w:val="clear" w:color="auto" w:fill="auto"/>
          </w:tcPr>
          <w:p w:rsidR="00F71E69" w:rsidRPr="00CE017D" w:rsidRDefault="00F71E69" w:rsidP="000A4610">
            <w:pPr>
              <w:suppressAutoHyphens/>
              <w:spacing w:after="1" w:line="240" w:lineRule="auto"/>
              <w:ind w:right="-1" w:firstLine="539"/>
              <w:contextualSpacing/>
              <w:jc w:val="center"/>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Дополнительно для хозяйствующих субъектов, оказывающих услуги общественного питания</w:t>
            </w:r>
          </w:p>
        </w:tc>
      </w:tr>
      <w:tr w:rsidR="00F71E69" w:rsidRPr="00F71E69" w:rsidTr="00CE017D">
        <w:trPr>
          <w:trHeight w:val="412"/>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документы, подтверждающие наличие у заявителя предприятия общественного питания;</w:t>
            </w:r>
          </w:p>
        </w:tc>
      </w:tr>
      <w:tr w:rsidR="00F71E69" w:rsidRPr="00F71E69" w:rsidTr="00CE017D">
        <w:trPr>
          <w:trHeight w:val="700"/>
        </w:trPr>
        <w:tc>
          <w:tcPr>
            <w:tcW w:w="675" w:type="dxa"/>
            <w:shd w:val="clear" w:color="auto" w:fill="auto"/>
          </w:tcPr>
          <w:p w:rsidR="00F71E69" w:rsidRPr="00F71E69" w:rsidRDefault="00F71E69"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c>
        <w:tc>
          <w:tcPr>
            <w:tcW w:w="9498" w:type="dxa"/>
            <w:shd w:val="clear" w:color="auto" w:fill="auto"/>
          </w:tcPr>
          <w:p w:rsidR="00F71E69" w:rsidRPr="00CE017D" w:rsidRDefault="00F71E69" w:rsidP="000A4610">
            <w:pPr>
              <w:suppressAutoHyphens/>
              <w:spacing w:after="1" w:line="240" w:lineRule="auto"/>
              <w:ind w:right="-1"/>
              <w:contextualSpacing/>
              <w:jc w:val="both"/>
              <w:rPr>
                <w:rFonts w:ascii="Times New Roman" w:eastAsia="Times New Roman" w:hAnsi="Times New Roman" w:cs="Times New Roman"/>
                <w:color w:val="000000"/>
                <w:kern w:val="1"/>
                <w:lang w:eastAsia="ar-SA"/>
              </w:rPr>
            </w:pPr>
            <w:r w:rsidRPr="00CE017D">
              <w:rPr>
                <w:rFonts w:ascii="Times New Roman" w:eastAsia="Times New Roman" w:hAnsi="Times New Roman" w:cs="Times New Roman"/>
                <w:color w:val="000000"/>
                <w:kern w:val="1"/>
                <w:lang w:eastAsia="ar-SA"/>
              </w:rPr>
              <w:t>- при наличии в ассортиментном перечне продуктов «Глинтвейн», «Пунш», «Грог» - копия лицензии на розничную продажу алкогольной продукции при оказании услуг общественного питания.</w:t>
            </w:r>
          </w:p>
        </w:tc>
      </w:tr>
    </w:tbl>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E017D" w:rsidTr="008A3D7F">
        <w:tc>
          <w:tcPr>
            <w:tcW w:w="4672" w:type="dxa"/>
          </w:tcPr>
          <w:p w:rsidR="00CE017D" w:rsidRDefault="00CE017D"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 подана:</w:t>
            </w:r>
          </w:p>
        </w:tc>
        <w:tc>
          <w:tcPr>
            <w:tcW w:w="4673" w:type="dxa"/>
          </w:tcPr>
          <w:p w:rsidR="00CE017D" w:rsidRDefault="00CE017D"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Заявка принята:</w:t>
            </w:r>
          </w:p>
        </w:tc>
      </w:tr>
      <w:tr w:rsidR="00CE017D" w:rsidTr="008A3D7F">
        <w:tc>
          <w:tcPr>
            <w:tcW w:w="4672" w:type="dxa"/>
          </w:tcPr>
          <w:p w:rsidR="00CE017D" w:rsidRPr="00F71E69" w:rsidRDefault="00BB575E"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 2024</w:t>
            </w:r>
            <w:r w:rsidR="00CE017D" w:rsidRPr="00F71E69">
              <w:rPr>
                <w:rFonts w:ascii="Times New Roman" w:eastAsia="Times New Roman" w:hAnsi="Times New Roman" w:cs="Times New Roman"/>
                <w:color w:val="000000"/>
                <w:kern w:val="1"/>
                <w:sz w:val="27"/>
                <w:szCs w:val="27"/>
                <w:lang w:eastAsia="ar-SA"/>
              </w:rPr>
              <w:t xml:space="preserve"> г.  </w:t>
            </w:r>
          </w:p>
        </w:tc>
        <w:tc>
          <w:tcPr>
            <w:tcW w:w="4673" w:type="dxa"/>
          </w:tcPr>
          <w:p w:rsidR="00CE017D" w:rsidRPr="00F71E69" w:rsidRDefault="00BB575E"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 2024</w:t>
            </w:r>
            <w:r w:rsidR="00CE017D" w:rsidRPr="00F71E69">
              <w:rPr>
                <w:rFonts w:ascii="Times New Roman" w:eastAsia="Times New Roman" w:hAnsi="Times New Roman" w:cs="Times New Roman"/>
                <w:color w:val="000000"/>
                <w:kern w:val="1"/>
                <w:sz w:val="27"/>
                <w:szCs w:val="27"/>
                <w:lang w:eastAsia="ar-SA"/>
              </w:rPr>
              <w:t xml:space="preserve"> г.  </w:t>
            </w:r>
          </w:p>
        </w:tc>
      </w:tr>
      <w:tr w:rsidR="008A3D7F" w:rsidTr="008A3D7F">
        <w:tc>
          <w:tcPr>
            <w:tcW w:w="4672" w:type="dxa"/>
          </w:tcPr>
          <w:p w:rsidR="008A3D7F" w:rsidRPr="00F71E69"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p>
        </w:tc>
        <w:tc>
          <w:tcPr>
            <w:tcW w:w="4673" w:type="dxa"/>
          </w:tcPr>
          <w:p w:rsidR="008A3D7F" w:rsidRPr="00F71E69" w:rsidRDefault="008A3D7F"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 час ____ мин</w:t>
            </w:r>
          </w:p>
        </w:tc>
      </w:tr>
      <w:tr w:rsidR="008A3D7F" w:rsidTr="008A3D7F">
        <w:tc>
          <w:tcPr>
            <w:tcW w:w="4672" w:type="dxa"/>
          </w:tcPr>
          <w:p w:rsidR="008A3D7F"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w:t>
            </w:r>
          </w:p>
          <w:p w:rsidR="008A3D7F" w:rsidRPr="008A3D7F" w:rsidRDefault="008A3D7F" w:rsidP="000A4610">
            <w:pPr>
              <w:suppressAutoHyphens/>
              <w:spacing w:after="1"/>
              <w:ind w:right="-1" w:firstLine="539"/>
              <w:contextualSpacing/>
              <w:jc w:val="center"/>
              <w:rPr>
                <w:rFonts w:ascii="Times New Roman" w:eastAsia="Times New Roman" w:hAnsi="Times New Roman" w:cs="Times New Roman"/>
                <w:color w:val="000000"/>
                <w:kern w:val="1"/>
                <w:sz w:val="20"/>
                <w:szCs w:val="20"/>
                <w:lang w:eastAsia="ar-SA"/>
              </w:rPr>
            </w:pPr>
            <w:r w:rsidRPr="008A3D7F">
              <w:rPr>
                <w:rFonts w:ascii="Times New Roman" w:eastAsia="Times New Roman" w:hAnsi="Times New Roman" w:cs="Times New Roman"/>
                <w:color w:val="000000"/>
                <w:kern w:val="1"/>
                <w:sz w:val="20"/>
                <w:szCs w:val="20"/>
                <w:lang w:eastAsia="ar-SA"/>
              </w:rPr>
              <w:t>(подпись лица, подавшего заявку)</w:t>
            </w:r>
          </w:p>
        </w:tc>
        <w:tc>
          <w:tcPr>
            <w:tcW w:w="4673" w:type="dxa"/>
          </w:tcPr>
          <w:p w:rsidR="008A3D7F" w:rsidRDefault="008A3D7F" w:rsidP="000A4610">
            <w:pPr>
              <w:suppressAutoHyphens/>
              <w:spacing w:after="1"/>
              <w:ind w:right="-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w:t>
            </w:r>
          </w:p>
          <w:p w:rsidR="008A3D7F" w:rsidRPr="008A3D7F" w:rsidRDefault="008A3D7F" w:rsidP="000A4610">
            <w:pPr>
              <w:suppressAutoHyphens/>
              <w:spacing w:after="1"/>
              <w:ind w:right="-1"/>
              <w:contextualSpacing/>
              <w:jc w:val="center"/>
              <w:rPr>
                <w:rFonts w:ascii="Times New Roman" w:eastAsia="Times New Roman" w:hAnsi="Times New Roman" w:cs="Times New Roman"/>
                <w:color w:val="000000"/>
                <w:kern w:val="1"/>
                <w:sz w:val="20"/>
                <w:szCs w:val="20"/>
                <w:lang w:eastAsia="ar-SA"/>
              </w:rPr>
            </w:pPr>
            <w:r w:rsidRPr="008A3D7F">
              <w:rPr>
                <w:rFonts w:ascii="Times New Roman" w:eastAsia="Times New Roman" w:hAnsi="Times New Roman" w:cs="Times New Roman"/>
                <w:color w:val="000000"/>
                <w:kern w:val="1"/>
                <w:sz w:val="20"/>
                <w:szCs w:val="20"/>
                <w:lang w:eastAsia="ar-SA"/>
              </w:rPr>
              <w:t>(подпись лица, ответственного за прием заявок)</w:t>
            </w:r>
          </w:p>
        </w:tc>
      </w:tr>
    </w:tbl>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CE017D" w:rsidRDefault="00CE017D" w:rsidP="000A4610">
      <w:pPr>
        <w:suppressAutoHyphens/>
        <w:spacing w:after="1" w:line="240" w:lineRule="auto"/>
        <w:ind w:right="-1" w:firstLine="539"/>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sectPr w:rsidR="008A0816" w:rsidSect="00951670">
          <w:headerReference w:type="default" r:id="rId8"/>
          <w:pgSz w:w="11906" w:h="16838"/>
          <w:pgMar w:top="568" w:right="850" w:bottom="709" w:left="1701" w:header="708" w:footer="708"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7351"/>
      </w:tblGrid>
      <w:tr w:rsidR="008A0816" w:rsidTr="00AD5485">
        <w:tc>
          <w:tcPr>
            <w:tcW w:w="7350" w:type="dxa"/>
          </w:tcPr>
          <w:p w:rsidR="008A0816" w:rsidRDefault="008A0816" w:rsidP="008A0816">
            <w:pPr>
              <w:suppressAutoHyphens/>
              <w:spacing w:after="1"/>
              <w:contextualSpacing/>
              <w:jc w:val="both"/>
              <w:rPr>
                <w:rFonts w:ascii="Times New Roman" w:eastAsia="Times New Roman" w:hAnsi="Times New Roman" w:cs="Times New Roman"/>
                <w:color w:val="000000"/>
                <w:kern w:val="1"/>
                <w:sz w:val="27"/>
                <w:szCs w:val="27"/>
                <w:lang w:eastAsia="ar-SA"/>
              </w:rPr>
            </w:pPr>
          </w:p>
        </w:tc>
        <w:tc>
          <w:tcPr>
            <w:tcW w:w="7351" w:type="dxa"/>
          </w:tcPr>
          <w:p w:rsidR="008A0816" w:rsidRPr="008A0816" w:rsidRDefault="008A0816"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8A0816">
              <w:rPr>
                <w:rFonts w:ascii="Times New Roman" w:eastAsia="Times New Roman" w:hAnsi="Times New Roman" w:cs="Times New Roman"/>
                <w:color w:val="000000"/>
                <w:kern w:val="1"/>
                <w:sz w:val="27"/>
                <w:szCs w:val="27"/>
                <w:lang w:eastAsia="ar-SA"/>
              </w:rPr>
              <w:t>Приложение № 2</w:t>
            </w:r>
          </w:p>
          <w:p w:rsidR="009473F2"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9473F2"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4B399B"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новогодней тематической ярмарке </w:t>
            </w:r>
          </w:p>
          <w:p w:rsidR="008A0816" w:rsidRDefault="009473F2" w:rsidP="009473F2">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городе Орле</w:t>
            </w:r>
            <w:r w:rsidR="00BB575E">
              <w:rPr>
                <w:rFonts w:ascii="Times New Roman" w:eastAsia="Times New Roman" w:hAnsi="Times New Roman" w:cs="Times New Roman"/>
                <w:color w:val="000000"/>
                <w:kern w:val="1"/>
                <w:sz w:val="27"/>
                <w:szCs w:val="27"/>
                <w:lang w:eastAsia="ar-SA"/>
              </w:rPr>
              <w:t xml:space="preserve"> в 2024-2025</w:t>
            </w:r>
            <w:r w:rsidR="004B399B">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Default="00F71E69"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Журнал регистрации заявок </w:t>
      </w:r>
    </w:p>
    <w:p w:rsidR="008A0816"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участников</w:t>
      </w:r>
      <w:r w:rsidR="00120C64">
        <w:rPr>
          <w:rFonts w:ascii="Times New Roman" w:eastAsia="Times New Roman" w:hAnsi="Times New Roman" w:cs="Times New Roman"/>
          <w:color w:val="000000"/>
          <w:kern w:val="1"/>
          <w:sz w:val="27"/>
          <w:szCs w:val="27"/>
          <w:lang w:eastAsia="ar-SA"/>
        </w:rPr>
        <w:t xml:space="preserve"> новогодней тематической ярмар</w:t>
      </w:r>
      <w:r w:rsidR="009D7A39">
        <w:rPr>
          <w:rFonts w:ascii="Times New Roman" w:eastAsia="Times New Roman" w:hAnsi="Times New Roman" w:cs="Times New Roman"/>
          <w:color w:val="000000"/>
          <w:kern w:val="1"/>
          <w:sz w:val="27"/>
          <w:szCs w:val="27"/>
          <w:lang w:eastAsia="ar-SA"/>
        </w:rPr>
        <w:t xml:space="preserve">ки в городе </w:t>
      </w:r>
      <w:r w:rsidR="00BB575E">
        <w:rPr>
          <w:rFonts w:ascii="Times New Roman" w:eastAsia="Times New Roman" w:hAnsi="Times New Roman" w:cs="Times New Roman"/>
          <w:color w:val="000000"/>
          <w:kern w:val="1"/>
          <w:sz w:val="27"/>
          <w:szCs w:val="27"/>
          <w:lang w:eastAsia="ar-SA"/>
        </w:rPr>
        <w:t>Орле в 2024-2025</w:t>
      </w:r>
      <w:r w:rsidR="009D7A39">
        <w:rPr>
          <w:rFonts w:ascii="Times New Roman" w:eastAsia="Times New Roman" w:hAnsi="Times New Roman" w:cs="Times New Roman"/>
          <w:color w:val="000000"/>
          <w:kern w:val="1"/>
          <w:sz w:val="27"/>
          <w:szCs w:val="27"/>
          <w:lang w:eastAsia="ar-SA"/>
        </w:rPr>
        <w:t xml:space="preserve"> годах</w:t>
      </w:r>
    </w:p>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p>
    <w:tbl>
      <w:tblPr>
        <w:tblStyle w:val="a4"/>
        <w:tblW w:w="15059" w:type="dxa"/>
        <w:tblLook w:val="04A0" w:firstRow="1" w:lastRow="0" w:firstColumn="1" w:lastColumn="0" w:noHBand="0" w:noVBand="1"/>
      </w:tblPr>
      <w:tblGrid>
        <w:gridCol w:w="846"/>
        <w:gridCol w:w="2100"/>
        <w:gridCol w:w="3712"/>
        <w:gridCol w:w="2100"/>
        <w:gridCol w:w="2100"/>
        <w:gridCol w:w="2100"/>
        <w:gridCol w:w="2101"/>
      </w:tblGrid>
      <w:tr w:rsidR="00AD5485" w:rsidTr="00AD5485">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№п/п</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Дата</w:t>
            </w:r>
            <w:r w:rsidR="009D7A39">
              <w:rPr>
                <w:rFonts w:ascii="Times New Roman" w:eastAsia="Times New Roman" w:hAnsi="Times New Roman" w:cs="Times New Roman"/>
                <w:color w:val="000000"/>
                <w:kern w:val="1"/>
                <w:sz w:val="27"/>
                <w:szCs w:val="27"/>
                <w:lang w:eastAsia="ar-SA"/>
              </w:rPr>
              <w:t xml:space="preserve"> и время</w:t>
            </w:r>
            <w:r>
              <w:rPr>
                <w:rFonts w:ascii="Times New Roman" w:eastAsia="Times New Roman" w:hAnsi="Times New Roman" w:cs="Times New Roman"/>
                <w:color w:val="000000"/>
                <w:kern w:val="1"/>
                <w:sz w:val="27"/>
                <w:szCs w:val="27"/>
                <w:lang w:eastAsia="ar-SA"/>
              </w:rPr>
              <w:t xml:space="preserve"> подачи заявки</w:t>
            </w:r>
          </w:p>
        </w:tc>
        <w:tc>
          <w:tcPr>
            <w:tcW w:w="3712"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Заявитель</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места</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Пакет документов</w:t>
            </w: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Подпись заявителя</w:t>
            </w: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Подпись лица, ответственного за прием заявок</w:t>
            </w:r>
          </w:p>
          <w:p w:rsidR="00AD5485" w:rsidRDefault="00AD5485" w:rsidP="00AD5485">
            <w:pPr>
              <w:suppressAutoHyphens/>
              <w:spacing w:after="1"/>
              <w:contextualSpacing/>
              <w:rPr>
                <w:rFonts w:ascii="Times New Roman" w:eastAsia="Times New Roman" w:hAnsi="Times New Roman" w:cs="Times New Roman"/>
                <w:color w:val="000000"/>
                <w:kern w:val="1"/>
                <w:sz w:val="27"/>
                <w:szCs w:val="27"/>
                <w:lang w:eastAsia="ar-SA"/>
              </w:rPr>
            </w:pPr>
          </w:p>
        </w:tc>
      </w:tr>
      <w:tr w:rsidR="00AD5485" w:rsidTr="00AD5485">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712"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AD5485" w:rsidTr="00AD5485">
        <w:tc>
          <w:tcPr>
            <w:tcW w:w="846"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712"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AD5485" w:rsidRDefault="00AD5485"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AD5485">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712"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AD5485">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712"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r w:rsidR="009473F2" w:rsidTr="00AD5485">
        <w:tc>
          <w:tcPr>
            <w:tcW w:w="846"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3712"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0"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c>
          <w:tcPr>
            <w:tcW w:w="2101" w:type="dxa"/>
          </w:tcPr>
          <w:p w:rsidR="009473F2" w:rsidRDefault="009473F2" w:rsidP="00AD5485">
            <w:pPr>
              <w:suppressAutoHyphens/>
              <w:spacing w:after="1"/>
              <w:contextualSpacing/>
              <w:jc w:val="center"/>
              <w:rPr>
                <w:rFonts w:ascii="Times New Roman" w:eastAsia="Times New Roman" w:hAnsi="Times New Roman" w:cs="Times New Roman"/>
                <w:color w:val="000000"/>
                <w:kern w:val="1"/>
                <w:sz w:val="27"/>
                <w:szCs w:val="27"/>
                <w:lang w:eastAsia="ar-SA"/>
              </w:rPr>
            </w:pPr>
          </w:p>
        </w:tc>
      </w:tr>
    </w:tbl>
    <w:p w:rsidR="00AD5485" w:rsidRDefault="00AD5485" w:rsidP="00AD5485">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8A0816" w:rsidRPr="00F71E69" w:rsidRDefault="008A0816" w:rsidP="008A0816">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F71E69" w:rsidRDefault="00F71E69"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p w:rsidR="00AD5485"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sectPr w:rsidR="00AD5485" w:rsidSect="008A0816">
          <w:pgSz w:w="16838" w:h="11906" w:orient="landscape"/>
          <w:pgMar w:top="1701" w:right="1134" w:bottom="850" w:left="993" w:header="708" w:footer="708" w:gutter="0"/>
          <w:cols w:space="708"/>
          <w:docGrid w:linePitch="360"/>
        </w:sectPr>
      </w:pPr>
    </w:p>
    <w:p w:rsidR="00AD5485" w:rsidRPr="00F71E69" w:rsidRDefault="00AD5485" w:rsidP="008A3D7F">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p>
    <w:tbl>
      <w:tblPr>
        <w:tblW w:w="0" w:type="auto"/>
        <w:jc w:val="center"/>
        <w:tblLook w:val="04A0" w:firstRow="1" w:lastRow="0" w:firstColumn="1" w:lastColumn="0" w:noHBand="0" w:noVBand="1"/>
      </w:tblPr>
      <w:tblGrid>
        <w:gridCol w:w="4785"/>
        <w:gridCol w:w="4786"/>
      </w:tblGrid>
      <w:tr w:rsidR="00F71E69" w:rsidRPr="00F71E69" w:rsidTr="008A3D7F">
        <w:trPr>
          <w:jc w:val="center"/>
        </w:trPr>
        <w:tc>
          <w:tcPr>
            <w:tcW w:w="4785"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4786" w:type="dxa"/>
            <w:shd w:val="clear" w:color="auto" w:fill="auto"/>
          </w:tcPr>
          <w:p w:rsidR="00F71E69" w:rsidRPr="00F71E69" w:rsidRDefault="00AD5485" w:rsidP="008A3D7F">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Приложение № 3</w:t>
            </w:r>
          </w:p>
          <w:p w:rsidR="00B14938" w:rsidRDefault="00B14938" w:rsidP="00B14938">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B14938" w:rsidRDefault="00B14938" w:rsidP="00B14938">
            <w:pPr>
              <w:suppressAutoHyphens/>
              <w:spacing w:after="1"/>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F71E69" w:rsidRPr="00F71E69" w:rsidRDefault="00B14938" w:rsidP="00B1493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BB575E">
              <w:rPr>
                <w:rFonts w:ascii="Times New Roman" w:eastAsia="Times New Roman" w:hAnsi="Times New Roman" w:cs="Times New Roman"/>
                <w:color w:val="000000"/>
                <w:kern w:val="1"/>
                <w:sz w:val="27"/>
                <w:szCs w:val="27"/>
                <w:lang w:eastAsia="ar-SA"/>
              </w:rPr>
              <w:t xml:space="preserve"> в 2024-2025</w:t>
            </w:r>
            <w:r w:rsidR="004B399B">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A500E3">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Состав комиссии по проведению конкурса по определению участников</w:t>
      </w:r>
      <w:r w:rsidR="009D7A39">
        <w:rPr>
          <w:rFonts w:ascii="Times New Roman" w:eastAsia="Times New Roman" w:hAnsi="Times New Roman" w:cs="Times New Roman"/>
          <w:color w:val="000000"/>
          <w:kern w:val="1"/>
          <w:sz w:val="27"/>
          <w:szCs w:val="27"/>
          <w:lang w:eastAsia="ar-SA"/>
        </w:rPr>
        <w:t xml:space="preserve"> новогодней тематической ярмарки</w:t>
      </w:r>
      <w:r w:rsidRPr="00F71E69">
        <w:rPr>
          <w:rFonts w:ascii="Times New Roman" w:eastAsia="Times New Roman" w:hAnsi="Times New Roman" w:cs="Times New Roman"/>
          <w:color w:val="000000"/>
          <w:kern w:val="1"/>
          <w:sz w:val="27"/>
          <w:szCs w:val="27"/>
          <w:lang w:eastAsia="ar-SA"/>
        </w:rPr>
        <w:t xml:space="preserve"> в городе Орле</w:t>
      </w:r>
      <w:r w:rsidR="00BB575E">
        <w:rPr>
          <w:rFonts w:ascii="Times New Roman" w:eastAsia="Times New Roman" w:hAnsi="Times New Roman" w:cs="Times New Roman"/>
          <w:color w:val="000000"/>
          <w:kern w:val="1"/>
          <w:sz w:val="27"/>
          <w:szCs w:val="27"/>
          <w:lang w:eastAsia="ar-SA"/>
        </w:rPr>
        <w:t xml:space="preserve"> в 2024-2025</w:t>
      </w:r>
      <w:r w:rsidR="009D7A39">
        <w:rPr>
          <w:rFonts w:ascii="Times New Roman" w:eastAsia="Times New Roman" w:hAnsi="Times New Roman" w:cs="Times New Roman"/>
          <w:color w:val="000000"/>
          <w:kern w:val="1"/>
          <w:sz w:val="27"/>
          <w:szCs w:val="27"/>
          <w:lang w:eastAsia="ar-SA"/>
        </w:rPr>
        <w:t xml:space="preserve"> годах</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954"/>
      </w:tblGrid>
      <w:tr w:rsidR="00F71E69" w:rsidRPr="00F71E69" w:rsidTr="00975A74">
        <w:tc>
          <w:tcPr>
            <w:tcW w:w="3539" w:type="dxa"/>
            <w:shd w:val="clear" w:color="auto" w:fill="auto"/>
          </w:tcPr>
          <w:p w:rsidR="00F71E69" w:rsidRPr="00F71E69" w:rsidRDefault="00F71E69" w:rsidP="00B1493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Председатель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Степанов А.В. </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заместитель Мэра города Орла;</w:t>
            </w:r>
          </w:p>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323DD1">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Заместитель председателя:</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Сурнова А.Е.</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управления экономического развития администрации города Орла;</w:t>
            </w:r>
          </w:p>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Секретарь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Башкатова О.В.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отдела потребительского рынка управления экономического развития администрации города Орла;</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Члены комиссии: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Родштейн М.В.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управления градостроительства администрации города Орла;</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Гаврилов О.Н.</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главный специалист отдела благоустройства городской среды и предпроектных предложений управления градостроительства администрации города Орла;</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Митин С.В.</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заместитель начальника управления </w:t>
            </w:r>
            <w:r w:rsidR="009D7A39">
              <w:rPr>
                <w:rFonts w:ascii="Times New Roman" w:eastAsia="Times New Roman" w:hAnsi="Times New Roman" w:cs="Times New Roman"/>
                <w:color w:val="000000"/>
                <w:kern w:val="1"/>
                <w:sz w:val="27"/>
                <w:szCs w:val="27"/>
                <w:lang w:eastAsia="ar-SA"/>
              </w:rPr>
              <w:t xml:space="preserve">–начальник отдела </w:t>
            </w:r>
            <w:r w:rsidR="009D7A39" w:rsidRPr="009D7A39">
              <w:rPr>
                <w:rFonts w:ascii="Times New Roman" w:eastAsia="Times New Roman" w:hAnsi="Times New Roman" w:cs="Times New Roman"/>
                <w:color w:val="000000"/>
                <w:kern w:val="1"/>
                <w:sz w:val="27"/>
                <w:szCs w:val="27"/>
                <w:lang w:eastAsia="ar-SA"/>
              </w:rPr>
              <w:t xml:space="preserve">развития предпринимательства и трудовых отношений </w:t>
            </w:r>
            <w:r w:rsidR="009D7A39">
              <w:rPr>
                <w:rFonts w:ascii="Times New Roman" w:eastAsia="Times New Roman" w:hAnsi="Times New Roman" w:cs="Times New Roman"/>
                <w:color w:val="000000"/>
                <w:kern w:val="1"/>
                <w:sz w:val="27"/>
                <w:szCs w:val="27"/>
                <w:lang w:eastAsia="ar-SA"/>
              </w:rPr>
              <w:t xml:space="preserve">управления </w:t>
            </w:r>
            <w:r w:rsidRPr="00F71E69">
              <w:rPr>
                <w:rFonts w:ascii="Times New Roman" w:eastAsia="Times New Roman" w:hAnsi="Times New Roman" w:cs="Times New Roman"/>
                <w:color w:val="000000"/>
                <w:kern w:val="1"/>
                <w:sz w:val="27"/>
                <w:szCs w:val="27"/>
                <w:lang w:eastAsia="ar-SA"/>
              </w:rPr>
              <w:t>экономического развития администрации города Орла;</w:t>
            </w:r>
          </w:p>
        </w:tc>
      </w:tr>
      <w:tr w:rsidR="00F71E69" w:rsidRPr="00F71E69" w:rsidTr="00975A74">
        <w:tc>
          <w:tcPr>
            <w:tcW w:w="3539" w:type="dxa"/>
            <w:shd w:val="clear" w:color="auto" w:fill="auto"/>
          </w:tcPr>
          <w:p w:rsidR="00F71E69" w:rsidRPr="00F71E69" w:rsidRDefault="00BB575E"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Коптева П.О.</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отдела правотворчества правового управления администрации города Орла;</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Шутанов Г.И.</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начальник отдела административно-технического контроля территориального управления по Советскому району администрации города Орла;</w:t>
            </w:r>
          </w:p>
        </w:tc>
      </w:tr>
      <w:tr w:rsidR="00F71E69" w:rsidRPr="00F71E69" w:rsidTr="00975A74">
        <w:tc>
          <w:tcPr>
            <w:tcW w:w="3539" w:type="dxa"/>
            <w:shd w:val="clear" w:color="auto" w:fill="auto"/>
          </w:tcPr>
          <w:p w:rsidR="00F71E69" w:rsidRPr="00F71E69" w:rsidRDefault="00BB575E"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Ступаева А.С.</w:t>
            </w: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заместитель начальника отдела потребительского рынка управления экономического развития администрации города Орла;</w:t>
            </w:r>
          </w:p>
        </w:tc>
      </w:tr>
      <w:tr w:rsidR="00F71E69" w:rsidRPr="00F71E69" w:rsidTr="00975A74">
        <w:tc>
          <w:tcPr>
            <w:tcW w:w="3539"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Сырцев В.И.</w:t>
            </w:r>
            <w:r w:rsidRPr="00F71E69">
              <w:rPr>
                <w:rFonts w:ascii="Times New Roman" w:eastAsia="Times New Roman" w:hAnsi="Times New Roman" w:cs="Times New Roman"/>
                <w:color w:val="000000"/>
                <w:kern w:val="1"/>
                <w:sz w:val="27"/>
                <w:szCs w:val="27"/>
                <w:lang w:eastAsia="ar-SA"/>
              </w:rPr>
              <w:tab/>
            </w:r>
          </w:p>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5954" w:type="dxa"/>
            <w:shd w:val="clear" w:color="auto" w:fill="auto"/>
          </w:tcPr>
          <w:p w:rsidR="00F71E69" w:rsidRPr="00F71E69" w:rsidRDefault="00F71E69" w:rsidP="00B14938">
            <w:pPr>
              <w:suppressAutoHyphens/>
              <w:spacing w:after="1" w:line="240" w:lineRule="auto"/>
              <w:ind w:firstLine="3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главный специалист отдела по благоустройству и коммунальным вопросам территориального управления по Советскому району администрации города Орла;</w:t>
            </w:r>
          </w:p>
        </w:tc>
      </w:tr>
    </w:tbl>
    <w:p w:rsidR="00951670" w:rsidRPr="007D1455" w:rsidRDefault="00951670" w:rsidP="008A0816">
      <w:pPr>
        <w:suppressAutoHyphens/>
        <w:spacing w:after="1" w:line="240" w:lineRule="auto"/>
        <w:contextualSpacing/>
        <w:jc w:val="both"/>
        <w:rPr>
          <w:rFonts w:ascii="Times New Roman" w:eastAsia="Times New Roman" w:hAnsi="Times New Roman" w:cs="Times New Roman"/>
          <w:color w:val="000000"/>
          <w:kern w:val="1"/>
          <w:sz w:val="16"/>
          <w:szCs w:val="16"/>
          <w:lang w:eastAsia="ar-SA"/>
        </w:rPr>
      </w:pPr>
    </w:p>
    <w:tbl>
      <w:tblPr>
        <w:tblW w:w="9356" w:type="dxa"/>
        <w:tblLook w:val="04A0" w:firstRow="1" w:lastRow="0" w:firstColumn="1" w:lastColumn="0" w:noHBand="0" w:noVBand="1"/>
      </w:tblPr>
      <w:tblGrid>
        <w:gridCol w:w="3544"/>
        <w:gridCol w:w="5812"/>
      </w:tblGrid>
      <w:tr w:rsidR="00F71E69" w:rsidRPr="00F71E69" w:rsidTr="00AD5485">
        <w:tc>
          <w:tcPr>
            <w:tcW w:w="3544" w:type="dxa"/>
            <w:shd w:val="clear" w:color="auto" w:fill="auto"/>
          </w:tcPr>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c>
        <w:tc>
          <w:tcPr>
            <w:tcW w:w="5812" w:type="dxa"/>
            <w:shd w:val="clear" w:color="auto" w:fill="auto"/>
          </w:tcPr>
          <w:p w:rsidR="00F71E69" w:rsidRPr="00F71E69" w:rsidRDefault="008A0816" w:rsidP="00B14938">
            <w:pPr>
              <w:suppressAutoHyphens/>
              <w:spacing w:after="1" w:line="240" w:lineRule="auto"/>
              <w:ind w:left="-108" w:firstLine="284"/>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Приложение № </w:t>
            </w:r>
            <w:r w:rsidR="00AD5485">
              <w:rPr>
                <w:rFonts w:ascii="Times New Roman" w:eastAsia="Times New Roman" w:hAnsi="Times New Roman" w:cs="Times New Roman"/>
                <w:color w:val="000000"/>
                <w:kern w:val="1"/>
                <w:sz w:val="27"/>
                <w:szCs w:val="27"/>
                <w:lang w:eastAsia="ar-SA"/>
              </w:rPr>
              <w:t>4</w:t>
            </w:r>
          </w:p>
          <w:p w:rsidR="00B14938" w:rsidRDefault="00B14938" w:rsidP="00B14938">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B14938" w:rsidRDefault="00B14938" w:rsidP="00B14938">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F71E69" w:rsidRPr="00F71E69" w:rsidRDefault="00B14938" w:rsidP="00B14938">
            <w:pPr>
              <w:suppressAutoHyphens/>
              <w:spacing w:after="1" w:line="240" w:lineRule="auto"/>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BB575E">
              <w:rPr>
                <w:rFonts w:ascii="Times New Roman" w:eastAsia="Times New Roman" w:hAnsi="Times New Roman" w:cs="Times New Roman"/>
                <w:color w:val="000000"/>
                <w:kern w:val="1"/>
                <w:sz w:val="27"/>
                <w:szCs w:val="27"/>
                <w:lang w:eastAsia="ar-SA"/>
              </w:rPr>
              <w:t xml:space="preserve"> в 2024-2025</w:t>
            </w:r>
            <w:r w:rsidR="00120C64">
              <w:rPr>
                <w:rFonts w:ascii="Times New Roman" w:eastAsia="Times New Roman" w:hAnsi="Times New Roman" w:cs="Times New Roman"/>
                <w:color w:val="000000"/>
                <w:kern w:val="1"/>
                <w:sz w:val="27"/>
                <w:szCs w:val="27"/>
                <w:lang w:eastAsia="ar-SA"/>
              </w:rPr>
              <w:t xml:space="preserve"> г</w:t>
            </w:r>
            <w:r w:rsidR="009D7A39">
              <w:rPr>
                <w:rFonts w:ascii="Times New Roman" w:eastAsia="Times New Roman" w:hAnsi="Times New Roman" w:cs="Times New Roman"/>
                <w:color w:val="000000"/>
                <w:kern w:val="1"/>
                <w:sz w:val="27"/>
                <w:szCs w:val="27"/>
                <w:lang w:eastAsia="ar-SA"/>
              </w:rPr>
              <w:t>одах</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Договор № __</w:t>
      </w:r>
    </w:p>
    <w:p w:rsidR="00120C64"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на право осуществления торговли </w:t>
      </w:r>
    </w:p>
    <w:p w:rsidR="00F71E69" w:rsidRPr="00F71E69" w:rsidRDefault="00F71E69"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w:t>
      </w:r>
      <w:r w:rsidR="00BB575E">
        <w:rPr>
          <w:rFonts w:ascii="Times New Roman" w:eastAsia="Times New Roman" w:hAnsi="Times New Roman" w:cs="Times New Roman"/>
          <w:color w:val="000000"/>
          <w:kern w:val="1"/>
          <w:sz w:val="27"/>
          <w:szCs w:val="27"/>
          <w:lang w:eastAsia="ar-SA"/>
        </w:rPr>
        <w:t xml:space="preserve"> в городе Орле в 2024-2025</w:t>
      </w:r>
      <w:r w:rsidR="009D7A39">
        <w:rPr>
          <w:rFonts w:ascii="Times New Roman" w:eastAsia="Times New Roman" w:hAnsi="Times New Roman" w:cs="Times New Roman"/>
          <w:color w:val="000000"/>
          <w:kern w:val="1"/>
          <w:sz w:val="27"/>
          <w:szCs w:val="27"/>
          <w:lang w:eastAsia="ar-SA"/>
        </w:rPr>
        <w:t xml:space="preserve"> годах</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г. Орел                                                                                  </w:t>
      </w:r>
      <w:r w:rsidR="00AD5485">
        <w:rPr>
          <w:rFonts w:ascii="Times New Roman" w:eastAsia="Times New Roman" w:hAnsi="Times New Roman" w:cs="Times New Roman"/>
          <w:color w:val="000000"/>
          <w:kern w:val="1"/>
          <w:sz w:val="27"/>
          <w:szCs w:val="27"/>
          <w:lang w:eastAsia="ar-SA"/>
        </w:rPr>
        <w:t xml:space="preserve">   </w:t>
      </w:r>
      <w:r w:rsidR="00FB6C3B">
        <w:rPr>
          <w:rFonts w:ascii="Times New Roman" w:eastAsia="Times New Roman" w:hAnsi="Times New Roman" w:cs="Times New Roman"/>
          <w:color w:val="000000"/>
          <w:kern w:val="1"/>
          <w:sz w:val="27"/>
          <w:szCs w:val="27"/>
          <w:lang w:eastAsia="ar-SA"/>
        </w:rPr>
        <w:t xml:space="preserve">    </w:t>
      </w:r>
      <w:r w:rsidR="00BB575E">
        <w:rPr>
          <w:rFonts w:ascii="Times New Roman" w:eastAsia="Times New Roman" w:hAnsi="Times New Roman" w:cs="Times New Roman"/>
          <w:color w:val="000000"/>
          <w:kern w:val="1"/>
          <w:sz w:val="27"/>
          <w:szCs w:val="27"/>
          <w:lang w:eastAsia="ar-SA"/>
        </w:rPr>
        <w:t>«___» _________ 2024</w:t>
      </w:r>
      <w:r w:rsidRPr="00F71E69">
        <w:rPr>
          <w:rFonts w:ascii="Times New Roman" w:eastAsia="Times New Roman" w:hAnsi="Times New Roman" w:cs="Times New Roman"/>
          <w:color w:val="000000"/>
          <w:kern w:val="1"/>
          <w:sz w:val="27"/>
          <w:szCs w:val="27"/>
          <w:lang w:eastAsia="ar-SA"/>
        </w:rPr>
        <w:t xml:space="preserve"> г.</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Упр</w:t>
      </w:r>
      <w:r w:rsidR="00D03596">
        <w:rPr>
          <w:rFonts w:ascii="Times New Roman" w:eastAsia="Times New Roman" w:hAnsi="Times New Roman" w:cs="Times New Roman"/>
          <w:color w:val="000000"/>
          <w:kern w:val="1"/>
          <w:sz w:val="27"/>
          <w:szCs w:val="27"/>
          <w:lang w:eastAsia="ar-SA"/>
        </w:rPr>
        <w:t>авление экономического развития</w:t>
      </w:r>
      <w:r w:rsidRPr="00F71E69">
        <w:rPr>
          <w:rFonts w:ascii="Times New Roman" w:eastAsia="Times New Roman" w:hAnsi="Times New Roman" w:cs="Times New Roman"/>
          <w:color w:val="000000"/>
          <w:kern w:val="1"/>
          <w:sz w:val="27"/>
          <w:szCs w:val="27"/>
          <w:lang w:eastAsia="ar-SA"/>
        </w:rPr>
        <w:t xml:space="preserve"> администрации города Орла</w:t>
      </w:r>
      <w:r w:rsidR="0046414B">
        <w:rPr>
          <w:rFonts w:ascii="Times New Roman" w:eastAsia="Times New Roman" w:hAnsi="Times New Roman" w:cs="Times New Roman"/>
          <w:color w:val="000000"/>
          <w:kern w:val="1"/>
          <w:sz w:val="27"/>
          <w:szCs w:val="27"/>
          <w:lang w:eastAsia="ar-SA"/>
        </w:rPr>
        <w:t xml:space="preserve">, именуемое в дальнейшем Организатор </w:t>
      </w:r>
      <w:r w:rsidR="00120C64">
        <w:rPr>
          <w:rFonts w:ascii="Times New Roman" w:eastAsia="Times New Roman" w:hAnsi="Times New Roman" w:cs="Times New Roman"/>
          <w:color w:val="000000"/>
          <w:kern w:val="1"/>
          <w:sz w:val="27"/>
          <w:szCs w:val="27"/>
          <w:lang w:eastAsia="ar-SA"/>
        </w:rPr>
        <w:t>новогодней тематической ярма</w:t>
      </w:r>
      <w:r w:rsidR="009D7A39">
        <w:rPr>
          <w:rFonts w:ascii="Times New Roman" w:eastAsia="Times New Roman" w:hAnsi="Times New Roman" w:cs="Times New Roman"/>
          <w:color w:val="000000"/>
          <w:kern w:val="1"/>
          <w:sz w:val="27"/>
          <w:szCs w:val="27"/>
          <w:lang w:eastAsia="ar-SA"/>
        </w:rPr>
        <w:t xml:space="preserve">рки в городе Орле </w:t>
      </w:r>
      <w:r w:rsidR="00FB6C3B">
        <w:rPr>
          <w:rFonts w:ascii="Times New Roman" w:eastAsia="Times New Roman" w:hAnsi="Times New Roman" w:cs="Times New Roman"/>
          <w:color w:val="000000"/>
          <w:kern w:val="1"/>
          <w:sz w:val="27"/>
          <w:szCs w:val="27"/>
          <w:lang w:eastAsia="ar-SA"/>
        </w:rPr>
        <w:t xml:space="preserve">в </w:t>
      </w:r>
      <w:r w:rsidR="00BB575E">
        <w:rPr>
          <w:rFonts w:ascii="Times New Roman" w:eastAsia="Times New Roman" w:hAnsi="Times New Roman" w:cs="Times New Roman"/>
          <w:color w:val="000000"/>
          <w:kern w:val="1"/>
          <w:sz w:val="27"/>
          <w:szCs w:val="27"/>
          <w:lang w:eastAsia="ar-SA"/>
        </w:rPr>
        <w:t>2024-2025</w:t>
      </w:r>
      <w:r w:rsidR="009D7A39">
        <w:rPr>
          <w:rFonts w:ascii="Times New Roman" w:eastAsia="Times New Roman" w:hAnsi="Times New Roman" w:cs="Times New Roman"/>
          <w:color w:val="000000"/>
          <w:kern w:val="1"/>
          <w:sz w:val="27"/>
          <w:szCs w:val="27"/>
          <w:lang w:eastAsia="ar-SA"/>
        </w:rPr>
        <w:t xml:space="preserve"> годах</w:t>
      </w:r>
      <w:r w:rsidR="00120C64">
        <w:rPr>
          <w:rFonts w:ascii="Times New Roman" w:eastAsia="Times New Roman" w:hAnsi="Times New Roman" w:cs="Times New Roman"/>
          <w:color w:val="000000"/>
          <w:kern w:val="1"/>
          <w:sz w:val="27"/>
          <w:szCs w:val="27"/>
          <w:lang w:eastAsia="ar-SA"/>
        </w:rPr>
        <w:t xml:space="preserve"> (далее – Организатор, Ярмарка)</w:t>
      </w:r>
      <w:r w:rsidR="0046414B">
        <w:rPr>
          <w:rFonts w:ascii="Times New Roman" w:eastAsia="Times New Roman" w:hAnsi="Times New Roman" w:cs="Times New Roman"/>
          <w:color w:val="000000"/>
          <w:kern w:val="1"/>
          <w:sz w:val="27"/>
          <w:szCs w:val="27"/>
          <w:lang w:eastAsia="ar-SA"/>
        </w:rPr>
        <w:t>,</w:t>
      </w:r>
      <w:r w:rsidRPr="00F71E69">
        <w:rPr>
          <w:rFonts w:ascii="Times New Roman" w:eastAsia="Times New Roman" w:hAnsi="Times New Roman" w:cs="Times New Roman"/>
          <w:color w:val="000000"/>
          <w:kern w:val="1"/>
          <w:sz w:val="27"/>
          <w:szCs w:val="27"/>
          <w:lang w:eastAsia="ar-SA"/>
        </w:rPr>
        <w:t xml:space="preserve"> в лице начальника управления ______________________________________, действующего(ей) на основании </w:t>
      </w:r>
      <w:r w:rsidR="00D03596" w:rsidRPr="00D03596">
        <w:rPr>
          <w:rFonts w:ascii="Times New Roman" w:hAnsi="Times New Roman" w:cs="Times New Roman"/>
          <w:sz w:val="27"/>
          <w:szCs w:val="27"/>
        </w:rPr>
        <w:t xml:space="preserve">доверенности от </w:t>
      </w:r>
      <w:r w:rsidR="00D40C93">
        <w:rPr>
          <w:rFonts w:ascii="Times New Roman" w:hAnsi="Times New Roman" w:cs="Times New Roman"/>
          <w:sz w:val="27"/>
          <w:szCs w:val="27"/>
        </w:rPr>
        <w:t>_________г. № _____</w:t>
      </w:r>
      <w:r w:rsidR="00D03596" w:rsidRPr="00D03596">
        <w:rPr>
          <w:rFonts w:ascii="Times New Roman" w:hAnsi="Times New Roman" w:cs="Times New Roman"/>
          <w:sz w:val="27"/>
          <w:szCs w:val="27"/>
        </w:rPr>
        <w:t xml:space="preserve">, </w:t>
      </w:r>
      <w:r w:rsidRPr="00F71E69">
        <w:rPr>
          <w:rFonts w:ascii="Times New Roman" w:eastAsia="Times New Roman" w:hAnsi="Times New Roman" w:cs="Times New Roman"/>
          <w:color w:val="000000"/>
          <w:kern w:val="1"/>
          <w:sz w:val="27"/>
          <w:szCs w:val="27"/>
          <w:lang w:eastAsia="ar-SA"/>
        </w:rPr>
        <w:t>с одной стороны, и ____________________________________________________________________</w:t>
      </w:r>
      <w:r w:rsidR="00B14938">
        <w:rPr>
          <w:rFonts w:ascii="Times New Roman" w:eastAsia="Times New Roman" w:hAnsi="Times New Roman" w:cs="Times New Roman"/>
          <w:color w:val="000000"/>
          <w:kern w:val="1"/>
          <w:sz w:val="27"/>
          <w:szCs w:val="27"/>
          <w:lang w:eastAsia="ar-SA"/>
        </w:rPr>
        <w:t>_</w:t>
      </w:r>
      <w:r w:rsidRPr="00F71E69">
        <w:rPr>
          <w:rFonts w:ascii="Times New Roman" w:eastAsia="Times New Roman" w:hAnsi="Times New Roman" w:cs="Times New Roman"/>
          <w:color w:val="000000"/>
          <w:kern w:val="1"/>
          <w:sz w:val="27"/>
          <w:szCs w:val="27"/>
          <w:lang w:eastAsia="ar-SA"/>
        </w:rPr>
        <w:t xml:space="preserve"> - победитель конкурса на право осуществления торговли на новогодней тематической ярмарке в городе Орле,</w:t>
      </w:r>
      <w:r w:rsidR="0046414B">
        <w:rPr>
          <w:rFonts w:ascii="Times New Roman" w:eastAsia="Times New Roman" w:hAnsi="Times New Roman" w:cs="Times New Roman"/>
          <w:color w:val="000000"/>
          <w:kern w:val="1"/>
          <w:sz w:val="27"/>
          <w:szCs w:val="27"/>
          <w:lang w:eastAsia="ar-SA"/>
        </w:rPr>
        <w:t xml:space="preserve"> именуемый(ая</w:t>
      </w:r>
      <w:r w:rsidR="00B14938">
        <w:rPr>
          <w:rFonts w:ascii="Times New Roman" w:eastAsia="Times New Roman" w:hAnsi="Times New Roman" w:cs="Times New Roman"/>
          <w:color w:val="000000"/>
          <w:kern w:val="1"/>
          <w:sz w:val="27"/>
          <w:szCs w:val="27"/>
          <w:lang w:eastAsia="ar-SA"/>
        </w:rPr>
        <w:t xml:space="preserve">) в дальнейшем участник Ярмарки </w:t>
      </w:r>
      <w:r w:rsidR="0046414B">
        <w:rPr>
          <w:rFonts w:ascii="Times New Roman" w:eastAsia="Times New Roman" w:hAnsi="Times New Roman" w:cs="Times New Roman"/>
          <w:color w:val="000000"/>
          <w:kern w:val="1"/>
          <w:sz w:val="27"/>
          <w:szCs w:val="27"/>
          <w:lang w:eastAsia="ar-SA"/>
        </w:rPr>
        <w:t xml:space="preserve">в лице </w:t>
      </w:r>
      <w:r w:rsidRPr="00F71E69">
        <w:rPr>
          <w:rFonts w:ascii="Times New Roman" w:eastAsia="Times New Roman" w:hAnsi="Times New Roman" w:cs="Times New Roman"/>
          <w:color w:val="000000"/>
          <w:kern w:val="1"/>
          <w:sz w:val="27"/>
          <w:szCs w:val="27"/>
          <w:lang w:eastAsia="ar-SA"/>
        </w:rPr>
        <w:t>____________________________________</w:t>
      </w:r>
      <w:r w:rsidR="00A500E3">
        <w:rPr>
          <w:rFonts w:ascii="Times New Roman" w:eastAsia="Times New Roman" w:hAnsi="Times New Roman" w:cs="Times New Roman"/>
          <w:color w:val="000000"/>
          <w:kern w:val="1"/>
          <w:sz w:val="27"/>
          <w:szCs w:val="27"/>
          <w:lang w:eastAsia="ar-SA"/>
        </w:rPr>
        <w:t>____________________</w:t>
      </w:r>
      <w:r w:rsidRPr="00F71E69">
        <w:rPr>
          <w:rFonts w:ascii="Times New Roman" w:eastAsia="Times New Roman" w:hAnsi="Times New Roman" w:cs="Times New Roman"/>
          <w:color w:val="000000"/>
          <w:kern w:val="1"/>
          <w:sz w:val="27"/>
          <w:szCs w:val="27"/>
          <w:lang w:eastAsia="ar-SA"/>
        </w:rPr>
        <w:t>, с другой стороны, заключили настоящий договор о нижеследующем:</w:t>
      </w:r>
    </w:p>
    <w:p w:rsidR="0046414B" w:rsidRPr="0046414B" w:rsidRDefault="0046414B"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По итогам конкурса </w:t>
      </w:r>
      <w:r w:rsidR="00A41FB5" w:rsidRPr="00A30ACB">
        <w:rPr>
          <w:rFonts w:ascii="Times New Roman" w:eastAsia="Times New Roman" w:hAnsi="Times New Roman" w:cs="Times New Roman"/>
          <w:sz w:val="27"/>
          <w:szCs w:val="27"/>
          <w:lang w:eastAsia="ar-SA"/>
        </w:rPr>
        <w:t>на право осуществления торговли на новогодней тематической ярмарке в городе Орле</w:t>
      </w:r>
      <w:r w:rsidR="00FC0A76">
        <w:rPr>
          <w:rFonts w:ascii="Times New Roman" w:eastAsia="Times New Roman" w:hAnsi="Times New Roman" w:cs="Times New Roman"/>
          <w:sz w:val="27"/>
          <w:szCs w:val="27"/>
          <w:lang w:eastAsia="ar-SA"/>
        </w:rPr>
        <w:t xml:space="preserve"> Организатор ярмарки </w:t>
      </w:r>
      <w:r w:rsidR="00FC0A76" w:rsidRPr="0046414B">
        <w:rPr>
          <w:rFonts w:ascii="Times New Roman" w:eastAsia="Times New Roman" w:hAnsi="Times New Roman" w:cs="Times New Roman"/>
          <w:color w:val="000000"/>
          <w:kern w:val="1"/>
          <w:sz w:val="27"/>
          <w:szCs w:val="27"/>
          <w:lang w:eastAsia="ar-SA"/>
        </w:rPr>
        <w:t>предоставляет Участнику</w:t>
      </w:r>
      <w:r w:rsidR="00FC0A76">
        <w:rPr>
          <w:rFonts w:ascii="Times New Roman" w:eastAsia="Times New Roman" w:hAnsi="Times New Roman" w:cs="Times New Roman"/>
          <w:color w:val="000000"/>
          <w:kern w:val="1"/>
          <w:sz w:val="27"/>
          <w:szCs w:val="27"/>
          <w:lang w:eastAsia="ar-SA"/>
        </w:rPr>
        <w:t xml:space="preserve"> ярмарки в</w:t>
      </w:r>
      <w:r w:rsidR="007A68CB">
        <w:rPr>
          <w:rFonts w:ascii="Times New Roman" w:eastAsia="Times New Roman" w:hAnsi="Times New Roman" w:cs="Times New Roman"/>
          <w:color w:val="000000"/>
          <w:kern w:val="1"/>
          <w:sz w:val="27"/>
          <w:szCs w:val="27"/>
          <w:lang w:eastAsia="ar-SA"/>
        </w:rPr>
        <w:t xml:space="preserve"> пользование</w:t>
      </w:r>
      <w:r w:rsidRPr="0046414B">
        <w:rPr>
          <w:rFonts w:ascii="Times New Roman" w:eastAsia="Times New Roman" w:hAnsi="Times New Roman" w:cs="Times New Roman"/>
          <w:color w:val="000000"/>
          <w:kern w:val="1"/>
          <w:sz w:val="27"/>
          <w:szCs w:val="27"/>
          <w:lang w:eastAsia="ar-SA"/>
        </w:rPr>
        <w:t xml:space="preserve"> </w:t>
      </w:r>
      <w:r w:rsidR="00FC0A76">
        <w:rPr>
          <w:rFonts w:ascii="Times New Roman" w:eastAsia="Times New Roman" w:hAnsi="Times New Roman" w:cs="Times New Roman"/>
          <w:color w:val="000000"/>
          <w:kern w:val="1"/>
          <w:sz w:val="27"/>
          <w:szCs w:val="27"/>
          <w:lang w:eastAsia="ar-SA"/>
        </w:rPr>
        <w:t xml:space="preserve">место </w:t>
      </w:r>
      <w:r w:rsidR="00194516">
        <w:rPr>
          <w:rFonts w:ascii="Times New Roman" w:eastAsia="Times New Roman" w:hAnsi="Times New Roman" w:cs="Times New Roman"/>
          <w:color w:val="000000"/>
          <w:kern w:val="1"/>
          <w:sz w:val="27"/>
          <w:szCs w:val="27"/>
          <w:lang w:eastAsia="ar-SA"/>
        </w:rPr>
        <w:t xml:space="preserve">для размещения нестационарного торгового объекта (ярмарочный домик) </w:t>
      </w:r>
      <w:r w:rsidR="00FC0A76">
        <w:rPr>
          <w:rFonts w:ascii="Times New Roman" w:eastAsia="Times New Roman" w:hAnsi="Times New Roman" w:cs="Times New Roman"/>
          <w:color w:val="000000"/>
          <w:kern w:val="1"/>
          <w:sz w:val="27"/>
          <w:szCs w:val="27"/>
          <w:lang w:eastAsia="ar-SA"/>
        </w:rPr>
        <w:t>№ _____</w:t>
      </w:r>
      <w:r w:rsidR="007A68CB">
        <w:rPr>
          <w:rFonts w:ascii="Times New Roman" w:eastAsia="Times New Roman" w:hAnsi="Times New Roman" w:cs="Times New Roman"/>
          <w:color w:val="000000"/>
          <w:kern w:val="1"/>
          <w:sz w:val="27"/>
          <w:szCs w:val="27"/>
          <w:lang w:eastAsia="ar-SA"/>
        </w:rPr>
        <w:t>, согласно утвержденной схеме ярмарочной площадки (далее – Схема) (приложение №</w:t>
      </w:r>
      <w:r w:rsidRPr="0046414B">
        <w:rPr>
          <w:rFonts w:ascii="Times New Roman" w:eastAsia="Times New Roman" w:hAnsi="Times New Roman" w:cs="Times New Roman"/>
          <w:color w:val="000000"/>
          <w:kern w:val="1"/>
          <w:sz w:val="27"/>
          <w:szCs w:val="27"/>
          <w:lang w:eastAsia="ar-SA"/>
        </w:rPr>
        <w:t xml:space="preserve"> 1 к настоящему договору - не приводится)</w:t>
      </w:r>
      <w:r w:rsidR="00194516">
        <w:rPr>
          <w:rFonts w:ascii="Times New Roman" w:eastAsia="Times New Roman" w:hAnsi="Times New Roman" w:cs="Times New Roman"/>
          <w:color w:val="000000"/>
          <w:kern w:val="1"/>
          <w:sz w:val="27"/>
          <w:szCs w:val="27"/>
          <w:lang w:eastAsia="ar-SA"/>
        </w:rPr>
        <w:t>, с целью использования его для</w:t>
      </w:r>
      <w:r w:rsidRPr="0046414B">
        <w:rPr>
          <w:rFonts w:ascii="Times New Roman" w:eastAsia="Times New Roman" w:hAnsi="Times New Roman" w:cs="Times New Roman"/>
          <w:color w:val="000000"/>
          <w:kern w:val="1"/>
          <w:sz w:val="27"/>
          <w:szCs w:val="27"/>
          <w:lang w:eastAsia="ar-SA"/>
        </w:rPr>
        <w:t xml:space="preserve"> осуществления</w:t>
      </w:r>
      <w:r w:rsidR="00194516">
        <w:rPr>
          <w:rFonts w:ascii="Times New Roman" w:eastAsia="Times New Roman" w:hAnsi="Times New Roman" w:cs="Times New Roman"/>
          <w:color w:val="000000"/>
          <w:kern w:val="1"/>
          <w:sz w:val="27"/>
          <w:szCs w:val="27"/>
          <w:lang w:eastAsia="ar-SA"/>
        </w:rPr>
        <w:t xml:space="preserve"> </w:t>
      </w:r>
      <w:r w:rsidRPr="0046414B">
        <w:rPr>
          <w:rFonts w:ascii="Times New Roman" w:eastAsia="Times New Roman" w:hAnsi="Times New Roman" w:cs="Times New Roman"/>
          <w:color w:val="000000"/>
          <w:kern w:val="1"/>
          <w:sz w:val="27"/>
          <w:szCs w:val="27"/>
          <w:lang w:eastAsia="ar-SA"/>
        </w:rPr>
        <w:t>деятельности по ____</w:t>
      </w:r>
      <w:r w:rsidR="00194516">
        <w:rPr>
          <w:rFonts w:ascii="Times New Roman" w:eastAsia="Times New Roman" w:hAnsi="Times New Roman" w:cs="Times New Roman"/>
          <w:color w:val="000000"/>
          <w:kern w:val="1"/>
          <w:sz w:val="27"/>
          <w:szCs w:val="27"/>
          <w:lang w:eastAsia="ar-SA"/>
        </w:rPr>
        <w:t>_________________________________________________________________</w:t>
      </w:r>
    </w:p>
    <w:p w:rsidR="0046414B" w:rsidRDefault="0046414B" w:rsidP="000A4610">
      <w:pPr>
        <w:suppressAutoHyphens/>
        <w:spacing w:after="1" w:line="240" w:lineRule="auto"/>
        <w:ind w:right="-284" w:firstLine="539"/>
        <w:contextualSpacing/>
        <w:jc w:val="center"/>
        <w:rPr>
          <w:rFonts w:ascii="Times New Roman" w:eastAsia="Times New Roman" w:hAnsi="Times New Roman" w:cs="Times New Roman"/>
          <w:color w:val="000000"/>
          <w:kern w:val="1"/>
          <w:sz w:val="20"/>
          <w:szCs w:val="20"/>
          <w:lang w:eastAsia="ar-SA"/>
        </w:rPr>
      </w:pPr>
      <w:r w:rsidRPr="00194516">
        <w:rPr>
          <w:rFonts w:ascii="Times New Roman" w:eastAsia="Times New Roman" w:hAnsi="Times New Roman" w:cs="Times New Roman"/>
          <w:color w:val="000000"/>
          <w:kern w:val="1"/>
          <w:sz w:val="20"/>
          <w:szCs w:val="20"/>
          <w:lang w:eastAsia="ar-SA"/>
        </w:rPr>
        <w:t>(указывается ассортимент реализуемых</w:t>
      </w:r>
      <w:r w:rsidR="00194516">
        <w:rPr>
          <w:rFonts w:ascii="Times New Roman" w:eastAsia="Times New Roman" w:hAnsi="Times New Roman" w:cs="Times New Roman"/>
          <w:color w:val="000000"/>
          <w:kern w:val="1"/>
          <w:sz w:val="20"/>
          <w:szCs w:val="20"/>
          <w:lang w:eastAsia="ar-SA"/>
        </w:rPr>
        <w:t xml:space="preserve"> </w:t>
      </w:r>
      <w:r w:rsidRPr="00194516">
        <w:rPr>
          <w:rFonts w:ascii="Times New Roman" w:eastAsia="Times New Roman" w:hAnsi="Times New Roman" w:cs="Times New Roman"/>
          <w:color w:val="000000"/>
          <w:kern w:val="1"/>
          <w:sz w:val="20"/>
          <w:szCs w:val="20"/>
          <w:lang w:eastAsia="ar-SA"/>
        </w:rPr>
        <w:t>товаров, оказываемых услуг)</w:t>
      </w:r>
    </w:p>
    <w:p w:rsidR="00194516" w:rsidRDefault="00D23D58"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D23D58">
        <w:rPr>
          <w:rFonts w:ascii="Times New Roman" w:eastAsia="Times New Roman" w:hAnsi="Times New Roman" w:cs="Times New Roman"/>
          <w:color w:val="000000"/>
          <w:kern w:val="1"/>
          <w:sz w:val="27"/>
          <w:szCs w:val="27"/>
          <w:lang w:eastAsia="ar-SA"/>
        </w:rPr>
        <w:t>Факт передачи ярмарочного домика подтверждается актом-приема передачи по форме согласно прило</w:t>
      </w:r>
      <w:r w:rsidR="00A51891">
        <w:rPr>
          <w:rFonts w:ascii="Times New Roman" w:eastAsia="Times New Roman" w:hAnsi="Times New Roman" w:cs="Times New Roman"/>
          <w:color w:val="000000"/>
          <w:kern w:val="1"/>
          <w:sz w:val="27"/>
          <w:szCs w:val="27"/>
          <w:lang w:eastAsia="ar-SA"/>
        </w:rPr>
        <w:t>жению № 2 к настоящему договору.</w:t>
      </w:r>
      <w:r w:rsidRPr="00D23D58">
        <w:rPr>
          <w:rFonts w:ascii="Times New Roman" w:eastAsia="Times New Roman" w:hAnsi="Times New Roman" w:cs="Times New Roman"/>
          <w:color w:val="000000"/>
          <w:kern w:val="1"/>
          <w:sz w:val="27"/>
          <w:szCs w:val="27"/>
          <w:lang w:eastAsia="ar-SA"/>
        </w:rPr>
        <w:t xml:space="preserve"> </w:t>
      </w:r>
    </w:p>
    <w:p w:rsidR="00A500E3" w:rsidRPr="00D23D58"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1. </w:t>
      </w:r>
      <w:r w:rsidR="00194516">
        <w:rPr>
          <w:rFonts w:ascii="Times New Roman" w:eastAsia="Times New Roman" w:hAnsi="Times New Roman" w:cs="Times New Roman"/>
          <w:color w:val="000000"/>
          <w:kern w:val="1"/>
          <w:sz w:val="27"/>
          <w:szCs w:val="27"/>
          <w:lang w:eastAsia="ar-SA"/>
        </w:rPr>
        <w:t>Участник ярмарки</w:t>
      </w:r>
      <w:r w:rsidR="00EC0708">
        <w:rPr>
          <w:rFonts w:ascii="Times New Roman" w:eastAsia="Times New Roman" w:hAnsi="Times New Roman" w:cs="Times New Roman"/>
          <w:color w:val="000000"/>
          <w:kern w:val="1"/>
          <w:sz w:val="27"/>
          <w:szCs w:val="27"/>
          <w:lang w:eastAsia="ar-SA"/>
        </w:rPr>
        <w:t>,</w:t>
      </w:r>
      <w:r w:rsidR="00194516">
        <w:rPr>
          <w:rFonts w:ascii="Times New Roman" w:eastAsia="Times New Roman" w:hAnsi="Times New Roman" w:cs="Times New Roman"/>
          <w:color w:val="000000"/>
          <w:kern w:val="1"/>
          <w:sz w:val="27"/>
          <w:szCs w:val="27"/>
          <w:lang w:eastAsia="ar-SA"/>
        </w:rPr>
        <w:t xml:space="preserve"> </w:t>
      </w:r>
      <w:r w:rsidR="00EC0708">
        <w:rPr>
          <w:rFonts w:ascii="Times New Roman" w:eastAsia="Times New Roman" w:hAnsi="Times New Roman" w:cs="Times New Roman"/>
          <w:color w:val="000000"/>
          <w:kern w:val="1"/>
          <w:sz w:val="27"/>
          <w:szCs w:val="27"/>
          <w:lang w:eastAsia="ar-SA"/>
        </w:rPr>
        <w:t>осуществляющий торговлю на Я</w:t>
      </w:r>
      <w:r w:rsidR="00F71E69" w:rsidRPr="00F71E69">
        <w:rPr>
          <w:rFonts w:ascii="Times New Roman" w:eastAsia="Times New Roman" w:hAnsi="Times New Roman" w:cs="Times New Roman"/>
          <w:color w:val="000000"/>
          <w:kern w:val="1"/>
          <w:sz w:val="27"/>
          <w:szCs w:val="27"/>
          <w:lang w:eastAsia="ar-SA"/>
        </w:rPr>
        <w:t>рмарке</w:t>
      </w:r>
      <w:r w:rsidR="00EC0708">
        <w:rPr>
          <w:rFonts w:ascii="Times New Roman" w:eastAsia="Times New Roman" w:hAnsi="Times New Roman" w:cs="Times New Roman"/>
          <w:color w:val="000000"/>
          <w:kern w:val="1"/>
          <w:sz w:val="27"/>
          <w:szCs w:val="27"/>
          <w:lang w:eastAsia="ar-SA"/>
        </w:rPr>
        <w:t>,</w:t>
      </w:r>
      <w:r w:rsidR="00F71E69" w:rsidRPr="00F71E69">
        <w:rPr>
          <w:rFonts w:ascii="Times New Roman" w:eastAsia="Times New Roman" w:hAnsi="Times New Roman" w:cs="Times New Roman"/>
          <w:color w:val="000000"/>
          <w:kern w:val="1"/>
          <w:sz w:val="27"/>
          <w:szCs w:val="27"/>
          <w:lang w:eastAsia="ar-SA"/>
        </w:rPr>
        <w:t xml:space="preserve"> обязуется выполнять нижеизложенные условия: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соблюдать установленные правила торговли, санитарные нормы и правила, правила пожарной безопасности, ассортимент реализуемой продукции;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обеспечить соблюдение режима работы </w:t>
      </w:r>
      <w:r w:rsidR="00120C64">
        <w:rPr>
          <w:rFonts w:ascii="Times New Roman" w:eastAsia="Times New Roman" w:hAnsi="Times New Roman" w:cs="Times New Roman"/>
          <w:color w:val="000000"/>
          <w:kern w:val="1"/>
          <w:sz w:val="27"/>
          <w:szCs w:val="27"/>
          <w:lang w:eastAsia="ar-SA"/>
        </w:rPr>
        <w:t>Ярмарки</w:t>
      </w:r>
      <w:r w:rsidRPr="00F71E69">
        <w:rPr>
          <w:rFonts w:ascii="Times New Roman" w:eastAsia="Times New Roman" w:hAnsi="Times New Roman" w:cs="Times New Roman"/>
          <w:color w:val="000000"/>
          <w:kern w:val="1"/>
          <w:sz w:val="27"/>
          <w:szCs w:val="27"/>
          <w:lang w:eastAsia="ar-SA"/>
        </w:rPr>
        <w:t xml:space="preserve">: для объектов по оказанию услуг общественного питания: </w:t>
      </w:r>
      <w:r w:rsidR="00C14C3B" w:rsidRPr="00C14C3B">
        <w:rPr>
          <w:rFonts w:ascii="Times New Roman" w:eastAsia="Times New Roman" w:hAnsi="Times New Roman" w:cs="Times New Roman"/>
          <w:color w:val="000000"/>
          <w:kern w:val="1"/>
          <w:sz w:val="27"/>
          <w:szCs w:val="27"/>
          <w:lang w:eastAsia="ar-SA"/>
        </w:rPr>
        <w:t>25-27.12.2024, 08, 09, 12 - 14.01.2025 с 12.00 до 21.00; 28-30.12.2024, 02-07, 10, 11.01.2025 с 12.00 до 23.00; 31.12.2024 с 12.00 до 00-00; 01.01.2024 с 00-00 до 02.00, с 12.00 до 23.00; для объектов по реализации сувенирной продукции, объектов по оказанию развлекательных услуг: 25.12.2024 – 14.01.2025 с 12-00 – 20-00</w:t>
      </w:r>
      <w:r w:rsidRPr="00F71E69">
        <w:rPr>
          <w:rFonts w:ascii="Times New Roman" w:eastAsia="Times New Roman" w:hAnsi="Times New Roman" w:cs="Times New Roman"/>
          <w:color w:val="000000"/>
          <w:kern w:val="1"/>
          <w:sz w:val="27"/>
          <w:szCs w:val="27"/>
          <w:lang w:eastAsia="ar-SA"/>
        </w:rPr>
        <w:t>;</w:t>
      </w:r>
    </w:p>
    <w:p w:rsidR="00A500E3" w:rsidRDefault="00F71E69" w:rsidP="00A500E3">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осуществлять торговую деятельность (деятельность по оказанию услуг) в соответствии с конкурсным предложением;</w:t>
      </w:r>
    </w:p>
    <w:p w:rsidR="00F71E69" w:rsidRPr="00F71E69" w:rsidRDefault="00F71E69" w:rsidP="00A500E3">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иметь вывеску с </w:t>
      </w:r>
      <w:r w:rsidR="00BB575E">
        <w:rPr>
          <w:rFonts w:ascii="Times New Roman" w:eastAsia="Times New Roman" w:hAnsi="Times New Roman" w:cs="Times New Roman"/>
          <w:color w:val="000000"/>
          <w:kern w:val="1"/>
          <w:sz w:val="27"/>
          <w:szCs w:val="27"/>
          <w:lang w:eastAsia="ar-SA"/>
        </w:rPr>
        <w:t xml:space="preserve">использованием бренд-бука мероприятия с </w:t>
      </w:r>
      <w:r w:rsidRPr="00F71E69">
        <w:rPr>
          <w:rFonts w:ascii="Times New Roman" w:eastAsia="Times New Roman" w:hAnsi="Times New Roman" w:cs="Times New Roman"/>
          <w:color w:val="000000"/>
          <w:kern w:val="1"/>
          <w:sz w:val="27"/>
          <w:szCs w:val="27"/>
          <w:lang w:eastAsia="ar-SA"/>
        </w:rPr>
        <w:t>указанием наименования, местонахождения, ИНН налогоплательщика хозяйствующего субъекта, четко оформленные режим работы, ценники; огнетушитель;</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обеспечить обслуживающий персонал униформой, головными уборами, фирменными нагрудными знаками (бейджами) в соответствии с тематикой мероприятия, перчатками при изготовлении и раздачи готовой продукции;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обеспечивать доступ контролирующим органам к месту осуществления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в постоянном режиме осуществлять контроль санитарного состояния прилегающей территории в радиусе 10 (десяти) метров от места размещения нестационарного торгового объекта;</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w:t>
      </w:r>
      <w:r w:rsidR="00EC0708">
        <w:rPr>
          <w:rFonts w:ascii="Times New Roman" w:eastAsia="Times New Roman" w:hAnsi="Times New Roman" w:cs="Times New Roman"/>
          <w:color w:val="000000"/>
          <w:kern w:val="1"/>
          <w:sz w:val="27"/>
          <w:szCs w:val="27"/>
          <w:lang w:eastAsia="ar-SA"/>
        </w:rPr>
        <w:t xml:space="preserve"> при оформлении (места) объекта</w:t>
      </w:r>
      <w:r w:rsidRPr="00F71E69">
        <w:rPr>
          <w:rFonts w:ascii="Times New Roman" w:eastAsia="Times New Roman" w:hAnsi="Times New Roman" w:cs="Times New Roman"/>
          <w:color w:val="000000"/>
          <w:kern w:val="1"/>
          <w:sz w:val="27"/>
          <w:szCs w:val="27"/>
          <w:lang w:eastAsia="ar-SA"/>
        </w:rPr>
        <w:t xml:space="preserve"> использовать </w:t>
      </w:r>
      <w:r w:rsidR="00180D8D">
        <w:rPr>
          <w:rFonts w:ascii="Times New Roman" w:eastAsia="Times New Roman" w:hAnsi="Times New Roman" w:cs="Times New Roman"/>
          <w:color w:val="000000"/>
          <w:kern w:val="1"/>
          <w:sz w:val="27"/>
          <w:szCs w:val="27"/>
          <w:lang w:eastAsia="ar-SA"/>
        </w:rPr>
        <w:t xml:space="preserve">бренд-бук, </w:t>
      </w:r>
      <w:r w:rsidRPr="00F71E69">
        <w:rPr>
          <w:rFonts w:ascii="Times New Roman" w:eastAsia="Times New Roman" w:hAnsi="Times New Roman" w:cs="Times New Roman"/>
          <w:color w:val="000000"/>
          <w:kern w:val="1"/>
          <w:sz w:val="27"/>
          <w:szCs w:val="27"/>
          <w:lang w:eastAsia="ar-SA"/>
        </w:rPr>
        <w:t>стилизованную символику праздничного мероприятия;</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обеспечить праздничное оформление мест (объектов) за счет собственных средств;</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соблюдать </w:t>
      </w:r>
      <w:hyperlink r:id="rId9" w:history="1">
        <w:r w:rsidRPr="00120C64">
          <w:rPr>
            <w:rStyle w:val="a3"/>
            <w:rFonts w:ascii="Times New Roman" w:eastAsia="Times New Roman" w:hAnsi="Times New Roman" w:cs="Times New Roman"/>
            <w:color w:val="auto"/>
            <w:kern w:val="1"/>
            <w:sz w:val="27"/>
            <w:szCs w:val="27"/>
            <w:u w:val="none"/>
            <w:lang w:eastAsia="ar-SA"/>
          </w:rPr>
          <w:t>Порядок</w:t>
        </w:r>
      </w:hyperlink>
      <w:r w:rsidRPr="00F71E69">
        <w:rPr>
          <w:rFonts w:ascii="Times New Roman" w:eastAsia="Times New Roman" w:hAnsi="Times New Roman" w:cs="Times New Roman"/>
          <w:color w:val="000000"/>
          <w:kern w:val="1"/>
          <w:sz w:val="27"/>
          <w:szCs w:val="27"/>
          <w:lang w:eastAsia="ar-SA"/>
        </w:rPr>
        <w:t xml:space="preserve"> организации </w:t>
      </w:r>
      <w:r w:rsidR="00120C64">
        <w:rPr>
          <w:rFonts w:ascii="Times New Roman" w:eastAsia="Times New Roman" w:hAnsi="Times New Roman" w:cs="Times New Roman"/>
          <w:color w:val="000000"/>
          <w:kern w:val="1"/>
          <w:sz w:val="27"/>
          <w:szCs w:val="27"/>
          <w:lang w:eastAsia="ar-SA"/>
        </w:rPr>
        <w:t>работы Ярмарки, утвержденный</w:t>
      </w:r>
      <w:r w:rsidRPr="00F71E69">
        <w:rPr>
          <w:rFonts w:ascii="Times New Roman" w:eastAsia="Times New Roman" w:hAnsi="Times New Roman" w:cs="Times New Roman"/>
          <w:color w:val="000000"/>
          <w:kern w:val="1"/>
          <w:sz w:val="27"/>
          <w:szCs w:val="27"/>
          <w:lang w:eastAsia="ar-SA"/>
        </w:rPr>
        <w:t xml:space="preserve"> </w:t>
      </w:r>
      <w:r w:rsidR="00120C64">
        <w:rPr>
          <w:rFonts w:ascii="Times New Roman" w:eastAsia="Times New Roman" w:hAnsi="Times New Roman" w:cs="Times New Roman"/>
          <w:color w:val="000000"/>
          <w:kern w:val="1"/>
          <w:sz w:val="27"/>
          <w:szCs w:val="27"/>
          <w:lang w:eastAsia="ar-SA"/>
        </w:rPr>
        <w:t xml:space="preserve">настоящим </w:t>
      </w:r>
      <w:r w:rsidRPr="00F71E69">
        <w:rPr>
          <w:rFonts w:ascii="Times New Roman" w:eastAsia="Times New Roman" w:hAnsi="Times New Roman" w:cs="Times New Roman"/>
          <w:color w:val="000000"/>
          <w:kern w:val="1"/>
          <w:sz w:val="27"/>
          <w:szCs w:val="27"/>
          <w:lang w:eastAsia="ar-SA"/>
        </w:rPr>
        <w:t>постановлением;</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произвести компенсацию произведенных расходов за энергоснабжение предоставляемых ярмарочных домиков в течение 5 дней с момента получения уведомления, согласно указанных в нем реквизитов;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Дополнительно для объектов, оказывающих услуги общественного питания: </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в достаточном количестве торговый инвентарь, лотки для выкладки товаров, посуду и столовые приборы одноразового использования, упаковочный материал, салфетки, скатерти, емкости для сбора мусора, огнетушитель, другие предметы материально-технического оснащения, необходимые для выездной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личные медицинские книжки обслуживающего персонала установленного образца с отметками о прохождении необходимых обследований, результатов лабораторных исследований, прохождении профессиональной гигиенической подготовки и аттестации;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иметь ветеринарные справки на сырье, сопроводительные документы на сопутствующие пищевые продукты;</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соблюдать СП 2.3.6.3668-20 «Санитарно-эпидемиологические требования к условиям деятельности торговых объектов и рынков, реализующих пищевую продукцию»;</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bidi="ru-RU"/>
        </w:rPr>
      </w:pPr>
      <w:r w:rsidRPr="00F71E69">
        <w:rPr>
          <w:rFonts w:ascii="Times New Roman" w:eastAsia="Times New Roman" w:hAnsi="Times New Roman" w:cs="Times New Roman"/>
          <w:color w:val="000000"/>
          <w:kern w:val="1"/>
          <w:sz w:val="27"/>
          <w:szCs w:val="27"/>
          <w:lang w:eastAsia="ar-SA"/>
        </w:rPr>
        <w:t>- обеспечивать хранение и реализацию пищевых продуктов с соблюдением условий хранения, сроков годности, требований к товарному соседству; при реализации продуктов питания в неупакованном виде навеску проводить исключительно продавцами, исключить контакт покупателей с продуктами питания (при реализации продуктов питания без закрытых торговых витрин, холодильников, обеспечить закрытие продукции пищевой пленкой);</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bidi="ru-RU"/>
        </w:rPr>
      </w:pPr>
      <w:r w:rsidRPr="00F71E69">
        <w:rPr>
          <w:rFonts w:ascii="Times New Roman" w:eastAsia="Times New Roman" w:hAnsi="Times New Roman" w:cs="Times New Roman"/>
          <w:color w:val="000000"/>
          <w:kern w:val="1"/>
          <w:sz w:val="27"/>
          <w:szCs w:val="27"/>
          <w:lang w:eastAsia="ar-SA"/>
        </w:rPr>
        <w:t>- использовать для выездной торговли необходимое холодильное и тепловое оборудование, оборудование для расчета с покупателем, стеллажи, столы для выкладки товаров</w:t>
      </w:r>
      <w:r w:rsidRPr="00F71E69">
        <w:rPr>
          <w:rFonts w:ascii="Times New Roman" w:eastAsia="Times New Roman" w:hAnsi="Times New Roman" w:cs="Times New Roman"/>
          <w:color w:val="000000"/>
          <w:kern w:val="1"/>
          <w:sz w:val="27"/>
          <w:szCs w:val="27"/>
          <w:lang w:eastAsia="ar-SA" w:bidi="ru-RU"/>
        </w:rPr>
        <w:t>.</w:t>
      </w:r>
    </w:p>
    <w:p w:rsidR="00F3235D"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bidi="ru-RU"/>
        </w:rPr>
        <w:t xml:space="preserve">Дополнительно при </w:t>
      </w:r>
      <w:r w:rsidRPr="00F71E69">
        <w:rPr>
          <w:rFonts w:ascii="Times New Roman" w:eastAsia="Times New Roman" w:hAnsi="Times New Roman" w:cs="Times New Roman"/>
          <w:color w:val="000000"/>
          <w:kern w:val="1"/>
          <w:sz w:val="27"/>
          <w:szCs w:val="27"/>
          <w:lang w:eastAsia="ar-SA"/>
        </w:rPr>
        <w:t>наличии в ассортиментном перечне продукта «Глинтвейн», «Пунш», «Грог» направить уведомление в Департамент торговли и промышленнос</w:t>
      </w:r>
      <w:r w:rsidR="00552855">
        <w:rPr>
          <w:rFonts w:ascii="Times New Roman" w:eastAsia="Times New Roman" w:hAnsi="Times New Roman" w:cs="Times New Roman"/>
          <w:color w:val="000000"/>
          <w:kern w:val="1"/>
          <w:sz w:val="27"/>
          <w:szCs w:val="27"/>
          <w:lang w:eastAsia="ar-SA"/>
        </w:rPr>
        <w:t>ти Орловской области в течение 3</w:t>
      </w:r>
      <w:r w:rsidRPr="00F71E69">
        <w:rPr>
          <w:rFonts w:ascii="Times New Roman" w:eastAsia="Times New Roman" w:hAnsi="Times New Roman" w:cs="Times New Roman"/>
          <w:color w:val="000000"/>
          <w:kern w:val="1"/>
          <w:sz w:val="27"/>
          <w:szCs w:val="27"/>
          <w:lang w:eastAsia="ar-SA"/>
        </w:rPr>
        <w:t xml:space="preserve"> дней с момента заключения договора и подтверждения </w:t>
      </w:r>
      <w:r w:rsidR="0096004E">
        <w:rPr>
          <w:rFonts w:ascii="Times New Roman" w:eastAsia="Times New Roman" w:hAnsi="Times New Roman" w:cs="Times New Roman"/>
          <w:color w:val="000000"/>
          <w:kern w:val="1"/>
          <w:sz w:val="27"/>
          <w:szCs w:val="27"/>
          <w:lang w:eastAsia="ar-SA"/>
        </w:rPr>
        <w:t>предоставления места на ярмарке;</w:t>
      </w:r>
    </w:p>
    <w:p w:rsidR="0096004E" w:rsidRDefault="0096004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освободить место для размещения торгового объекта (ярмарочный дом</w:t>
      </w:r>
      <w:r w:rsidR="00D03596">
        <w:rPr>
          <w:rFonts w:ascii="Times New Roman" w:eastAsia="Times New Roman" w:hAnsi="Times New Roman" w:cs="Times New Roman"/>
          <w:color w:val="000000"/>
          <w:kern w:val="1"/>
          <w:sz w:val="27"/>
          <w:szCs w:val="27"/>
          <w:lang w:eastAsia="ar-SA"/>
        </w:rPr>
        <w:t>ик) в течение 1 дня по истечении</w:t>
      </w:r>
      <w:r>
        <w:rPr>
          <w:rFonts w:ascii="Times New Roman" w:eastAsia="Times New Roman" w:hAnsi="Times New Roman" w:cs="Times New Roman"/>
          <w:color w:val="000000"/>
          <w:kern w:val="1"/>
          <w:sz w:val="27"/>
          <w:szCs w:val="27"/>
          <w:lang w:eastAsia="ar-SA"/>
        </w:rPr>
        <w:t xml:space="preserve"> срока действия Договора, а также в случае досрочного расторжения Договора по инициативе одной из сторон. </w:t>
      </w:r>
    </w:p>
    <w:p w:rsidR="00A500E3" w:rsidRPr="00F71E69"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w:t>
      </w:r>
      <w:r w:rsidR="00F71E69" w:rsidRPr="00F71E69">
        <w:rPr>
          <w:rFonts w:ascii="Times New Roman" w:eastAsia="Times New Roman" w:hAnsi="Times New Roman" w:cs="Times New Roman"/>
          <w:color w:val="000000"/>
          <w:kern w:val="1"/>
          <w:sz w:val="27"/>
          <w:szCs w:val="27"/>
          <w:lang w:eastAsia="ar-SA"/>
        </w:rPr>
        <w:t xml:space="preserve">. </w:t>
      </w:r>
      <w:r>
        <w:rPr>
          <w:rFonts w:ascii="Times New Roman" w:eastAsia="Times New Roman" w:hAnsi="Times New Roman" w:cs="Times New Roman"/>
          <w:color w:val="000000"/>
          <w:kern w:val="1"/>
          <w:sz w:val="27"/>
          <w:szCs w:val="27"/>
          <w:lang w:eastAsia="ar-SA"/>
        </w:rPr>
        <w:t>Организатор Ярмарки</w:t>
      </w:r>
      <w:r w:rsidR="00F71E69" w:rsidRPr="00F71E69">
        <w:rPr>
          <w:rFonts w:ascii="Times New Roman" w:eastAsia="Times New Roman" w:hAnsi="Times New Roman" w:cs="Times New Roman"/>
          <w:color w:val="000000"/>
          <w:kern w:val="1"/>
          <w:sz w:val="27"/>
          <w:szCs w:val="27"/>
          <w:lang w:eastAsia="ar-SA"/>
        </w:rPr>
        <w:t xml:space="preserve"> имеет право:</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определять конкретное место (места) на землях общего пользования для осуществления торговли;</w:t>
      </w:r>
    </w:p>
    <w:p w:rsidR="00F71E69" w:rsidRP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контролировать соблюдение требований к организации торговли хозяйствующими субъектами, участвующими в проведении новогодней тематической ярмарки; </w:t>
      </w:r>
    </w:p>
    <w:p w:rsidR="00F71E69" w:rsidRDefault="00F71E69"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 расторгнуть в одностороннем порядке договор в случае выявления </w:t>
      </w:r>
      <w:r w:rsidR="00D03596">
        <w:rPr>
          <w:rFonts w:ascii="Times New Roman" w:eastAsia="Times New Roman" w:hAnsi="Times New Roman" w:cs="Times New Roman"/>
          <w:color w:val="000000"/>
          <w:kern w:val="1"/>
          <w:sz w:val="27"/>
          <w:szCs w:val="27"/>
          <w:lang w:eastAsia="ar-SA"/>
        </w:rPr>
        <w:t>нарушений хозяйствующим субъекто</w:t>
      </w:r>
      <w:r w:rsidRPr="00F71E69">
        <w:rPr>
          <w:rFonts w:ascii="Times New Roman" w:eastAsia="Times New Roman" w:hAnsi="Times New Roman" w:cs="Times New Roman"/>
          <w:color w:val="000000"/>
          <w:kern w:val="1"/>
          <w:sz w:val="27"/>
          <w:szCs w:val="27"/>
          <w:lang w:eastAsia="ar-SA"/>
        </w:rPr>
        <w:t>м условий организации ярмарки, определенных в пункте 1 настоящего договора.</w:t>
      </w:r>
    </w:p>
    <w:p w:rsidR="00A500E3" w:rsidRDefault="00A500E3"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p>
    <w:p w:rsidR="00A51891"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w:t>
      </w:r>
      <w:r w:rsidR="00F71E69" w:rsidRPr="00F71E69">
        <w:rPr>
          <w:rFonts w:ascii="Times New Roman" w:eastAsia="Times New Roman" w:hAnsi="Times New Roman" w:cs="Times New Roman"/>
          <w:color w:val="000000"/>
          <w:kern w:val="1"/>
          <w:sz w:val="27"/>
          <w:szCs w:val="27"/>
          <w:lang w:eastAsia="ar-SA"/>
        </w:rPr>
        <w:t xml:space="preserve">. Настоящий договор </w:t>
      </w:r>
      <w:r w:rsidR="00180D8D">
        <w:rPr>
          <w:rFonts w:ascii="Times New Roman" w:eastAsia="Times New Roman" w:hAnsi="Times New Roman" w:cs="Times New Roman"/>
          <w:color w:val="000000"/>
          <w:kern w:val="1"/>
          <w:sz w:val="27"/>
          <w:szCs w:val="27"/>
          <w:lang w:eastAsia="ar-SA"/>
        </w:rPr>
        <w:t>действует с «__» __________ 2024 года по «__» _____________ 2025</w:t>
      </w:r>
      <w:r w:rsidR="00F71E69" w:rsidRPr="00F71E69">
        <w:rPr>
          <w:rFonts w:ascii="Times New Roman" w:eastAsia="Times New Roman" w:hAnsi="Times New Roman" w:cs="Times New Roman"/>
          <w:color w:val="000000"/>
          <w:kern w:val="1"/>
          <w:sz w:val="27"/>
          <w:szCs w:val="27"/>
          <w:lang w:eastAsia="ar-SA"/>
        </w:rPr>
        <w:t xml:space="preserve"> года.</w:t>
      </w:r>
    </w:p>
    <w:p w:rsidR="00A500E3" w:rsidRDefault="000C708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Цена </w:t>
      </w:r>
      <w:r w:rsidR="00951670">
        <w:rPr>
          <w:rFonts w:ascii="Times New Roman" w:eastAsia="Times New Roman" w:hAnsi="Times New Roman" w:cs="Times New Roman"/>
          <w:color w:val="000000"/>
          <w:kern w:val="1"/>
          <w:sz w:val="27"/>
          <w:szCs w:val="27"/>
          <w:lang w:eastAsia="ar-SA"/>
        </w:rPr>
        <w:t>права на осуществление торговли по настоящему договору</w:t>
      </w:r>
      <w:r>
        <w:rPr>
          <w:rFonts w:ascii="Times New Roman" w:eastAsia="Times New Roman" w:hAnsi="Times New Roman" w:cs="Times New Roman"/>
          <w:color w:val="000000"/>
          <w:kern w:val="1"/>
          <w:sz w:val="27"/>
          <w:szCs w:val="27"/>
          <w:lang w:eastAsia="ar-SA"/>
        </w:rPr>
        <w:t xml:space="preserve"> составляет __________________ руб. Документ об оплате </w:t>
      </w:r>
      <w:r w:rsidR="00951670">
        <w:rPr>
          <w:rFonts w:ascii="Times New Roman" w:eastAsia="Times New Roman" w:hAnsi="Times New Roman" w:cs="Times New Roman"/>
          <w:color w:val="000000"/>
          <w:kern w:val="1"/>
          <w:sz w:val="27"/>
          <w:szCs w:val="27"/>
          <w:lang w:eastAsia="ar-SA"/>
        </w:rPr>
        <w:t xml:space="preserve">является неотъемлемой </w:t>
      </w:r>
      <w:r>
        <w:rPr>
          <w:rFonts w:ascii="Times New Roman" w:eastAsia="Times New Roman" w:hAnsi="Times New Roman" w:cs="Times New Roman"/>
          <w:color w:val="000000"/>
          <w:kern w:val="1"/>
          <w:sz w:val="27"/>
          <w:szCs w:val="27"/>
          <w:lang w:eastAsia="ar-SA"/>
        </w:rPr>
        <w:t xml:space="preserve">частью </w:t>
      </w:r>
      <w:r w:rsidR="00951670">
        <w:rPr>
          <w:rFonts w:ascii="Times New Roman" w:eastAsia="Times New Roman" w:hAnsi="Times New Roman" w:cs="Times New Roman"/>
          <w:color w:val="000000"/>
          <w:kern w:val="1"/>
          <w:sz w:val="27"/>
          <w:szCs w:val="27"/>
          <w:lang w:eastAsia="ar-SA"/>
        </w:rPr>
        <w:t xml:space="preserve">настоящего </w:t>
      </w:r>
      <w:r>
        <w:rPr>
          <w:rFonts w:ascii="Times New Roman" w:eastAsia="Times New Roman" w:hAnsi="Times New Roman" w:cs="Times New Roman"/>
          <w:color w:val="000000"/>
          <w:kern w:val="1"/>
          <w:sz w:val="27"/>
          <w:szCs w:val="27"/>
          <w:lang w:eastAsia="ar-SA"/>
        </w:rPr>
        <w:t xml:space="preserve">договора. </w:t>
      </w:r>
    </w:p>
    <w:p w:rsidR="000C708E" w:rsidRPr="00F71E69" w:rsidRDefault="000C708E"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 </w:t>
      </w:r>
    </w:p>
    <w:p w:rsidR="00F71E69" w:rsidRPr="00F71E69" w:rsidRDefault="00A51891" w:rsidP="000A4610">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4. </w:t>
      </w:r>
      <w:r w:rsidR="00F71E69" w:rsidRPr="00F71E69">
        <w:rPr>
          <w:rFonts w:ascii="Times New Roman" w:eastAsia="Times New Roman" w:hAnsi="Times New Roman" w:cs="Times New Roman"/>
          <w:color w:val="000000"/>
          <w:kern w:val="1"/>
          <w:sz w:val="27"/>
          <w:szCs w:val="27"/>
          <w:lang w:eastAsia="ar-SA"/>
        </w:rPr>
        <w:t>Реквизиты Сторон:</w:t>
      </w:r>
    </w:p>
    <w:tbl>
      <w:tblPr>
        <w:tblW w:w="9701"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2"/>
        <w:gridCol w:w="3402"/>
        <w:gridCol w:w="3827"/>
      </w:tblGrid>
      <w:tr w:rsidR="00F71E69" w:rsidRPr="00A500E3" w:rsidTr="00A500E3">
        <w:trPr>
          <w:trHeight w:val="367"/>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Стороны</w:t>
            </w:r>
          </w:p>
        </w:tc>
        <w:tc>
          <w:tcPr>
            <w:tcW w:w="3402" w:type="dxa"/>
          </w:tcPr>
          <w:p w:rsidR="00F71E69" w:rsidRPr="00A500E3" w:rsidRDefault="00A51891"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Организатор Ярмарки</w:t>
            </w:r>
          </w:p>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(уполномоченный орган)</w:t>
            </w:r>
          </w:p>
        </w:tc>
        <w:tc>
          <w:tcPr>
            <w:tcW w:w="3827" w:type="dxa"/>
          </w:tcPr>
          <w:p w:rsidR="00F71E69" w:rsidRPr="00A500E3" w:rsidRDefault="00A51891"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Участник Ярмарки</w:t>
            </w:r>
          </w:p>
        </w:tc>
      </w:tr>
      <w:tr w:rsidR="00F71E69" w:rsidRPr="00A500E3" w:rsidTr="000A4610">
        <w:trPr>
          <w:trHeight w:val="199"/>
        </w:trPr>
        <w:tc>
          <w:tcPr>
            <w:tcW w:w="2472" w:type="dxa"/>
          </w:tcPr>
          <w:p w:rsidR="00F71E69" w:rsidRPr="00A500E3" w:rsidRDefault="00F71E69" w:rsidP="00EC0708">
            <w:pPr>
              <w:suppressAutoHyphens/>
              <w:spacing w:after="1" w:line="240" w:lineRule="auto"/>
              <w:ind w:right="3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Полное наименование</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Управление экономического развития администрации города Орла</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379"/>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Юр. адрес (адрес места нахождения)</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г. Орёл, Пролетарская Гора, д.1</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99"/>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Факт. адрес (почтовый адрес)</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г. Орёл, Пролетарская Гора, д.1</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A500E3">
        <w:trPr>
          <w:trHeight w:val="181"/>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Телефон</w:t>
            </w:r>
          </w:p>
        </w:tc>
        <w:tc>
          <w:tcPr>
            <w:tcW w:w="3402" w:type="dxa"/>
          </w:tcPr>
          <w:p w:rsidR="00F71E69" w:rsidRPr="00A500E3" w:rsidRDefault="00F71E69" w:rsidP="00EC0708">
            <w:pPr>
              <w:suppressAutoHyphens/>
              <w:spacing w:after="1" w:line="240" w:lineRule="auto"/>
              <w:ind w:right="175"/>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76-27-42; 25-52-10 (доб.2709)</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A500E3">
        <w:trPr>
          <w:trHeight w:val="287"/>
        </w:trPr>
        <w:tc>
          <w:tcPr>
            <w:tcW w:w="2472" w:type="dxa"/>
          </w:tcPr>
          <w:p w:rsidR="00F71E69" w:rsidRPr="00A500E3" w:rsidRDefault="00F71E69"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ИНН/КПП</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 xml:space="preserve">ОКПО, </w:t>
            </w:r>
            <w:hyperlink r:id="rId10" w:history="1">
              <w:r w:rsidRPr="00A500E3">
                <w:rPr>
                  <w:rStyle w:val="a3"/>
                  <w:rFonts w:ascii="Times New Roman" w:eastAsia="Times New Roman" w:hAnsi="Times New Roman" w:cs="Times New Roman"/>
                  <w:kern w:val="1"/>
                  <w:sz w:val="27"/>
                  <w:szCs w:val="27"/>
                  <w:lang w:eastAsia="ar-SA"/>
                </w:rPr>
                <w:t>ОКВЭД</w:t>
              </w:r>
            </w:hyperlink>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Р/с</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8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Банк</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Кор/счет</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8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БИК</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135"/>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ОГРН</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r w:rsidR="00F71E69" w:rsidRPr="00A500E3" w:rsidTr="000A4610">
        <w:trPr>
          <w:trHeight w:val="218"/>
        </w:trPr>
        <w:tc>
          <w:tcPr>
            <w:tcW w:w="247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r w:rsidRPr="00A500E3">
              <w:rPr>
                <w:rFonts w:ascii="Times New Roman" w:eastAsia="Times New Roman" w:hAnsi="Times New Roman" w:cs="Times New Roman"/>
                <w:color w:val="000000"/>
                <w:kern w:val="1"/>
                <w:sz w:val="27"/>
                <w:szCs w:val="27"/>
                <w:lang w:eastAsia="ar-SA"/>
              </w:rPr>
              <w:t>Адрес электронной почты</w:t>
            </w:r>
          </w:p>
        </w:tc>
        <w:tc>
          <w:tcPr>
            <w:tcW w:w="3402"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val="en-US" w:eastAsia="ar-SA"/>
              </w:rPr>
            </w:pPr>
            <w:r w:rsidRPr="00A500E3">
              <w:rPr>
                <w:rFonts w:ascii="Times New Roman" w:eastAsia="Times New Roman" w:hAnsi="Times New Roman" w:cs="Times New Roman"/>
                <w:color w:val="000000"/>
                <w:kern w:val="1"/>
                <w:sz w:val="27"/>
                <w:szCs w:val="27"/>
                <w:lang w:val="en-US" w:eastAsia="ar-SA"/>
              </w:rPr>
              <w:t>torg@orel-adm.ru</w:t>
            </w:r>
          </w:p>
        </w:tc>
        <w:tc>
          <w:tcPr>
            <w:tcW w:w="3827" w:type="dxa"/>
          </w:tcPr>
          <w:p w:rsidR="00F71E69" w:rsidRPr="00A500E3" w:rsidRDefault="00F71E69" w:rsidP="000A4610">
            <w:pPr>
              <w:suppressAutoHyphens/>
              <w:spacing w:after="1" w:line="240" w:lineRule="auto"/>
              <w:ind w:right="-284"/>
              <w:contextualSpacing/>
              <w:jc w:val="center"/>
              <w:rPr>
                <w:rFonts w:ascii="Times New Roman" w:eastAsia="Times New Roman" w:hAnsi="Times New Roman" w:cs="Times New Roman"/>
                <w:color w:val="000000"/>
                <w:kern w:val="1"/>
                <w:sz w:val="27"/>
                <w:szCs w:val="27"/>
                <w:lang w:eastAsia="ar-SA"/>
              </w:rPr>
            </w:pPr>
          </w:p>
        </w:tc>
      </w:tr>
    </w:tbl>
    <w:p w:rsidR="00A500E3" w:rsidRDefault="00A500E3"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p w:rsidR="00F71E69" w:rsidRDefault="0069148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5. Подписи сторон:</w:t>
      </w:r>
    </w:p>
    <w:p w:rsidR="00691489" w:rsidRPr="00F71E69" w:rsidRDefault="0069148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962"/>
      </w:tblGrid>
      <w:tr w:rsidR="00691489" w:rsidTr="00691489">
        <w:tc>
          <w:tcPr>
            <w:tcW w:w="4785"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Организатор Ярмарки</w:t>
            </w:r>
          </w:p>
        </w:tc>
        <w:tc>
          <w:tcPr>
            <w:tcW w:w="4962"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Участник Ярмарки</w:t>
            </w:r>
          </w:p>
        </w:tc>
      </w:tr>
      <w:tr w:rsidR="00691489" w:rsidTr="00691489">
        <w:tc>
          <w:tcPr>
            <w:tcW w:w="4785"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________________________________</w:t>
            </w:r>
          </w:p>
        </w:tc>
        <w:tc>
          <w:tcPr>
            <w:tcW w:w="4962" w:type="dxa"/>
          </w:tcPr>
          <w:p w:rsidR="00691489" w:rsidRDefault="00691489"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_________________________________</w:t>
            </w:r>
          </w:p>
        </w:tc>
      </w:tr>
      <w:tr w:rsidR="00691489" w:rsidTr="00691489">
        <w:tc>
          <w:tcPr>
            <w:tcW w:w="4785" w:type="dxa"/>
          </w:tcPr>
          <w:p w:rsidR="00691489" w:rsidRDefault="00180D8D"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 _________________2024</w:t>
            </w:r>
            <w:r w:rsidR="00691489">
              <w:rPr>
                <w:rFonts w:ascii="Times New Roman" w:eastAsia="Times New Roman" w:hAnsi="Times New Roman" w:cs="Times New Roman"/>
                <w:bCs/>
                <w:color w:val="000000"/>
                <w:kern w:val="1"/>
                <w:sz w:val="27"/>
                <w:szCs w:val="27"/>
                <w:lang w:eastAsia="ar-SA"/>
              </w:rPr>
              <w:t>г.</w:t>
            </w:r>
          </w:p>
        </w:tc>
        <w:tc>
          <w:tcPr>
            <w:tcW w:w="4962" w:type="dxa"/>
          </w:tcPr>
          <w:p w:rsidR="00691489" w:rsidRDefault="00180D8D"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r>
              <w:rPr>
                <w:rFonts w:ascii="Times New Roman" w:eastAsia="Times New Roman" w:hAnsi="Times New Roman" w:cs="Times New Roman"/>
                <w:bCs/>
                <w:color w:val="000000"/>
                <w:kern w:val="1"/>
                <w:sz w:val="27"/>
                <w:szCs w:val="27"/>
                <w:lang w:eastAsia="ar-SA"/>
              </w:rPr>
              <w:t>«___» _________________2024</w:t>
            </w:r>
            <w:r w:rsidR="00691489">
              <w:rPr>
                <w:rFonts w:ascii="Times New Roman" w:eastAsia="Times New Roman" w:hAnsi="Times New Roman" w:cs="Times New Roman"/>
                <w:bCs/>
                <w:color w:val="000000"/>
                <w:kern w:val="1"/>
                <w:sz w:val="27"/>
                <w:szCs w:val="27"/>
                <w:lang w:eastAsia="ar-SA"/>
              </w:rPr>
              <w:t>г.</w:t>
            </w:r>
          </w:p>
        </w:tc>
      </w:tr>
    </w:tbl>
    <w:p w:rsidR="000A4610" w:rsidRDefault="000A4610"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p>
    <w:p w:rsidR="00A500E3" w:rsidRDefault="00A500E3" w:rsidP="00691489">
      <w:pPr>
        <w:suppressAutoHyphens/>
        <w:spacing w:after="1" w:line="240" w:lineRule="auto"/>
        <w:contextualSpacing/>
        <w:rPr>
          <w:rFonts w:ascii="Times New Roman" w:eastAsia="Times New Roman" w:hAnsi="Times New Roman" w:cs="Times New Roman"/>
          <w:bCs/>
          <w:color w:val="000000"/>
          <w:kern w:val="1"/>
          <w:sz w:val="27"/>
          <w:szCs w:val="27"/>
          <w:lang w:eastAsia="ar-SA"/>
        </w:rPr>
      </w:pPr>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A4610" w:rsidTr="00691489">
        <w:tc>
          <w:tcPr>
            <w:tcW w:w="4785" w:type="dxa"/>
          </w:tcPr>
          <w:p w:rsidR="000A4610" w:rsidRDefault="000A4610" w:rsidP="004E5E27">
            <w:pPr>
              <w:suppressAutoHyphens/>
              <w:spacing w:after="1"/>
              <w:contextualSpacing/>
              <w:jc w:val="center"/>
              <w:rPr>
                <w:rFonts w:ascii="Times New Roman" w:eastAsia="Times New Roman" w:hAnsi="Times New Roman" w:cs="Times New Roman"/>
                <w:bCs/>
                <w:color w:val="000000"/>
                <w:kern w:val="1"/>
                <w:sz w:val="27"/>
                <w:szCs w:val="27"/>
                <w:lang w:eastAsia="ar-SA"/>
              </w:rPr>
            </w:pPr>
          </w:p>
        </w:tc>
        <w:tc>
          <w:tcPr>
            <w:tcW w:w="4786" w:type="dxa"/>
          </w:tcPr>
          <w:p w:rsidR="000A4610" w:rsidRPr="00F71E69"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Приложение № </w:t>
            </w:r>
            <w:r w:rsidR="00691489">
              <w:rPr>
                <w:rFonts w:ascii="Times New Roman" w:eastAsia="Times New Roman" w:hAnsi="Times New Roman" w:cs="Times New Roman"/>
                <w:color w:val="000000"/>
                <w:kern w:val="1"/>
                <w:sz w:val="27"/>
                <w:szCs w:val="27"/>
                <w:lang w:eastAsia="ar-SA"/>
              </w:rPr>
              <w:t>5</w:t>
            </w:r>
          </w:p>
          <w:p w:rsidR="000A4610"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к Положению</w:t>
            </w:r>
            <w:r>
              <w:rPr>
                <w:rFonts w:ascii="Times New Roman" w:eastAsia="Times New Roman" w:hAnsi="Times New Roman" w:cs="Times New Roman"/>
                <w:color w:val="000000"/>
                <w:kern w:val="1"/>
                <w:sz w:val="27"/>
                <w:szCs w:val="27"/>
                <w:lang w:eastAsia="ar-SA"/>
              </w:rPr>
              <w:t xml:space="preserve"> </w:t>
            </w:r>
            <w:r w:rsidRPr="00F71E69">
              <w:rPr>
                <w:rFonts w:ascii="Times New Roman" w:eastAsia="Times New Roman" w:hAnsi="Times New Roman" w:cs="Times New Roman"/>
                <w:color w:val="000000"/>
                <w:kern w:val="1"/>
                <w:sz w:val="27"/>
                <w:szCs w:val="27"/>
                <w:lang w:eastAsia="ar-SA"/>
              </w:rPr>
              <w:t>о проведении конкурса</w:t>
            </w:r>
          </w:p>
          <w:p w:rsidR="000A4610" w:rsidRDefault="000A4610" w:rsidP="000A4610">
            <w:pPr>
              <w:suppressAutoHyphens/>
              <w:spacing w:after="1"/>
              <w:ind w:left="-108" w:firstLine="284"/>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право осуществления торговли</w:t>
            </w:r>
          </w:p>
          <w:p w:rsidR="000A4610" w:rsidRDefault="000A4610" w:rsidP="000A4610">
            <w:pPr>
              <w:suppressAutoHyphens/>
              <w:spacing w:after="1"/>
              <w:contextualSpacing/>
              <w:jc w:val="center"/>
              <w:rPr>
                <w:rFonts w:ascii="Times New Roman" w:eastAsia="Times New Roman" w:hAnsi="Times New Roman" w:cs="Times New Roman"/>
                <w:bCs/>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 новогодней тематической ярмарке в городе Орле</w:t>
            </w:r>
            <w:r w:rsidR="00180D8D">
              <w:rPr>
                <w:rFonts w:ascii="Times New Roman" w:eastAsia="Times New Roman" w:hAnsi="Times New Roman" w:cs="Times New Roman"/>
                <w:color w:val="000000"/>
                <w:kern w:val="1"/>
                <w:sz w:val="27"/>
                <w:szCs w:val="27"/>
                <w:lang w:eastAsia="ar-SA"/>
              </w:rPr>
              <w:t xml:space="preserve"> в 2024-2025</w:t>
            </w:r>
            <w:r>
              <w:rPr>
                <w:rFonts w:ascii="Times New Roman" w:eastAsia="Times New Roman" w:hAnsi="Times New Roman" w:cs="Times New Roman"/>
                <w:color w:val="000000"/>
                <w:kern w:val="1"/>
                <w:sz w:val="27"/>
                <w:szCs w:val="27"/>
                <w:lang w:eastAsia="ar-SA"/>
              </w:rPr>
              <w:t xml:space="preserve"> годах</w:t>
            </w:r>
          </w:p>
        </w:tc>
      </w:tr>
    </w:tbl>
    <w:p w:rsidR="000A4610" w:rsidRDefault="000A4610" w:rsidP="004E5E27">
      <w:pPr>
        <w:suppressAutoHyphens/>
        <w:spacing w:after="1" w:line="240" w:lineRule="auto"/>
        <w:ind w:firstLine="539"/>
        <w:contextualSpacing/>
        <w:jc w:val="center"/>
        <w:rPr>
          <w:rFonts w:ascii="Times New Roman" w:eastAsia="Times New Roman" w:hAnsi="Times New Roman" w:cs="Times New Roman"/>
          <w:bCs/>
          <w:color w:val="000000"/>
          <w:kern w:val="1"/>
          <w:sz w:val="27"/>
          <w:szCs w:val="27"/>
          <w:lang w:eastAsia="ar-SA"/>
        </w:rPr>
      </w:pPr>
    </w:p>
    <w:p w:rsidR="000A4610" w:rsidRDefault="000A4610" w:rsidP="004E5E27">
      <w:pPr>
        <w:suppressAutoHyphens/>
        <w:spacing w:after="1" w:line="240" w:lineRule="auto"/>
        <w:ind w:firstLine="539"/>
        <w:contextualSpacing/>
        <w:jc w:val="center"/>
        <w:rPr>
          <w:rFonts w:ascii="Times New Roman" w:eastAsia="Times New Roman" w:hAnsi="Times New Roman" w:cs="Times New Roman"/>
          <w:bCs/>
          <w:color w:val="000000"/>
          <w:kern w:val="1"/>
          <w:sz w:val="27"/>
          <w:szCs w:val="27"/>
          <w:lang w:eastAsia="ar-SA"/>
        </w:rPr>
      </w:pPr>
    </w:p>
    <w:p w:rsidR="00F71E69" w:rsidRDefault="00F71E69" w:rsidP="00691489">
      <w:pPr>
        <w:suppressAutoHyphens/>
        <w:spacing w:after="1" w:line="240" w:lineRule="auto"/>
        <w:ind w:right="-284" w:firstLine="539"/>
        <w:contextualSpacing/>
        <w:jc w:val="center"/>
        <w:rPr>
          <w:rFonts w:ascii="Times New Roman" w:eastAsia="Times New Roman" w:hAnsi="Times New Roman" w:cs="Times New Roman"/>
          <w:bCs/>
          <w:color w:val="000000"/>
          <w:kern w:val="1"/>
          <w:sz w:val="27"/>
          <w:szCs w:val="27"/>
          <w:lang w:eastAsia="ar-SA"/>
        </w:rPr>
      </w:pPr>
      <w:r w:rsidRPr="00F71E69">
        <w:rPr>
          <w:rFonts w:ascii="Times New Roman" w:eastAsia="Times New Roman" w:hAnsi="Times New Roman" w:cs="Times New Roman"/>
          <w:bCs/>
          <w:color w:val="000000"/>
          <w:kern w:val="1"/>
          <w:sz w:val="27"/>
          <w:szCs w:val="27"/>
          <w:lang w:eastAsia="ar-SA"/>
        </w:rPr>
        <w:t xml:space="preserve">Акт приема-передачи </w:t>
      </w:r>
      <w:r w:rsidR="004E5E27">
        <w:rPr>
          <w:rFonts w:ascii="Times New Roman" w:eastAsia="Times New Roman" w:hAnsi="Times New Roman" w:cs="Times New Roman"/>
          <w:bCs/>
          <w:color w:val="000000"/>
          <w:kern w:val="1"/>
          <w:sz w:val="27"/>
          <w:szCs w:val="27"/>
          <w:lang w:eastAsia="ar-SA"/>
        </w:rPr>
        <w:t>ярмарочного домика</w:t>
      </w:r>
    </w:p>
    <w:p w:rsidR="004E5E27" w:rsidRPr="004E5E27" w:rsidRDefault="004E5E27" w:rsidP="00691489">
      <w:pPr>
        <w:suppressAutoHyphens/>
        <w:spacing w:after="1" w:line="240" w:lineRule="auto"/>
        <w:ind w:right="-284" w:firstLine="539"/>
        <w:contextualSpacing/>
        <w:jc w:val="center"/>
        <w:rPr>
          <w:rFonts w:ascii="Times New Roman" w:eastAsia="Times New Roman" w:hAnsi="Times New Roman" w:cs="Times New Roman"/>
          <w:bCs/>
          <w:color w:val="000000"/>
          <w:kern w:val="1"/>
          <w:sz w:val="27"/>
          <w:szCs w:val="27"/>
          <w:lang w:eastAsia="ar-SA"/>
        </w:rPr>
      </w:pPr>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г. Орёл                            </w:t>
      </w:r>
      <w:r w:rsidR="004E5E27">
        <w:rPr>
          <w:rFonts w:ascii="Times New Roman" w:eastAsia="Times New Roman" w:hAnsi="Times New Roman" w:cs="Times New Roman"/>
          <w:color w:val="000000"/>
          <w:kern w:val="1"/>
          <w:sz w:val="27"/>
          <w:szCs w:val="27"/>
          <w:lang w:eastAsia="ar-SA"/>
        </w:rPr>
        <w:t xml:space="preserve">                                  </w:t>
      </w:r>
      <w:r w:rsidR="00EC0708">
        <w:rPr>
          <w:rFonts w:ascii="Times New Roman" w:eastAsia="Times New Roman" w:hAnsi="Times New Roman" w:cs="Times New Roman"/>
          <w:color w:val="000000"/>
          <w:kern w:val="1"/>
          <w:sz w:val="27"/>
          <w:szCs w:val="27"/>
          <w:lang w:eastAsia="ar-SA"/>
        </w:rPr>
        <w:t xml:space="preserve">                        </w:t>
      </w:r>
      <w:r w:rsidR="004E5E27">
        <w:rPr>
          <w:rFonts w:ascii="Times New Roman" w:eastAsia="Times New Roman" w:hAnsi="Times New Roman" w:cs="Times New Roman"/>
          <w:color w:val="000000"/>
          <w:kern w:val="1"/>
          <w:sz w:val="27"/>
          <w:szCs w:val="27"/>
          <w:lang w:eastAsia="ar-SA"/>
        </w:rPr>
        <w:t xml:space="preserve"> </w:t>
      </w:r>
      <w:r w:rsidR="00180D8D">
        <w:rPr>
          <w:rFonts w:ascii="Times New Roman" w:eastAsia="Times New Roman" w:hAnsi="Times New Roman" w:cs="Times New Roman"/>
          <w:color w:val="000000"/>
          <w:kern w:val="1"/>
          <w:sz w:val="27"/>
          <w:szCs w:val="27"/>
          <w:lang w:eastAsia="ar-SA"/>
        </w:rPr>
        <w:t>«__» __________ 2024</w:t>
      </w:r>
      <w:r w:rsidRPr="00F71E69">
        <w:rPr>
          <w:rFonts w:ascii="Times New Roman" w:eastAsia="Times New Roman" w:hAnsi="Times New Roman" w:cs="Times New Roman"/>
          <w:color w:val="000000"/>
          <w:kern w:val="1"/>
          <w:sz w:val="27"/>
          <w:szCs w:val="27"/>
          <w:lang w:eastAsia="ar-SA"/>
        </w:rPr>
        <w:t> г.</w:t>
      </w:r>
      <w:r w:rsidRPr="00F71E69">
        <w:rPr>
          <w:rFonts w:ascii="Times New Roman" w:eastAsia="Times New Roman" w:hAnsi="Times New Roman" w:cs="Times New Roman"/>
          <w:color w:val="000000"/>
          <w:kern w:val="1"/>
          <w:sz w:val="27"/>
          <w:szCs w:val="27"/>
          <w:lang w:eastAsia="ar-SA"/>
        </w:rPr>
        <w:br/>
      </w:r>
    </w:p>
    <w:p w:rsidR="00F71E69" w:rsidRPr="004E5E27" w:rsidRDefault="00F71E69" w:rsidP="00691489">
      <w:pPr>
        <w:suppressAutoHyphens/>
        <w:spacing w:after="1" w:line="240" w:lineRule="auto"/>
        <w:ind w:right="-284"/>
        <w:contextualSpacing/>
        <w:jc w:val="center"/>
        <w:rPr>
          <w:rFonts w:ascii="Times New Roman" w:eastAsia="Times New Roman" w:hAnsi="Times New Roman" w:cs="Times New Roman"/>
          <w:color w:val="000000"/>
          <w:kern w:val="1"/>
          <w:sz w:val="20"/>
          <w:szCs w:val="20"/>
          <w:lang w:eastAsia="ar-SA"/>
        </w:rPr>
      </w:pPr>
      <w:r w:rsidRPr="00F71E69">
        <w:rPr>
          <w:rFonts w:ascii="Times New Roman" w:eastAsia="Times New Roman" w:hAnsi="Times New Roman" w:cs="Times New Roman"/>
          <w:color w:val="000000"/>
          <w:kern w:val="1"/>
          <w:sz w:val="27"/>
          <w:szCs w:val="27"/>
          <w:lang w:eastAsia="ar-SA"/>
        </w:rPr>
        <w:t>__________________________________</w:t>
      </w:r>
      <w:r w:rsidR="004E5E27">
        <w:rPr>
          <w:rFonts w:ascii="Times New Roman" w:eastAsia="Times New Roman" w:hAnsi="Times New Roman" w:cs="Times New Roman"/>
          <w:color w:val="000000"/>
          <w:kern w:val="1"/>
          <w:sz w:val="27"/>
          <w:szCs w:val="27"/>
          <w:lang w:eastAsia="ar-SA"/>
        </w:rPr>
        <w:t>___________________________________</w:t>
      </w:r>
      <w:r w:rsidRPr="00F71E69">
        <w:rPr>
          <w:rFonts w:ascii="Times New Roman" w:eastAsia="Times New Roman" w:hAnsi="Times New Roman" w:cs="Times New Roman"/>
          <w:color w:val="000000"/>
          <w:kern w:val="1"/>
          <w:sz w:val="27"/>
          <w:szCs w:val="27"/>
          <w:lang w:eastAsia="ar-SA"/>
        </w:rPr>
        <w:t xml:space="preserve"> </w:t>
      </w:r>
      <w:r w:rsidR="002D6D5A">
        <w:rPr>
          <w:rFonts w:ascii="Times New Roman" w:eastAsia="Times New Roman" w:hAnsi="Times New Roman" w:cs="Times New Roman"/>
          <w:color w:val="000000"/>
          <w:kern w:val="1"/>
          <w:sz w:val="20"/>
          <w:szCs w:val="20"/>
          <w:lang w:eastAsia="ar-SA"/>
        </w:rPr>
        <w:t>(П</w:t>
      </w:r>
      <w:r w:rsidRPr="004E5E27">
        <w:rPr>
          <w:rFonts w:ascii="Times New Roman" w:eastAsia="Times New Roman" w:hAnsi="Times New Roman" w:cs="Times New Roman"/>
          <w:color w:val="000000"/>
          <w:kern w:val="1"/>
          <w:sz w:val="20"/>
          <w:szCs w:val="20"/>
          <w:lang w:eastAsia="ar-SA"/>
        </w:rPr>
        <w:t>равообладатель)</w:t>
      </w:r>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лице ________________________________________________________, __________________________________________________________________</w:t>
      </w:r>
      <w:r w:rsidR="004E5E27">
        <w:rPr>
          <w:rFonts w:ascii="Times New Roman" w:eastAsia="Times New Roman" w:hAnsi="Times New Roman" w:cs="Times New Roman"/>
          <w:color w:val="000000"/>
          <w:kern w:val="1"/>
          <w:sz w:val="27"/>
          <w:szCs w:val="27"/>
          <w:lang w:eastAsia="ar-SA"/>
        </w:rPr>
        <w:t>__</w:t>
      </w:r>
      <w:r w:rsidRPr="00F71E69">
        <w:rPr>
          <w:rFonts w:ascii="Times New Roman" w:eastAsia="Times New Roman" w:hAnsi="Times New Roman" w:cs="Times New Roman"/>
          <w:color w:val="000000"/>
          <w:kern w:val="1"/>
          <w:sz w:val="27"/>
          <w:szCs w:val="27"/>
          <w:lang w:eastAsia="ar-SA"/>
        </w:rPr>
        <w:t>,</w:t>
      </w:r>
    </w:p>
    <w:p w:rsidR="00F71E69" w:rsidRPr="00707AFC" w:rsidRDefault="00F71E69" w:rsidP="00691489">
      <w:pPr>
        <w:suppressAutoHyphens/>
        <w:spacing w:after="1" w:line="240" w:lineRule="auto"/>
        <w:ind w:right="-284"/>
        <w:contextualSpacing/>
        <w:jc w:val="center"/>
        <w:rPr>
          <w:rFonts w:ascii="Times New Roman" w:eastAsia="Times New Roman" w:hAnsi="Times New Roman" w:cs="Times New Roman"/>
          <w:color w:val="000000"/>
          <w:kern w:val="1"/>
          <w:sz w:val="20"/>
          <w:szCs w:val="20"/>
          <w:lang w:eastAsia="ar-SA"/>
        </w:rPr>
      </w:pPr>
      <w:r w:rsidRPr="00707AFC">
        <w:rPr>
          <w:rFonts w:ascii="Times New Roman" w:eastAsia="Times New Roman" w:hAnsi="Times New Roman" w:cs="Times New Roman"/>
          <w:color w:val="000000"/>
          <w:kern w:val="1"/>
          <w:sz w:val="20"/>
          <w:szCs w:val="20"/>
          <w:lang w:eastAsia="ar-SA"/>
        </w:rPr>
        <w:t xml:space="preserve">(пользователь </w:t>
      </w:r>
      <w:r w:rsidR="00707AFC" w:rsidRPr="00707AFC">
        <w:rPr>
          <w:rFonts w:ascii="Times New Roman" w:eastAsia="Times New Roman" w:hAnsi="Times New Roman" w:cs="Times New Roman"/>
          <w:color w:val="000000"/>
          <w:kern w:val="1"/>
          <w:sz w:val="20"/>
          <w:szCs w:val="20"/>
          <w:lang w:eastAsia="ar-SA"/>
        </w:rPr>
        <w:t>–</w:t>
      </w:r>
      <w:r w:rsidRPr="00707AFC">
        <w:rPr>
          <w:rFonts w:ascii="Times New Roman" w:eastAsia="Times New Roman" w:hAnsi="Times New Roman" w:cs="Times New Roman"/>
          <w:color w:val="000000"/>
          <w:kern w:val="1"/>
          <w:sz w:val="20"/>
          <w:szCs w:val="20"/>
          <w:lang w:eastAsia="ar-SA"/>
        </w:rPr>
        <w:t xml:space="preserve"> </w:t>
      </w:r>
      <w:r w:rsidR="00707AFC" w:rsidRPr="00707AFC">
        <w:rPr>
          <w:rFonts w:ascii="Times New Roman" w:eastAsia="Times New Roman" w:hAnsi="Times New Roman" w:cs="Times New Roman"/>
          <w:color w:val="000000"/>
          <w:kern w:val="1"/>
          <w:sz w:val="20"/>
          <w:szCs w:val="20"/>
          <w:lang w:eastAsia="ar-SA"/>
        </w:rPr>
        <w:t>участник Ярмарки</w:t>
      </w:r>
      <w:r w:rsidRPr="00707AFC">
        <w:rPr>
          <w:rFonts w:ascii="Times New Roman" w:eastAsia="Times New Roman" w:hAnsi="Times New Roman" w:cs="Times New Roman"/>
          <w:color w:val="000000"/>
          <w:kern w:val="1"/>
          <w:sz w:val="20"/>
          <w:szCs w:val="20"/>
          <w:lang w:eastAsia="ar-SA"/>
        </w:rPr>
        <w:t xml:space="preserve"> (далее - Пользователь)</w:t>
      </w:r>
    </w:p>
    <w:p w:rsidR="00F71E69" w:rsidRPr="00F71E69" w:rsidRDefault="00F71E69" w:rsidP="00691489">
      <w:pPr>
        <w:suppressAutoHyphens/>
        <w:spacing w:after="1" w:line="240" w:lineRule="auto"/>
        <w:ind w:right="-284"/>
        <w:contextualSpacing/>
        <w:jc w:val="both"/>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в лице ___________________________________________________________</w:t>
      </w:r>
      <w:r w:rsidR="00707AFC">
        <w:rPr>
          <w:rFonts w:ascii="Times New Roman" w:eastAsia="Times New Roman" w:hAnsi="Times New Roman" w:cs="Times New Roman"/>
          <w:color w:val="000000"/>
          <w:kern w:val="1"/>
          <w:sz w:val="27"/>
          <w:szCs w:val="27"/>
          <w:lang w:eastAsia="ar-SA"/>
        </w:rPr>
        <w:t>____</w:t>
      </w:r>
      <w:r w:rsidRPr="00F71E69">
        <w:rPr>
          <w:rFonts w:ascii="Times New Roman" w:eastAsia="Times New Roman" w:hAnsi="Times New Roman" w:cs="Times New Roman"/>
          <w:color w:val="000000"/>
          <w:kern w:val="1"/>
          <w:sz w:val="27"/>
          <w:szCs w:val="27"/>
          <w:lang w:eastAsia="ar-SA"/>
        </w:rPr>
        <w:t>,</w:t>
      </w:r>
      <w:r w:rsidRPr="00F71E69">
        <w:rPr>
          <w:rFonts w:ascii="Times New Roman" w:eastAsia="Times New Roman" w:hAnsi="Times New Roman" w:cs="Times New Roman"/>
          <w:b/>
          <w:color w:val="000000"/>
          <w:kern w:val="1"/>
          <w:sz w:val="27"/>
          <w:szCs w:val="27"/>
          <w:lang w:eastAsia="ar-SA"/>
        </w:rPr>
        <w:t xml:space="preserve"> </w:t>
      </w:r>
      <w:r w:rsidR="002D6D5A">
        <w:rPr>
          <w:rFonts w:ascii="Times New Roman" w:eastAsia="Times New Roman" w:hAnsi="Times New Roman" w:cs="Times New Roman"/>
          <w:color w:val="000000"/>
          <w:kern w:val="1"/>
          <w:sz w:val="27"/>
          <w:szCs w:val="27"/>
          <w:lang w:eastAsia="ar-SA"/>
        </w:rPr>
        <w:t>и о</w:t>
      </w:r>
      <w:r w:rsidRPr="00F71E69">
        <w:rPr>
          <w:rFonts w:ascii="Times New Roman" w:eastAsia="Times New Roman" w:hAnsi="Times New Roman" w:cs="Times New Roman"/>
          <w:color w:val="000000"/>
          <w:kern w:val="1"/>
          <w:sz w:val="27"/>
          <w:szCs w:val="27"/>
          <w:lang w:eastAsia="ar-SA"/>
        </w:rPr>
        <w:t xml:space="preserve">рганизатор ярмарки - управление экономического развития в лице начальника управления </w:t>
      </w:r>
      <w:r w:rsidR="00EC0708">
        <w:rPr>
          <w:rFonts w:ascii="Times New Roman" w:eastAsia="Times New Roman" w:hAnsi="Times New Roman" w:cs="Times New Roman"/>
          <w:color w:val="000000"/>
          <w:kern w:val="1"/>
          <w:sz w:val="27"/>
          <w:szCs w:val="27"/>
          <w:lang w:eastAsia="ar-SA"/>
        </w:rPr>
        <w:t>___________________________</w:t>
      </w:r>
      <w:r w:rsidRPr="00F71E69">
        <w:rPr>
          <w:rFonts w:ascii="Times New Roman" w:eastAsia="Times New Roman" w:hAnsi="Times New Roman" w:cs="Times New Roman"/>
          <w:color w:val="000000"/>
          <w:kern w:val="1"/>
          <w:sz w:val="27"/>
          <w:szCs w:val="27"/>
          <w:lang w:eastAsia="ar-SA"/>
        </w:rPr>
        <w:t xml:space="preserve">, </w:t>
      </w:r>
      <w:r w:rsidR="00EC0708" w:rsidRPr="00F71E69">
        <w:rPr>
          <w:rFonts w:ascii="Times New Roman" w:eastAsia="Times New Roman" w:hAnsi="Times New Roman" w:cs="Times New Roman"/>
          <w:color w:val="000000"/>
          <w:kern w:val="1"/>
          <w:sz w:val="27"/>
          <w:szCs w:val="27"/>
          <w:lang w:eastAsia="ar-SA"/>
        </w:rPr>
        <w:t xml:space="preserve">действующего(ей) на основании </w:t>
      </w:r>
      <w:r w:rsidR="00EC0708" w:rsidRPr="00D03596">
        <w:rPr>
          <w:rFonts w:ascii="Times New Roman" w:hAnsi="Times New Roman" w:cs="Times New Roman"/>
          <w:sz w:val="27"/>
          <w:szCs w:val="27"/>
        </w:rPr>
        <w:t xml:space="preserve">доверенности от </w:t>
      </w:r>
      <w:r w:rsidR="00EC0708">
        <w:rPr>
          <w:rFonts w:ascii="Times New Roman" w:hAnsi="Times New Roman" w:cs="Times New Roman"/>
          <w:sz w:val="27"/>
          <w:szCs w:val="27"/>
        </w:rPr>
        <w:t>_________г. № _____</w:t>
      </w:r>
      <w:r w:rsidRPr="00F71E69">
        <w:rPr>
          <w:rFonts w:ascii="Times New Roman" w:eastAsia="Times New Roman" w:hAnsi="Times New Roman" w:cs="Times New Roman"/>
          <w:color w:val="000000"/>
          <w:kern w:val="1"/>
          <w:sz w:val="27"/>
          <w:szCs w:val="27"/>
          <w:lang w:eastAsia="ar-SA"/>
        </w:rPr>
        <w:t>, совместно именуемые «Стороны», составили настоящий акт приема-передачи (далее - Акт) о нижеследующем:</w:t>
      </w:r>
    </w:p>
    <w:p w:rsidR="00F71E69" w:rsidRPr="00F71E69" w:rsidRDefault="00F71E69" w:rsidP="00691489">
      <w:pPr>
        <w:suppressAutoHyphens/>
        <w:spacing w:after="1" w:line="240" w:lineRule="auto"/>
        <w:ind w:right="-284" w:firstLine="539"/>
        <w:contextualSpacing/>
        <w:jc w:val="both"/>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1. Правообладатель передает, а Пользователь принимает на основании договора </w:t>
      </w:r>
      <w:r w:rsidR="00180D8D">
        <w:rPr>
          <w:rFonts w:ascii="Times New Roman" w:eastAsia="Times New Roman" w:hAnsi="Times New Roman" w:cs="Times New Roman"/>
          <w:bCs/>
          <w:color w:val="000000"/>
          <w:kern w:val="1"/>
          <w:sz w:val="27"/>
          <w:szCs w:val="27"/>
          <w:lang w:eastAsia="ar-SA"/>
        </w:rPr>
        <w:t>от «__» ___________ 2024</w:t>
      </w:r>
      <w:r w:rsidRPr="00F71E69">
        <w:rPr>
          <w:rFonts w:ascii="Times New Roman" w:eastAsia="Times New Roman" w:hAnsi="Times New Roman" w:cs="Times New Roman"/>
          <w:bCs/>
          <w:color w:val="000000"/>
          <w:kern w:val="1"/>
          <w:sz w:val="27"/>
          <w:szCs w:val="27"/>
          <w:lang w:eastAsia="ar-SA"/>
        </w:rPr>
        <w:t xml:space="preserve">г. № ____ на право осуществления </w:t>
      </w:r>
      <w:r w:rsidR="00A04AB9">
        <w:rPr>
          <w:rFonts w:ascii="Times New Roman" w:eastAsia="Times New Roman" w:hAnsi="Times New Roman" w:cs="Times New Roman"/>
          <w:bCs/>
          <w:color w:val="000000"/>
          <w:kern w:val="1"/>
          <w:sz w:val="27"/>
          <w:szCs w:val="27"/>
          <w:lang w:eastAsia="ar-SA"/>
        </w:rPr>
        <w:t>торговли</w:t>
      </w:r>
      <w:r w:rsidRPr="00F71E69">
        <w:rPr>
          <w:rFonts w:ascii="Times New Roman" w:eastAsia="Times New Roman" w:hAnsi="Times New Roman" w:cs="Times New Roman"/>
          <w:bCs/>
          <w:color w:val="000000"/>
          <w:kern w:val="1"/>
          <w:sz w:val="27"/>
          <w:szCs w:val="27"/>
          <w:lang w:eastAsia="ar-SA"/>
        </w:rPr>
        <w:t xml:space="preserve"> на новогодней тематической ярмарке </w:t>
      </w:r>
      <w:r w:rsidR="00707AFC">
        <w:rPr>
          <w:rFonts w:ascii="Times New Roman" w:eastAsia="Times New Roman" w:hAnsi="Times New Roman" w:cs="Times New Roman"/>
          <w:bCs/>
          <w:color w:val="000000"/>
          <w:kern w:val="1"/>
          <w:sz w:val="27"/>
          <w:szCs w:val="27"/>
          <w:lang w:eastAsia="ar-SA"/>
        </w:rPr>
        <w:t>ярмарочный домик</w:t>
      </w:r>
      <w:r w:rsidRPr="00F71E69">
        <w:rPr>
          <w:rFonts w:ascii="Times New Roman" w:eastAsia="Times New Roman" w:hAnsi="Times New Roman" w:cs="Times New Roman"/>
          <w:bCs/>
          <w:color w:val="000000"/>
          <w:kern w:val="1"/>
          <w:sz w:val="27"/>
          <w:szCs w:val="27"/>
          <w:lang w:eastAsia="ar-SA"/>
        </w:rPr>
        <w:t xml:space="preserve"> </w:t>
      </w:r>
      <w:r w:rsidR="00A04AB9">
        <w:rPr>
          <w:rFonts w:ascii="Times New Roman" w:eastAsia="Times New Roman" w:hAnsi="Times New Roman" w:cs="Times New Roman"/>
          <w:bCs/>
          <w:color w:val="000000"/>
          <w:kern w:val="1"/>
          <w:sz w:val="27"/>
          <w:szCs w:val="27"/>
          <w:lang w:eastAsia="ar-SA"/>
        </w:rPr>
        <w:t xml:space="preserve">(далее – Объект) </w:t>
      </w:r>
      <w:r w:rsidRPr="00F71E69">
        <w:rPr>
          <w:rFonts w:ascii="Times New Roman" w:eastAsia="Times New Roman" w:hAnsi="Times New Roman" w:cs="Times New Roman"/>
          <w:b/>
          <w:bCs/>
          <w:color w:val="000000"/>
          <w:kern w:val="1"/>
          <w:sz w:val="27"/>
          <w:szCs w:val="27"/>
          <w:lang w:eastAsia="ar-SA"/>
        </w:rPr>
        <w:t>№ ______</w:t>
      </w:r>
      <w:r w:rsidRPr="00F71E69">
        <w:rPr>
          <w:rFonts w:ascii="Times New Roman" w:eastAsia="Times New Roman" w:hAnsi="Times New Roman" w:cs="Times New Roman"/>
          <w:bCs/>
          <w:color w:val="000000"/>
          <w:kern w:val="1"/>
          <w:sz w:val="27"/>
          <w:szCs w:val="27"/>
          <w:lang w:eastAsia="ar-SA"/>
        </w:rPr>
        <w:t xml:space="preserve"> площадью _________ кв. м</w:t>
      </w:r>
      <w:r w:rsidR="00707AFC">
        <w:rPr>
          <w:rFonts w:ascii="Times New Roman" w:eastAsia="Times New Roman" w:hAnsi="Times New Roman" w:cs="Times New Roman"/>
          <w:color w:val="000000"/>
          <w:kern w:val="1"/>
          <w:sz w:val="27"/>
          <w:szCs w:val="27"/>
          <w:lang w:eastAsia="ar-SA"/>
        </w:rPr>
        <w:t>.</w:t>
      </w:r>
      <w:r w:rsidR="00A04AB9">
        <w:rPr>
          <w:rFonts w:ascii="Times New Roman" w:eastAsia="Times New Roman" w:hAnsi="Times New Roman" w:cs="Times New Roman"/>
          <w:color w:val="000000"/>
          <w:kern w:val="1"/>
          <w:sz w:val="27"/>
          <w:szCs w:val="27"/>
          <w:lang w:eastAsia="ar-SA"/>
        </w:rPr>
        <w:t xml:space="preserve"> </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 Объект передается в следующем состоянии:</w:t>
      </w:r>
    </w:p>
    <w:p w:rsid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2.1. Стены укреплены, щелей нет, состояние удовлетворительное, без видимых дефектов</w:t>
      </w:r>
      <w:r w:rsidR="00A04AB9">
        <w:rPr>
          <w:rFonts w:ascii="Times New Roman" w:eastAsia="Times New Roman" w:hAnsi="Times New Roman" w:cs="Times New Roman"/>
          <w:color w:val="000000"/>
          <w:kern w:val="1"/>
          <w:sz w:val="27"/>
          <w:szCs w:val="27"/>
          <w:lang w:eastAsia="ar-SA"/>
        </w:rPr>
        <w:t xml:space="preserve"> и повреждений;</w:t>
      </w:r>
      <w:r w:rsidRPr="00A04AB9">
        <w:rPr>
          <w:rFonts w:ascii="Times New Roman" w:eastAsia="Times New Roman" w:hAnsi="Times New Roman" w:cs="Times New Roman"/>
          <w:color w:val="000000"/>
          <w:kern w:val="1"/>
          <w:sz w:val="27"/>
          <w:szCs w:val="27"/>
          <w:lang w:eastAsia="ar-SA"/>
        </w:rPr>
        <w:t xml:space="preserve"> </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2.2. Потолок, крыша: состояние удовлетворительное,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2.3. Пол: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2.4. Оконные проемы и оконные блоки: состояние удовлетворительное, без</w:t>
      </w:r>
      <w:r w:rsidR="00A04AB9">
        <w:rPr>
          <w:rFonts w:ascii="Times New Roman" w:eastAsia="Times New Roman" w:hAnsi="Times New Roman" w:cs="Times New Roman"/>
          <w:color w:val="000000"/>
          <w:kern w:val="1"/>
          <w:sz w:val="27"/>
          <w:szCs w:val="27"/>
          <w:lang w:eastAsia="ar-SA"/>
        </w:rPr>
        <w:t xml:space="preserve"> видимых дефектов и повреждений;</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2.5. Дверной проем и дверь: состояние удовлетворительное, без видимых дефектов и повреждений, устано</w:t>
      </w:r>
      <w:r w:rsidR="00A04AB9">
        <w:rPr>
          <w:rFonts w:ascii="Times New Roman" w:eastAsia="Times New Roman" w:hAnsi="Times New Roman" w:cs="Times New Roman"/>
          <w:color w:val="000000"/>
          <w:kern w:val="1"/>
          <w:sz w:val="27"/>
          <w:szCs w:val="27"/>
          <w:lang w:eastAsia="ar-SA"/>
        </w:rPr>
        <w:t>влены душки для навесного замка;</w:t>
      </w:r>
    </w:p>
    <w:p w:rsidR="00F71E69" w:rsidRPr="00A04AB9" w:rsidRDefault="00F71E6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2.6. Украшения объекта: по периметру каркаса крыши объект украшен лапником, елочными игрушками и работающими световыми гирляндами</w:t>
      </w:r>
      <w:r w:rsidR="00A04AB9">
        <w:rPr>
          <w:rFonts w:ascii="Times New Roman" w:eastAsia="Times New Roman" w:hAnsi="Times New Roman" w:cs="Times New Roman"/>
          <w:color w:val="000000"/>
          <w:kern w:val="1"/>
          <w:sz w:val="27"/>
          <w:szCs w:val="27"/>
          <w:lang w:eastAsia="ar-SA"/>
        </w:rPr>
        <w:t>;</w:t>
      </w:r>
    </w:p>
    <w:p w:rsidR="00F71E69" w:rsidRDefault="00A04AB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2.7</w:t>
      </w:r>
      <w:r w:rsidR="00F71E69" w:rsidRPr="00A04AB9">
        <w:rPr>
          <w:rFonts w:ascii="Times New Roman" w:eastAsia="Times New Roman" w:hAnsi="Times New Roman" w:cs="Times New Roman"/>
          <w:color w:val="000000"/>
          <w:kern w:val="1"/>
          <w:sz w:val="27"/>
          <w:szCs w:val="27"/>
          <w:lang w:eastAsia="ar-SA"/>
        </w:rPr>
        <w:t>. Система электроснабжения в исправном состоянии согласно требованиям технических нормативов.</w:t>
      </w:r>
    </w:p>
    <w:p w:rsidR="00A04AB9" w:rsidRDefault="00A04AB9" w:rsidP="00691489">
      <w:pPr>
        <w:suppressAutoHyphens/>
        <w:spacing w:after="1" w:line="240" w:lineRule="auto"/>
        <w:ind w:right="-284"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2.8. Дополнительно Объект оснащен _________________________________</w:t>
      </w:r>
    </w:p>
    <w:p w:rsidR="00A04AB9" w:rsidRDefault="00A04AB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_____________________________________________________________________</w:t>
      </w:r>
    </w:p>
    <w:p w:rsidR="00A04AB9" w:rsidRDefault="00A04AB9" w:rsidP="00691489">
      <w:pPr>
        <w:suppressAutoHyphens/>
        <w:spacing w:after="1" w:line="240" w:lineRule="auto"/>
        <w:ind w:right="-284"/>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_____________________________________________________________________</w:t>
      </w:r>
    </w:p>
    <w:p w:rsidR="00A04AB9" w:rsidRPr="00A04AB9" w:rsidRDefault="00A04AB9" w:rsidP="00A04AB9">
      <w:pPr>
        <w:suppressAutoHyphens/>
        <w:spacing w:after="1" w:line="240" w:lineRule="auto"/>
        <w:contextualSpacing/>
        <w:jc w:val="center"/>
        <w:rPr>
          <w:rFonts w:ascii="Times New Roman" w:eastAsia="Times New Roman" w:hAnsi="Times New Roman" w:cs="Times New Roman"/>
          <w:color w:val="000000"/>
          <w:kern w:val="1"/>
          <w:sz w:val="20"/>
          <w:szCs w:val="20"/>
          <w:lang w:eastAsia="ar-SA"/>
        </w:rPr>
      </w:pPr>
      <w:r w:rsidRPr="00A04AB9">
        <w:rPr>
          <w:rFonts w:ascii="Times New Roman" w:eastAsia="Times New Roman" w:hAnsi="Times New Roman" w:cs="Times New Roman"/>
          <w:color w:val="000000"/>
          <w:kern w:val="1"/>
          <w:sz w:val="20"/>
          <w:szCs w:val="20"/>
          <w:lang w:eastAsia="ar-SA"/>
        </w:rPr>
        <w:t>(при наличии дополнительного оборудования)</w:t>
      </w:r>
    </w:p>
    <w:p w:rsidR="00F71E69" w:rsidRPr="00A04AB9" w:rsidRDefault="00A04AB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3</w:t>
      </w:r>
      <w:r w:rsidR="00F71E69" w:rsidRPr="00A04AB9">
        <w:rPr>
          <w:rFonts w:ascii="Times New Roman" w:eastAsia="Times New Roman" w:hAnsi="Times New Roman" w:cs="Times New Roman"/>
          <w:color w:val="000000"/>
          <w:kern w:val="1"/>
          <w:sz w:val="27"/>
          <w:szCs w:val="27"/>
          <w:lang w:eastAsia="ar-SA"/>
        </w:rPr>
        <w:t xml:space="preserve">. Передаваемый объект, система электроснабжения Пользователем осмотрены и проверены. </w:t>
      </w:r>
    </w:p>
    <w:p w:rsidR="00F71E69" w:rsidRPr="00A04AB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 xml:space="preserve">Сторонами </w:t>
      </w:r>
      <w:r w:rsidR="00A04AB9">
        <w:rPr>
          <w:rFonts w:ascii="Times New Roman" w:eastAsia="Times New Roman" w:hAnsi="Times New Roman" w:cs="Times New Roman"/>
          <w:color w:val="000000"/>
          <w:kern w:val="1"/>
          <w:sz w:val="27"/>
          <w:szCs w:val="27"/>
          <w:lang w:eastAsia="ar-SA"/>
        </w:rPr>
        <w:t>установлено, что О</w:t>
      </w:r>
      <w:r w:rsidRPr="00A04AB9">
        <w:rPr>
          <w:rFonts w:ascii="Times New Roman" w:eastAsia="Times New Roman" w:hAnsi="Times New Roman" w:cs="Times New Roman"/>
          <w:color w:val="000000"/>
          <w:kern w:val="1"/>
          <w:sz w:val="27"/>
          <w:szCs w:val="27"/>
          <w:lang w:eastAsia="ar-SA"/>
        </w:rPr>
        <w:t>бъект передан в состоянии, соответствующем назначению имущества. Система электроснабжения передана в рабочем состоянии, необходимом для надлежащей эксплуатации Объекта. Ответственным лицом по контролю состояния системы электросна</w:t>
      </w:r>
      <w:r w:rsidR="00A04AB9">
        <w:rPr>
          <w:rFonts w:ascii="Times New Roman" w:eastAsia="Times New Roman" w:hAnsi="Times New Roman" w:cs="Times New Roman"/>
          <w:color w:val="000000"/>
          <w:kern w:val="1"/>
          <w:sz w:val="27"/>
          <w:szCs w:val="27"/>
          <w:lang w:eastAsia="ar-SA"/>
        </w:rPr>
        <w:t xml:space="preserve">бжения со стороны пользователя является </w:t>
      </w:r>
      <w:r w:rsidRPr="00A04AB9">
        <w:rPr>
          <w:rFonts w:ascii="Times New Roman" w:eastAsia="Times New Roman" w:hAnsi="Times New Roman" w:cs="Times New Roman"/>
          <w:color w:val="000000"/>
          <w:kern w:val="1"/>
          <w:sz w:val="27"/>
          <w:szCs w:val="27"/>
          <w:lang w:eastAsia="ar-SA"/>
        </w:rPr>
        <w:t>__________________________________________________________________</w:t>
      </w:r>
      <w:r w:rsidR="00A04AB9">
        <w:rPr>
          <w:rFonts w:ascii="Times New Roman" w:eastAsia="Times New Roman" w:hAnsi="Times New Roman" w:cs="Times New Roman"/>
          <w:color w:val="000000"/>
          <w:kern w:val="1"/>
          <w:sz w:val="27"/>
          <w:szCs w:val="27"/>
          <w:lang w:eastAsia="ar-SA"/>
        </w:rPr>
        <w:t>__</w:t>
      </w:r>
      <w:r w:rsidRPr="00A04AB9">
        <w:rPr>
          <w:rFonts w:ascii="Times New Roman" w:eastAsia="Times New Roman" w:hAnsi="Times New Roman" w:cs="Times New Roman"/>
          <w:color w:val="000000"/>
          <w:kern w:val="1"/>
          <w:sz w:val="27"/>
          <w:szCs w:val="27"/>
          <w:lang w:eastAsia="ar-SA"/>
        </w:rPr>
        <w:t>,</w:t>
      </w:r>
    </w:p>
    <w:p w:rsidR="00F71E69" w:rsidRPr="002D6D5A"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0"/>
          <w:szCs w:val="20"/>
          <w:lang w:eastAsia="ar-SA"/>
        </w:rPr>
      </w:pPr>
      <w:r w:rsidRPr="002D6D5A">
        <w:rPr>
          <w:rFonts w:ascii="Times New Roman" w:eastAsia="Times New Roman" w:hAnsi="Times New Roman" w:cs="Times New Roman"/>
          <w:color w:val="000000"/>
          <w:kern w:val="1"/>
          <w:sz w:val="20"/>
          <w:szCs w:val="20"/>
          <w:lang w:eastAsia="ar-SA"/>
        </w:rPr>
        <w:t>(должность, ФИО ответственного лица)</w:t>
      </w:r>
    </w:p>
    <w:p w:rsidR="00F71E69" w:rsidRPr="00A04AB9" w:rsidRDefault="002D6D5A" w:rsidP="002D6D5A">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Контактный </w:t>
      </w:r>
      <w:r w:rsidR="00F71E69" w:rsidRPr="00A04AB9">
        <w:rPr>
          <w:rFonts w:ascii="Times New Roman" w:eastAsia="Times New Roman" w:hAnsi="Times New Roman" w:cs="Times New Roman"/>
          <w:color w:val="000000"/>
          <w:kern w:val="1"/>
          <w:sz w:val="27"/>
          <w:szCs w:val="27"/>
          <w:lang w:eastAsia="ar-SA"/>
        </w:rPr>
        <w:t>телефон____________________________</w:t>
      </w:r>
      <w:r>
        <w:rPr>
          <w:rFonts w:ascii="Times New Roman" w:eastAsia="Times New Roman" w:hAnsi="Times New Roman" w:cs="Times New Roman"/>
          <w:color w:val="000000"/>
          <w:kern w:val="1"/>
          <w:sz w:val="27"/>
          <w:szCs w:val="27"/>
          <w:lang w:eastAsia="ar-SA"/>
        </w:rPr>
        <w:t>_______________________</w:t>
      </w:r>
    </w:p>
    <w:p w:rsidR="00F71E69" w:rsidRPr="00A04AB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На</w:t>
      </w:r>
      <w:r w:rsidR="00180D8D">
        <w:rPr>
          <w:rFonts w:ascii="Times New Roman" w:eastAsia="Times New Roman" w:hAnsi="Times New Roman" w:cs="Times New Roman"/>
          <w:color w:val="000000"/>
          <w:kern w:val="1"/>
          <w:sz w:val="27"/>
          <w:szCs w:val="27"/>
          <w:lang w:eastAsia="ar-SA"/>
        </w:rPr>
        <w:t xml:space="preserve"> дату приемки «__» ________ 2024</w:t>
      </w:r>
      <w:r w:rsidRPr="00A04AB9">
        <w:rPr>
          <w:rFonts w:ascii="Times New Roman" w:eastAsia="Times New Roman" w:hAnsi="Times New Roman" w:cs="Times New Roman"/>
          <w:color w:val="000000"/>
          <w:kern w:val="1"/>
          <w:sz w:val="27"/>
          <w:szCs w:val="27"/>
          <w:lang w:eastAsia="ar-SA"/>
        </w:rPr>
        <w:t xml:space="preserve"> г. показания приборов учета составляют ___________ КВт</w:t>
      </w:r>
    </w:p>
    <w:p w:rsidR="00A04AB9" w:rsidRPr="00EC0708" w:rsidRDefault="00F71E69" w:rsidP="00F71E69">
      <w:pPr>
        <w:suppressAutoHyphens/>
        <w:spacing w:after="1" w:line="240" w:lineRule="auto"/>
        <w:ind w:firstLine="539"/>
        <w:contextualSpacing/>
        <w:jc w:val="both"/>
        <w:rPr>
          <w:rFonts w:ascii="Times New Roman" w:eastAsia="Times New Roman" w:hAnsi="Times New Roman" w:cs="Times New Roman"/>
          <w:i/>
          <w:color w:val="000000"/>
          <w:kern w:val="1"/>
          <w:sz w:val="27"/>
          <w:szCs w:val="27"/>
          <w:lang w:eastAsia="ar-SA"/>
        </w:rPr>
      </w:pPr>
      <w:r w:rsidRPr="00A04AB9">
        <w:rPr>
          <w:rFonts w:ascii="Times New Roman" w:eastAsia="Times New Roman" w:hAnsi="Times New Roman" w:cs="Times New Roman"/>
          <w:color w:val="000000"/>
          <w:kern w:val="1"/>
          <w:sz w:val="27"/>
          <w:szCs w:val="27"/>
          <w:lang w:eastAsia="ar-SA"/>
        </w:rPr>
        <w:t>На дату око</w:t>
      </w:r>
      <w:r w:rsidR="00180D8D">
        <w:rPr>
          <w:rFonts w:ascii="Times New Roman" w:eastAsia="Times New Roman" w:hAnsi="Times New Roman" w:cs="Times New Roman"/>
          <w:color w:val="000000"/>
          <w:kern w:val="1"/>
          <w:sz w:val="27"/>
          <w:szCs w:val="27"/>
          <w:lang w:eastAsia="ar-SA"/>
        </w:rPr>
        <w:t>нчания работы «__» ________ 2024</w:t>
      </w:r>
      <w:r w:rsidRPr="00A04AB9">
        <w:rPr>
          <w:rFonts w:ascii="Times New Roman" w:eastAsia="Times New Roman" w:hAnsi="Times New Roman" w:cs="Times New Roman"/>
          <w:color w:val="000000"/>
          <w:kern w:val="1"/>
          <w:sz w:val="27"/>
          <w:szCs w:val="27"/>
          <w:lang w:eastAsia="ar-SA"/>
        </w:rPr>
        <w:t xml:space="preserve"> г. показания приборов учета составляют ___________ КВт </w:t>
      </w:r>
      <w:r w:rsidR="00EC0708" w:rsidRPr="00EC0708">
        <w:rPr>
          <w:rFonts w:ascii="Times New Roman" w:eastAsia="Times New Roman" w:hAnsi="Times New Roman" w:cs="Times New Roman"/>
          <w:i/>
          <w:color w:val="000000"/>
          <w:kern w:val="1"/>
          <w:sz w:val="27"/>
          <w:szCs w:val="27"/>
          <w:lang w:eastAsia="ar-SA"/>
        </w:rPr>
        <w:t>(при наличии приборов учета)</w:t>
      </w:r>
    </w:p>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 xml:space="preserve">Ответственным лицом за пожарную безопасность со стороны пользователя является_____________________________________________________________,                                                     </w:t>
      </w:r>
    </w:p>
    <w:p w:rsidR="00F71E69" w:rsidRPr="002D6D5A"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0"/>
          <w:szCs w:val="20"/>
          <w:lang w:eastAsia="ar-SA"/>
        </w:rPr>
      </w:pPr>
      <w:r w:rsidRPr="002D6D5A">
        <w:rPr>
          <w:rFonts w:ascii="Times New Roman" w:eastAsia="Times New Roman" w:hAnsi="Times New Roman" w:cs="Times New Roman"/>
          <w:color w:val="000000"/>
          <w:kern w:val="1"/>
          <w:sz w:val="20"/>
          <w:szCs w:val="20"/>
          <w:lang w:eastAsia="ar-SA"/>
        </w:rPr>
        <w:t>(должность, ФИО ответственного лица)</w:t>
      </w:r>
    </w:p>
    <w:p w:rsidR="00F71E69" w:rsidRPr="00F71E69" w:rsidRDefault="002D6D5A" w:rsidP="002D6D5A">
      <w:pPr>
        <w:suppressAutoHyphens/>
        <w:spacing w:after="1" w:line="240" w:lineRule="auto"/>
        <w:contextualSpacing/>
        <w:jc w:val="both"/>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 xml:space="preserve">Контактный </w:t>
      </w:r>
      <w:r w:rsidR="00F71E69" w:rsidRPr="00F71E69">
        <w:rPr>
          <w:rFonts w:ascii="Times New Roman" w:eastAsia="Times New Roman" w:hAnsi="Times New Roman" w:cs="Times New Roman"/>
          <w:color w:val="000000"/>
          <w:kern w:val="1"/>
          <w:sz w:val="27"/>
          <w:szCs w:val="27"/>
          <w:lang w:eastAsia="ar-SA"/>
        </w:rPr>
        <w:t>телефон________________________________________________</w:t>
      </w:r>
      <w:r>
        <w:rPr>
          <w:rFonts w:ascii="Times New Roman" w:eastAsia="Times New Roman" w:hAnsi="Times New Roman" w:cs="Times New Roman"/>
          <w:color w:val="000000"/>
          <w:kern w:val="1"/>
          <w:sz w:val="27"/>
          <w:szCs w:val="27"/>
          <w:lang w:eastAsia="ar-SA"/>
        </w:rPr>
        <w:t>__</w:t>
      </w:r>
      <w:r w:rsidR="00F71E69" w:rsidRPr="00F71E69">
        <w:rPr>
          <w:rFonts w:ascii="Times New Roman" w:eastAsia="Times New Roman" w:hAnsi="Times New Roman" w:cs="Times New Roman"/>
          <w:color w:val="000000"/>
          <w:kern w:val="1"/>
          <w:sz w:val="27"/>
          <w:szCs w:val="27"/>
          <w:lang w:eastAsia="ar-SA"/>
        </w:rPr>
        <w:t>.</w:t>
      </w:r>
    </w:p>
    <w:p w:rsidR="00A04AB9" w:rsidRPr="00A04AB9" w:rsidRDefault="00A04AB9" w:rsidP="00A04AB9">
      <w:pPr>
        <w:widowControl w:val="0"/>
        <w:suppressAutoHyphens/>
        <w:spacing w:after="0" w:line="240" w:lineRule="auto"/>
        <w:ind w:firstLine="709"/>
        <w:jc w:val="both"/>
        <w:rPr>
          <w:rFonts w:ascii="Times New Roman" w:eastAsia="Times New Roman" w:hAnsi="Times New Roman" w:cs="Times New Roman"/>
          <w:sz w:val="27"/>
          <w:szCs w:val="27"/>
          <w:lang w:eastAsia="ar-SA"/>
        </w:rPr>
      </w:pPr>
      <w:r w:rsidRPr="00A04AB9">
        <w:rPr>
          <w:rFonts w:ascii="Times New Roman" w:eastAsia="Times New Roman" w:hAnsi="Times New Roman" w:cs="Times New Roman"/>
          <w:sz w:val="27"/>
          <w:szCs w:val="27"/>
          <w:lang w:eastAsia="ar-SA"/>
        </w:rPr>
        <w:t>4.</w:t>
      </w:r>
      <w:r w:rsidRPr="00A04AB9">
        <w:rPr>
          <w:rFonts w:ascii="Calibri" w:eastAsia="Calibri" w:hAnsi="Calibri" w:cs="Calibri"/>
          <w:sz w:val="27"/>
          <w:szCs w:val="27"/>
          <w:lang w:eastAsia="ar-SA"/>
        </w:rPr>
        <w:t xml:space="preserve"> </w:t>
      </w:r>
      <w:r w:rsidRPr="00A04AB9">
        <w:rPr>
          <w:rFonts w:ascii="Times New Roman" w:eastAsia="Times New Roman" w:hAnsi="Times New Roman" w:cs="Times New Roman"/>
          <w:sz w:val="27"/>
          <w:szCs w:val="27"/>
          <w:lang w:eastAsia="ar-SA"/>
        </w:rPr>
        <w:t xml:space="preserve">Пользователь несет ответственность за сохранность </w:t>
      </w:r>
      <w:r w:rsidRPr="002D6D5A">
        <w:rPr>
          <w:rFonts w:ascii="Times New Roman" w:eastAsia="Times New Roman" w:hAnsi="Times New Roman" w:cs="Times New Roman"/>
          <w:sz w:val="27"/>
          <w:szCs w:val="27"/>
          <w:lang w:eastAsia="ar-SA"/>
        </w:rPr>
        <w:t>Объекта</w:t>
      </w:r>
      <w:r w:rsidRPr="00A04AB9">
        <w:rPr>
          <w:rFonts w:ascii="Times New Roman" w:eastAsia="Times New Roman" w:hAnsi="Times New Roman" w:cs="Times New Roman"/>
          <w:sz w:val="27"/>
          <w:szCs w:val="27"/>
          <w:lang w:eastAsia="ar-SA"/>
        </w:rPr>
        <w:t xml:space="preserve">. Ежедневно за 30 минут до начала работы проводит его осмотр. В случае выявления несоответствий характеристикам, указанным в п. </w:t>
      </w:r>
      <w:r w:rsidR="002D6D5A">
        <w:rPr>
          <w:rFonts w:ascii="Times New Roman" w:eastAsia="Times New Roman" w:hAnsi="Times New Roman" w:cs="Times New Roman"/>
          <w:sz w:val="27"/>
          <w:szCs w:val="27"/>
          <w:lang w:eastAsia="ar-SA"/>
        </w:rPr>
        <w:t xml:space="preserve">2, </w:t>
      </w:r>
      <w:r w:rsidRPr="00A04AB9">
        <w:rPr>
          <w:rFonts w:ascii="Times New Roman" w:eastAsia="Times New Roman" w:hAnsi="Times New Roman" w:cs="Times New Roman"/>
          <w:sz w:val="27"/>
          <w:szCs w:val="27"/>
          <w:lang w:eastAsia="ar-SA"/>
        </w:rPr>
        <w:t xml:space="preserve">3 настоящего акта, </w:t>
      </w:r>
      <w:r w:rsidR="002D6D5A">
        <w:rPr>
          <w:rFonts w:ascii="Times New Roman" w:eastAsia="Times New Roman" w:hAnsi="Times New Roman" w:cs="Times New Roman"/>
          <w:sz w:val="27"/>
          <w:szCs w:val="27"/>
          <w:lang w:eastAsia="ar-SA"/>
        </w:rPr>
        <w:t xml:space="preserve">письменно </w:t>
      </w:r>
      <w:r w:rsidRPr="00A04AB9">
        <w:rPr>
          <w:rFonts w:ascii="Times New Roman" w:eastAsia="Times New Roman" w:hAnsi="Times New Roman" w:cs="Times New Roman"/>
          <w:sz w:val="27"/>
          <w:szCs w:val="27"/>
          <w:lang w:eastAsia="ar-SA"/>
        </w:rPr>
        <w:t>сообщает о них организатору.</w:t>
      </w:r>
    </w:p>
    <w:p w:rsidR="00A04AB9" w:rsidRPr="00A04AB9" w:rsidRDefault="002D6D5A" w:rsidP="00A04AB9">
      <w:pPr>
        <w:widowControl w:val="0"/>
        <w:suppressAutoHyphens/>
        <w:spacing w:after="0" w:line="240" w:lineRule="auto"/>
        <w:ind w:firstLine="709"/>
        <w:jc w:val="both"/>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В случае отсутствия у о</w:t>
      </w:r>
      <w:r w:rsidR="00A04AB9" w:rsidRPr="00A04AB9">
        <w:rPr>
          <w:rFonts w:ascii="Times New Roman" w:eastAsia="Times New Roman" w:hAnsi="Times New Roman" w:cs="Times New Roman"/>
          <w:sz w:val="27"/>
          <w:szCs w:val="27"/>
          <w:lang w:eastAsia="ar-SA"/>
        </w:rPr>
        <w:t>рганизатора</w:t>
      </w:r>
      <w:r>
        <w:rPr>
          <w:rFonts w:ascii="Times New Roman" w:eastAsia="Times New Roman" w:hAnsi="Times New Roman" w:cs="Times New Roman"/>
          <w:sz w:val="27"/>
          <w:szCs w:val="27"/>
          <w:lang w:eastAsia="ar-SA"/>
        </w:rPr>
        <w:t xml:space="preserve"> </w:t>
      </w:r>
      <w:r w:rsidR="00A04AB9" w:rsidRPr="00A04AB9">
        <w:rPr>
          <w:rFonts w:ascii="Times New Roman" w:eastAsia="Times New Roman" w:hAnsi="Times New Roman" w:cs="Times New Roman"/>
          <w:sz w:val="27"/>
          <w:szCs w:val="27"/>
          <w:lang w:eastAsia="ar-SA"/>
        </w:rPr>
        <w:t xml:space="preserve">вышеуказанной информации Пользователь возмещает </w:t>
      </w:r>
      <w:r>
        <w:rPr>
          <w:rFonts w:ascii="Times New Roman" w:eastAsia="Times New Roman" w:hAnsi="Times New Roman" w:cs="Times New Roman"/>
          <w:sz w:val="27"/>
          <w:szCs w:val="27"/>
          <w:lang w:eastAsia="ar-SA"/>
        </w:rPr>
        <w:t>правообладателю</w:t>
      </w:r>
      <w:r w:rsidR="00A04AB9" w:rsidRPr="00A04AB9">
        <w:rPr>
          <w:rFonts w:ascii="Times New Roman" w:eastAsia="Times New Roman" w:hAnsi="Times New Roman" w:cs="Times New Roman"/>
          <w:sz w:val="27"/>
          <w:szCs w:val="27"/>
          <w:lang w:eastAsia="ar-SA"/>
        </w:rPr>
        <w:t xml:space="preserve"> убытки, понесённые в связи с причинением оборудованию ущерба в результате действий или бездействий Пользователя.</w:t>
      </w:r>
    </w:p>
    <w:p w:rsidR="00F71E69" w:rsidRPr="002D6D5A" w:rsidRDefault="00A04AB9" w:rsidP="00A04AB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r w:rsidRPr="002D6D5A">
        <w:rPr>
          <w:rFonts w:ascii="Times New Roman" w:eastAsia="Times New Roman" w:hAnsi="Times New Roman" w:cs="Times New Roman"/>
          <w:sz w:val="27"/>
          <w:szCs w:val="27"/>
          <w:lang w:eastAsia="ar-SA"/>
        </w:rPr>
        <w:t>5. Акт составлен в двух экземплярах, имеющих равную юридическую силу, один для пользователя, один для правообладателя и организатора.</w:t>
      </w:r>
    </w:p>
    <w:p w:rsidR="00F71E69" w:rsidRPr="002D6D5A" w:rsidRDefault="00F71E69" w:rsidP="00F71E69">
      <w:pPr>
        <w:suppressAutoHyphens/>
        <w:spacing w:after="1" w:line="240" w:lineRule="auto"/>
        <w:ind w:firstLine="539"/>
        <w:contextualSpacing/>
        <w:jc w:val="both"/>
        <w:rPr>
          <w:rFonts w:ascii="Times New Roman" w:eastAsia="Times New Roman" w:hAnsi="Times New Roman" w:cs="Times New Roman"/>
          <w:b/>
          <w:bCs/>
          <w:color w:val="000000"/>
          <w:kern w:val="1"/>
          <w:sz w:val="27"/>
          <w:szCs w:val="27"/>
          <w:lang w:eastAsia="ar-SA"/>
        </w:rPr>
      </w:pPr>
    </w:p>
    <w:tbl>
      <w:tblPr>
        <w:tblW w:w="9622" w:type="dxa"/>
        <w:tblInd w:w="-17" w:type="dxa"/>
        <w:tblLayout w:type="fixed"/>
        <w:tblCellMar>
          <w:top w:w="108" w:type="dxa"/>
          <w:bottom w:w="108" w:type="dxa"/>
        </w:tblCellMar>
        <w:tblLook w:val="0000" w:firstRow="0" w:lastRow="0" w:firstColumn="0" w:lastColumn="0" w:noHBand="0" w:noVBand="0"/>
      </w:tblPr>
      <w:tblGrid>
        <w:gridCol w:w="3102"/>
        <w:gridCol w:w="3260"/>
        <w:gridCol w:w="3260"/>
      </w:tblGrid>
      <w:tr w:rsidR="00F71E69" w:rsidRPr="00F71E69" w:rsidTr="00975A74">
        <w:trPr>
          <w:trHeight w:val="337"/>
        </w:trPr>
        <w:tc>
          <w:tcPr>
            <w:tcW w:w="3102" w:type="dxa"/>
            <w:tcBorders>
              <w:top w:val="single" w:sz="1" w:space="0" w:color="000000"/>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bCs/>
                <w:color w:val="000000"/>
                <w:kern w:val="1"/>
                <w:sz w:val="27"/>
                <w:szCs w:val="27"/>
                <w:lang w:eastAsia="ar-SA"/>
              </w:rPr>
            </w:pPr>
            <w:r w:rsidRPr="00F71E69">
              <w:rPr>
                <w:rFonts w:ascii="Times New Roman" w:eastAsia="Times New Roman" w:hAnsi="Times New Roman" w:cs="Times New Roman"/>
                <w:b/>
                <w:bCs/>
                <w:color w:val="000000"/>
                <w:kern w:val="1"/>
                <w:sz w:val="27"/>
                <w:szCs w:val="27"/>
                <w:lang w:eastAsia="ar-SA"/>
              </w:rPr>
              <w:t>Правообладатель:</w:t>
            </w:r>
          </w:p>
        </w:tc>
        <w:tc>
          <w:tcPr>
            <w:tcW w:w="3260" w:type="dxa"/>
            <w:tcBorders>
              <w:top w:val="single" w:sz="1" w:space="0" w:color="000000"/>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b/>
                <w:bCs/>
                <w:color w:val="000000"/>
                <w:kern w:val="1"/>
                <w:sz w:val="27"/>
                <w:szCs w:val="27"/>
                <w:lang w:eastAsia="ar-SA"/>
              </w:rPr>
              <w:t>Пользователь:</w:t>
            </w:r>
          </w:p>
        </w:tc>
        <w:tc>
          <w:tcPr>
            <w:tcW w:w="3260" w:type="dxa"/>
            <w:tcBorders>
              <w:top w:val="single" w:sz="1" w:space="0" w:color="000000"/>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b/>
                <w:color w:val="000000"/>
                <w:kern w:val="1"/>
                <w:sz w:val="27"/>
                <w:szCs w:val="27"/>
                <w:lang w:eastAsia="ar-SA"/>
              </w:rPr>
            </w:pPr>
            <w:r w:rsidRPr="00F71E69">
              <w:rPr>
                <w:rFonts w:ascii="Times New Roman" w:eastAsia="Times New Roman" w:hAnsi="Times New Roman" w:cs="Times New Roman"/>
                <w:b/>
                <w:color w:val="000000"/>
                <w:kern w:val="1"/>
                <w:sz w:val="27"/>
                <w:szCs w:val="27"/>
                <w:lang w:eastAsia="ar-SA"/>
              </w:rPr>
              <w:t>Организатор ярмарки</w:t>
            </w:r>
            <w:r w:rsidR="002D6D5A">
              <w:rPr>
                <w:rFonts w:ascii="Times New Roman" w:eastAsia="Times New Roman" w:hAnsi="Times New Roman" w:cs="Times New Roman"/>
                <w:b/>
                <w:color w:val="000000"/>
                <w:kern w:val="1"/>
                <w:sz w:val="27"/>
                <w:szCs w:val="27"/>
                <w:lang w:eastAsia="ar-SA"/>
              </w:rPr>
              <w:t>:</w:t>
            </w:r>
          </w:p>
        </w:tc>
      </w:tr>
      <w:tr w:rsidR="00F71E69" w:rsidRPr="00F71E69" w:rsidTr="00975A74">
        <w:trPr>
          <w:trHeight w:val="784"/>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tcBorders>
            <w:shd w:val="clear" w:color="auto" w:fill="auto"/>
            <w:vAlign w:val="center"/>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Управление экономического развития администрации города Орла</w:t>
            </w:r>
          </w:p>
        </w:tc>
      </w:tr>
      <w:tr w:rsidR="00F71E69" w:rsidRPr="00F71E69" w:rsidTr="00975A74">
        <w:trPr>
          <w:trHeight w:val="649"/>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tcBorders>
            <w:shd w:val="clear" w:color="auto" w:fill="auto"/>
            <w:vAlign w:val="center"/>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г. Орел, Пролетарская Гора, 1,</w:t>
            </w:r>
          </w:p>
          <w:p w:rsidR="00F71E69" w:rsidRPr="00F71E69" w:rsidRDefault="00F71E69"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тел. 76-38-93</w:t>
            </w:r>
          </w:p>
        </w:tc>
      </w:tr>
      <w:tr w:rsidR="00F71E69" w:rsidRPr="00F71E69" w:rsidTr="00975A74">
        <w:trPr>
          <w:trHeight w:val="649"/>
        </w:trPr>
        <w:tc>
          <w:tcPr>
            <w:tcW w:w="3102"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w:t>
            </w:r>
          </w:p>
        </w:tc>
        <w:tc>
          <w:tcPr>
            <w:tcW w:w="3260" w:type="dxa"/>
            <w:tcBorders>
              <w:left w:val="single" w:sz="1" w:space="0" w:color="000000"/>
              <w:bottom w:val="single" w:sz="1" w:space="0" w:color="000000"/>
            </w:tcBorders>
            <w:shd w:val="clear" w:color="auto" w:fill="auto"/>
          </w:tcPr>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p>
          <w:p w:rsidR="00F71E69" w:rsidRPr="00F71E69" w:rsidRDefault="00F71E69" w:rsidP="002D6D5A">
            <w:pPr>
              <w:suppressAutoHyphens/>
              <w:spacing w:after="1" w:line="240" w:lineRule="auto"/>
              <w:ind w:firstLine="539"/>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_____________________________</w:t>
            </w:r>
          </w:p>
        </w:tc>
        <w:tc>
          <w:tcPr>
            <w:tcW w:w="3260" w:type="dxa"/>
            <w:tcBorders>
              <w:left w:val="single" w:sz="1" w:space="0" w:color="000000"/>
              <w:bottom w:val="single" w:sz="1" w:space="0" w:color="000000"/>
              <w:right w:val="single" w:sz="1" w:space="0" w:color="000000"/>
            </w:tcBorders>
            <w:shd w:val="clear" w:color="auto" w:fill="auto"/>
          </w:tcPr>
          <w:p w:rsidR="00F71E69" w:rsidRPr="00F71E69" w:rsidRDefault="002D6D5A" w:rsidP="002D6D5A">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sidRPr="00F71E69">
              <w:rPr>
                <w:rFonts w:ascii="Times New Roman" w:eastAsia="Times New Roman" w:hAnsi="Times New Roman" w:cs="Times New Roman"/>
                <w:color w:val="000000"/>
                <w:kern w:val="1"/>
                <w:sz w:val="27"/>
                <w:szCs w:val="27"/>
                <w:lang w:eastAsia="ar-SA"/>
              </w:rPr>
              <w:t>Начальник управления</w:t>
            </w:r>
          </w:p>
          <w:p w:rsidR="00F71E69" w:rsidRPr="00F71E69" w:rsidRDefault="002D6D5A" w:rsidP="00EC0708">
            <w:pPr>
              <w:suppressAutoHyphens/>
              <w:spacing w:after="1" w:line="240" w:lineRule="auto"/>
              <w:contextualSpacing/>
              <w:jc w:val="center"/>
              <w:rPr>
                <w:rFonts w:ascii="Times New Roman" w:eastAsia="Times New Roman" w:hAnsi="Times New Roman" w:cs="Times New Roman"/>
                <w:color w:val="000000"/>
                <w:kern w:val="1"/>
                <w:sz w:val="27"/>
                <w:szCs w:val="27"/>
                <w:lang w:eastAsia="ar-SA"/>
              </w:rPr>
            </w:pPr>
            <w:r>
              <w:rPr>
                <w:rFonts w:ascii="Times New Roman" w:eastAsia="Times New Roman" w:hAnsi="Times New Roman" w:cs="Times New Roman"/>
                <w:color w:val="000000"/>
                <w:kern w:val="1"/>
                <w:sz w:val="27"/>
                <w:szCs w:val="27"/>
                <w:lang w:eastAsia="ar-SA"/>
              </w:rPr>
              <w:t>___________</w:t>
            </w:r>
            <w:r w:rsidR="00EC0708">
              <w:rPr>
                <w:rFonts w:ascii="Times New Roman" w:eastAsia="Times New Roman" w:hAnsi="Times New Roman" w:cs="Times New Roman"/>
                <w:color w:val="000000"/>
                <w:kern w:val="1"/>
                <w:sz w:val="27"/>
                <w:szCs w:val="27"/>
                <w:lang w:eastAsia="ar-SA"/>
              </w:rPr>
              <w:t>__________</w:t>
            </w:r>
          </w:p>
        </w:tc>
      </w:tr>
    </w:tbl>
    <w:p w:rsidR="00F71E69" w:rsidRPr="00F71E69" w:rsidRDefault="00F71E69" w:rsidP="00F71E69">
      <w:pPr>
        <w:suppressAutoHyphens/>
        <w:spacing w:after="1" w:line="240" w:lineRule="auto"/>
        <w:ind w:firstLine="539"/>
        <w:contextualSpacing/>
        <w:jc w:val="both"/>
        <w:rPr>
          <w:rFonts w:ascii="Times New Roman" w:eastAsia="Times New Roman" w:hAnsi="Times New Roman" w:cs="Times New Roman"/>
          <w:color w:val="000000"/>
          <w:kern w:val="1"/>
          <w:sz w:val="27"/>
          <w:szCs w:val="27"/>
          <w:lang w:eastAsia="ar-SA"/>
        </w:rPr>
      </w:pPr>
    </w:p>
    <w:sectPr w:rsidR="00F71E69" w:rsidRPr="00F71E69" w:rsidSect="00951670">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0E3" w:rsidRDefault="00A500E3" w:rsidP="00A500E3">
      <w:pPr>
        <w:spacing w:after="0" w:line="240" w:lineRule="auto"/>
      </w:pPr>
      <w:r>
        <w:separator/>
      </w:r>
    </w:p>
  </w:endnote>
  <w:endnote w:type="continuationSeparator" w:id="0">
    <w:p w:rsidR="00A500E3" w:rsidRDefault="00A500E3" w:rsidP="00A50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0E3" w:rsidRDefault="00A500E3" w:rsidP="00A500E3">
      <w:pPr>
        <w:spacing w:after="0" w:line="240" w:lineRule="auto"/>
      </w:pPr>
      <w:r>
        <w:separator/>
      </w:r>
    </w:p>
  </w:footnote>
  <w:footnote w:type="continuationSeparator" w:id="0">
    <w:p w:rsidR="00A500E3" w:rsidRDefault="00A500E3" w:rsidP="00A500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932414"/>
      <w:docPartObj>
        <w:docPartGallery w:val="Page Numbers (Top of Page)"/>
        <w:docPartUnique/>
      </w:docPartObj>
    </w:sdtPr>
    <w:sdtContent>
      <w:p w:rsidR="00A500E3" w:rsidRDefault="00A500E3">
        <w:pPr>
          <w:pStyle w:val="a7"/>
          <w:jc w:val="right"/>
        </w:pPr>
        <w:r>
          <w:fldChar w:fldCharType="begin"/>
        </w:r>
        <w:r>
          <w:instrText>PAGE   \* MERGEFORMAT</w:instrText>
        </w:r>
        <w:r>
          <w:fldChar w:fldCharType="separate"/>
        </w:r>
        <w:r>
          <w:rPr>
            <w:noProof/>
          </w:rPr>
          <w:t>11</w:t>
        </w:r>
        <w:r>
          <w:fldChar w:fldCharType="end"/>
        </w:r>
      </w:p>
    </w:sdtContent>
  </w:sdt>
  <w:p w:rsidR="00A500E3" w:rsidRDefault="00A500E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F1912"/>
    <w:rsid w:val="00033B98"/>
    <w:rsid w:val="000A4610"/>
    <w:rsid w:val="000C708E"/>
    <w:rsid w:val="00116F5C"/>
    <w:rsid w:val="00120C64"/>
    <w:rsid w:val="00180D8D"/>
    <w:rsid w:val="00194516"/>
    <w:rsid w:val="001D3B75"/>
    <w:rsid w:val="001F1912"/>
    <w:rsid w:val="0028626E"/>
    <w:rsid w:val="002C28BC"/>
    <w:rsid w:val="002D6D5A"/>
    <w:rsid w:val="00323DD1"/>
    <w:rsid w:val="00335FF4"/>
    <w:rsid w:val="00383891"/>
    <w:rsid w:val="00387D81"/>
    <w:rsid w:val="0046414B"/>
    <w:rsid w:val="0047517D"/>
    <w:rsid w:val="004B399B"/>
    <w:rsid w:val="004D1117"/>
    <w:rsid w:val="004D1E6D"/>
    <w:rsid w:val="004E5E27"/>
    <w:rsid w:val="00501B09"/>
    <w:rsid w:val="0054102F"/>
    <w:rsid w:val="00552855"/>
    <w:rsid w:val="006003B1"/>
    <w:rsid w:val="00691489"/>
    <w:rsid w:val="00707AFC"/>
    <w:rsid w:val="00711BC6"/>
    <w:rsid w:val="007476D7"/>
    <w:rsid w:val="007A68CB"/>
    <w:rsid w:val="007D1455"/>
    <w:rsid w:val="00801755"/>
    <w:rsid w:val="008A0816"/>
    <w:rsid w:val="008A3D7F"/>
    <w:rsid w:val="009473F2"/>
    <w:rsid w:val="00951670"/>
    <w:rsid w:val="0096004E"/>
    <w:rsid w:val="0096170D"/>
    <w:rsid w:val="00975A74"/>
    <w:rsid w:val="009C3A1E"/>
    <w:rsid w:val="009D43D3"/>
    <w:rsid w:val="009D7A39"/>
    <w:rsid w:val="00A04AB9"/>
    <w:rsid w:val="00A30ACB"/>
    <w:rsid w:val="00A41FB5"/>
    <w:rsid w:val="00A500E3"/>
    <w:rsid w:val="00A51891"/>
    <w:rsid w:val="00A60806"/>
    <w:rsid w:val="00A779E9"/>
    <w:rsid w:val="00AD5485"/>
    <w:rsid w:val="00AE4122"/>
    <w:rsid w:val="00AF4528"/>
    <w:rsid w:val="00B14938"/>
    <w:rsid w:val="00B40843"/>
    <w:rsid w:val="00BB575E"/>
    <w:rsid w:val="00BE0D6D"/>
    <w:rsid w:val="00C14C3B"/>
    <w:rsid w:val="00C213C5"/>
    <w:rsid w:val="00CC346A"/>
    <w:rsid w:val="00CE017D"/>
    <w:rsid w:val="00D03596"/>
    <w:rsid w:val="00D23D58"/>
    <w:rsid w:val="00D40C93"/>
    <w:rsid w:val="00D71EAD"/>
    <w:rsid w:val="00D84210"/>
    <w:rsid w:val="00EC0708"/>
    <w:rsid w:val="00F3235D"/>
    <w:rsid w:val="00F42AD8"/>
    <w:rsid w:val="00F71E69"/>
    <w:rsid w:val="00FB6C3B"/>
    <w:rsid w:val="00FC0A76"/>
    <w:rsid w:val="00FE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4BBC94-88B9-4330-B26F-FCF9EB14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8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1E69"/>
    <w:rPr>
      <w:color w:val="0563C1" w:themeColor="hyperlink"/>
      <w:u w:val="single"/>
    </w:rPr>
  </w:style>
  <w:style w:type="table" w:styleId="a4">
    <w:name w:val="Table Grid"/>
    <w:basedOn w:val="a1"/>
    <w:uiPriority w:val="39"/>
    <w:rsid w:val="00CE01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473F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73F2"/>
    <w:rPr>
      <w:rFonts w:ascii="Segoe UI" w:hAnsi="Segoe UI" w:cs="Segoe UI"/>
      <w:sz w:val="18"/>
      <w:szCs w:val="18"/>
    </w:rPr>
  </w:style>
  <w:style w:type="paragraph" w:styleId="a7">
    <w:name w:val="header"/>
    <w:basedOn w:val="a"/>
    <w:link w:val="a8"/>
    <w:uiPriority w:val="99"/>
    <w:unhideWhenUsed/>
    <w:rsid w:val="00A500E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500E3"/>
  </w:style>
  <w:style w:type="paragraph" w:styleId="a9">
    <w:name w:val="footer"/>
    <w:basedOn w:val="a"/>
    <w:link w:val="aa"/>
    <w:uiPriority w:val="99"/>
    <w:unhideWhenUsed/>
    <w:rsid w:val="00A500E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0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ECC2853C9CFAEC8AAA9D448FAEED6635658B916A24396E55BFC4B0E0DA4DD1E7BF54D48BB150F8729553A80B7fFr0J" TargetMode="External"/><Relationship Id="rId4" Type="http://schemas.openxmlformats.org/officeDocument/2006/relationships/settings" Target="settings.xml"/><Relationship Id="rId9" Type="http://schemas.openxmlformats.org/officeDocument/2006/relationships/hyperlink" Target="consultantplus://offline/ref=334A0AD0E8934C05A925250C877806FC25E948D8DE1C0C03A4AD6E691BC95907501CC50315DF3411E326FF484F901229E7674D0B3A9E4A12850E8FZDc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7F3C1-9579-4BA7-BC3F-0707A9070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13</Pages>
  <Words>3703</Words>
  <Characters>21111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Башкатова Ольга Владимировна</dc:creator>
  <cp:keywords/>
  <dc:description/>
  <cp:lastModifiedBy>Башкатова Ольга Владимировна</cp:lastModifiedBy>
  <cp:revision>14</cp:revision>
  <cp:lastPrinted>2024-10-14T13:33:00Z</cp:lastPrinted>
  <dcterms:created xsi:type="dcterms:W3CDTF">2023-10-09T09:21:00Z</dcterms:created>
  <dcterms:modified xsi:type="dcterms:W3CDTF">2024-10-14T13:34:00Z</dcterms:modified>
</cp:coreProperties>
</file>