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62" w:rsidRDefault="00BE6B62" w:rsidP="00BE6B62">
      <w:pPr>
        <w:jc w:val="center"/>
      </w:pPr>
    </w:p>
    <w:p w:rsidR="00BE6B62" w:rsidRPr="00961E2B" w:rsidRDefault="00BE6B62" w:rsidP="00BE6B62">
      <w:pPr>
        <w:jc w:val="center"/>
        <w:rPr>
          <w:sz w:val="12"/>
        </w:rPr>
      </w:pPr>
      <w:bookmarkStart w:id="0" w:name="_GoBack"/>
    </w:p>
    <w:p w:rsidR="00BE6B62" w:rsidRPr="00961E2B" w:rsidRDefault="00BE6B62" w:rsidP="00BE6B62">
      <w:pPr>
        <w:pStyle w:val="2"/>
        <w:spacing w:line="240" w:lineRule="exact"/>
        <w:rPr>
          <w:color w:val="auto"/>
        </w:rPr>
      </w:pPr>
      <w:r w:rsidRPr="00961E2B">
        <w:rPr>
          <w:b w:val="0"/>
          <w:bCs w:val="0"/>
          <w:color w:val="auto"/>
        </w:rPr>
        <w:t>РОССИЙСКАЯ ФЕДЕРАЦИЯ</w:t>
      </w:r>
    </w:p>
    <w:p w:rsidR="00BE6B62" w:rsidRPr="00961E2B" w:rsidRDefault="00BE6B62" w:rsidP="00BE6B62">
      <w:pPr>
        <w:spacing w:line="240" w:lineRule="exact"/>
        <w:jc w:val="center"/>
        <w:rPr>
          <w:caps/>
          <w:lang w:val="ru-RU"/>
        </w:rPr>
      </w:pPr>
      <w:r w:rsidRPr="00961E2B">
        <w:rPr>
          <w:caps/>
          <w:lang w:val="ru-RU"/>
        </w:rPr>
        <w:t>орловская область</w:t>
      </w:r>
    </w:p>
    <w:p w:rsidR="00BE6B62" w:rsidRPr="00961E2B" w:rsidRDefault="00BE6B62" w:rsidP="00BE6B62">
      <w:pPr>
        <w:spacing w:line="240" w:lineRule="exact"/>
        <w:jc w:val="center"/>
        <w:rPr>
          <w:caps/>
          <w:lang w:val="ru-RU"/>
        </w:rPr>
      </w:pPr>
      <w:r w:rsidRPr="00961E2B">
        <w:rPr>
          <w:caps/>
          <w:lang w:val="ru-RU"/>
        </w:rPr>
        <w:t>муниципальное образование «Город орел»</w:t>
      </w:r>
    </w:p>
    <w:p w:rsidR="00BE6B62" w:rsidRPr="00961E2B" w:rsidRDefault="00BE6B62" w:rsidP="00BE6B62">
      <w:pPr>
        <w:pStyle w:val="1"/>
        <w:rPr>
          <w:b w:val="0"/>
          <w:bCs w:val="0"/>
          <w:color w:val="auto"/>
          <w:spacing w:val="30"/>
          <w:sz w:val="24"/>
        </w:rPr>
      </w:pPr>
      <w:r w:rsidRPr="00961E2B">
        <w:rPr>
          <w:b w:val="0"/>
          <w:bCs w:val="0"/>
          <w:color w:val="auto"/>
          <w:spacing w:val="30"/>
          <w:sz w:val="24"/>
        </w:rPr>
        <w:t>Администрация города Орла</w:t>
      </w:r>
    </w:p>
    <w:p w:rsidR="00BE6B62" w:rsidRPr="00961E2B" w:rsidRDefault="00BE6B62" w:rsidP="00BE6B62">
      <w:pPr>
        <w:jc w:val="center"/>
        <w:rPr>
          <w:b/>
          <w:bCs/>
          <w:lang w:val="ru-RU"/>
        </w:rPr>
      </w:pPr>
    </w:p>
    <w:p w:rsidR="00BE6B62" w:rsidRPr="00961E2B" w:rsidRDefault="00BE6B62" w:rsidP="00BE6B62">
      <w:pPr>
        <w:pStyle w:val="3"/>
        <w:jc w:val="center"/>
        <w:rPr>
          <w:color w:val="auto"/>
          <w:spacing w:val="40"/>
          <w:lang w:val="ru-RU"/>
        </w:rPr>
      </w:pPr>
    </w:p>
    <w:p w:rsidR="00BE6B62" w:rsidRPr="00961E2B" w:rsidRDefault="00BE6B62" w:rsidP="00BE6B62">
      <w:pPr>
        <w:pStyle w:val="4"/>
        <w:rPr>
          <w:caps/>
          <w:color w:val="auto"/>
          <w:sz w:val="24"/>
        </w:rPr>
      </w:pPr>
      <w:r w:rsidRPr="00961E2B">
        <w:rPr>
          <w:caps/>
          <w:color w:val="auto"/>
          <w:sz w:val="24"/>
        </w:rPr>
        <w:t>Постановление</w:t>
      </w:r>
    </w:p>
    <w:p w:rsidR="00BE6B62" w:rsidRPr="00961E2B" w:rsidRDefault="00BE6B62" w:rsidP="00BE6B62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961E2B">
        <w:rPr>
          <w:lang w:val="ru-RU"/>
        </w:rPr>
        <w:t>16 марта 2022</w:t>
      </w:r>
      <w:r w:rsidRPr="00961E2B">
        <w:rPr>
          <w:lang w:val="ru-RU"/>
        </w:rPr>
        <w:tab/>
        <w:t xml:space="preserve">      </w:t>
      </w:r>
      <w:r w:rsidRPr="00961E2B">
        <w:rPr>
          <w:lang w:val="ru-RU"/>
        </w:rPr>
        <w:tab/>
        <w:t xml:space="preserve">                      № 1289</w:t>
      </w:r>
    </w:p>
    <w:p w:rsidR="00BE6B62" w:rsidRPr="00961E2B" w:rsidRDefault="00BE6B62" w:rsidP="00BE6B62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961E2B">
        <w:rPr>
          <w:lang w:val="ru-RU"/>
        </w:rPr>
        <w:t>Орёл</w:t>
      </w:r>
    </w:p>
    <w:bookmarkEnd w:id="0"/>
    <w:p w:rsidR="00BE6B62" w:rsidRDefault="00BE6B62" w:rsidP="00BE6B62">
      <w:pPr>
        <w:tabs>
          <w:tab w:val="center" w:pos="4680"/>
          <w:tab w:val="left" w:pos="4956"/>
          <w:tab w:val="left" w:pos="6040"/>
        </w:tabs>
        <w:rPr>
          <w:sz w:val="28"/>
          <w:szCs w:val="28"/>
          <w:lang w:val="ru-RU"/>
        </w:rPr>
      </w:pPr>
    </w:p>
    <w:p w:rsidR="00BE6B62" w:rsidRDefault="00BE6B62" w:rsidP="00BE6B62">
      <w:pPr>
        <w:tabs>
          <w:tab w:val="center" w:pos="4680"/>
          <w:tab w:val="left" w:pos="4956"/>
          <w:tab w:val="left" w:pos="6040"/>
        </w:tabs>
        <w:rPr>
          <w:sz w:val="28"/>
          <w:szCs w:val="28"/>
          <w:lang w:val="ru-RU"/>
        </w:rPr>
      </w:pPr>
    </w:p>
    <w:p w:rsidR="00BE6B62" w:rsidRPr="00B47DBE" w:rsidRDefault="00BE6B62" w:rsidP="00BE6B62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BE6B62" w:rsidRPr="00B47DBE" w:rsidRDefault="00BE6B62" w:rsidP="00BE6B62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BE6B62" w:rsidRPr="00B47DBE" w:rsidRDefault="00BE6B62" w:rsidP="00BE6B62">
      <w:pPr>
        <w:jc w:val="center"/>
        <w:rPr>
          <w:sz w:val="28"/>
          <w:szCs w:val="28"/>
          <w:lang w:val="ru-RU"/>
        </w:rPr>
      </w:pPr>
      <w:r w:rsidRPr="004F1C03">
        <w:rPr>
          <w:color w:val="000000"/>
          <w:sz w:val="27"/>
          <w:szCs w:val="27"/>
          <w:lang w:val="ru-RU"/>
        </w:rPr>
        <w:t>57:25:0030111:3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по </w:t>
      </w:r>
      <w:r w:rsidRPr="004F1C03">
        <w:rPr>
          <w:color w:val="000000"/>
          <w:sz w:val="27"/>
          <w:szCs w:val="27"/>
          <w:lang w:val="ru-RU"/>
        </w:rPr>
        <w:t xml:space="preserve">пер. </w:t>
      </w:r>
      <w:r>
        <w:rPr>
          <w:color w:val="000000"/>
          <w:sz w:val="27"/>
          <w:szCs w:val="27"/>
          <w:lang w:val="ru-RU"/>
        </w:rPr>
        <w:t xml:space="preserve">Северный, </w:t>
      </w:r>
      <w:r w:rsidRPr="004F1C03">
        <w:rPr>
          <w:color w:val="000000"/>
          <w:sz w:val="27"/>
          <w:szCs w:val="27"/>
          <w:lang w:val="ru-RU"/>
        </w:rPr>
        <w:t>д. 16</w:t>
      </w:r>
      <w:r>
        <w:rPr>
          <w:color w:val="000000"/>
          <w:sz w:val="28"/>
          <w:szCs w:val="28"/>
          <w:lang w:val="ru-RU"/>
        </w:rPr>
        <w:t xml:space="preserve"> </w:t>
      </w:r>
      <w:r w:rsidRPr="00B47DBE">
        <w:rPr>
          <w:sz w:val="28"/>
          <w:szCs w:val="28"/>
          <w:lang w:val="ru-RU"/>
        </w:rPr>
        <w:t>в городе Орле</w:t>
      </w:r>
    </w:p>
    <w:p w:rsidR="00BE6B62" w:rsidRDefault="00BE6B62" w:rsidP="00BE6B62">
      <w:pPr>
        <w:jc w:val="center"/>
        <w:rPr>
          <w:sz w:val="28"/>
          <w:szCs w:val="28"/>
          <w:lang w:val="ru-RU"/>
        </w:rPr>
      </w:pPr>
    </w:p>
    <w:p w:rsidR="00BE6B62" w:rsidRPr="00CD4F4F" w:rsidRDefault="00BE6B62" w:rsidP="00BE6B62">
      <w:pPr>
        <w:jc w:val="center"/>
        <w:rPr>
          <w:sz w:val="28"/>
          <w:szCs w:val="28"/>
          <w:lang w:val="ru-RU"/>
        </w:rPr>
      </w:pPr>
    </w:p>
    <w:p w:rsidR="00BE6B62" w:rsidRPr="004F1C03" w:rsidRDefault="00BE6B62" w:rsidP="00BE6B62">
      <w:pPr>
        <w:jc w:val="both"/>
        <w:rPr>
          <w:sz w:val="27"/>
          <w:szCs w:val="27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4F1C03">
        <w:rPr>
          <w:sz w:val="27"/>
          <w:szCs w:val="27"/>
          <w:lang w:val="ru-RU"/>
        </w:rPr>
        <w:t>Рассмотрев обращение Мартынова А.И., Мартыновой В.С., заключение о результатах публичных слушаний от</w:t>
      </w:r>
      <w:r>
        <w:rPr>
          <w:sz w:val="27"/>
          <w:szCs w:val="27"/>
          <w:lang w:val="ru-RU"/>
        </w:rPr>
        <w:t xml:space="preserve"> 09 марта</w:t>
      </w:r>
      <w:r w:rsidRPr="004F1C03">
        <w:rPr>
          <w:sz w:val="27"/>
          <w:szCs w:val="27"/>
          <w:lang w:val="ru-RU"/>
        </w:rPr>
        <w:t xml:space="preserve"> 2022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</w:t>
      </w:r>
      <w:r>
        <w:rPr>
          <w:sz w:val="27"/>
          <w:szCs w:val="27"/>
          <w:lang w:val="ru-RU"/>
        </w:rPr>
        <w:t>8</w:t>
      </w:r>
      <w:r w:rsidRPr="004F1C03">
        <w:rPr>
          <w:sz w:val="27"/>
          <w:szCs w:val="27"/>
          <w:lang w:val="ru-RU"/>
        </w:rPr>
        <w:t xml:space="preserve"> января 2022 года </w:t>
      </w:r>
      <w:r>
        <w:rPr>
          <w:sz w:val="27"/>
          <w:szCs w:val="27"/>
          <w:lang w:val="ru-RU"/>
        </w:rPr>
        <w:br/>
      </w:r>
      <w:r w:rsidRPr="004F1C03">
        <w:rPr>
          <w:sz w:val="27"/>
          <w:szCs w:val="27"/>
          <w:lang w:val="ru-RU"/>
        </w:rPr>
        <w:t xml:space="preserve">№ КУВИ-001/2022-11549446, руководствуясь статьями 40, 56, 57 Градостроительного кодекса Российской Федерации, Постановлением Правительства Российской Федерации от 13 марта 2020 года № 279 </w:t>
      </w:r>
      <w:r>
        <w:rPr>
          <w:sz w:val="27"/>
          <w:szCs w:val="27"/>
          <w:lang w:val="ru-RU"/>
        </w:rPr>
        <w:br/>
      </w:r>
      <w:r w:rsidRPr="004F1C03">
        <w:rPr>
          <w:sz w:val="27"/>
          <w:szCs w:val="27"/>
          <w:lang w:val="ru-RU"/>
        </w:rPr>
        <w:t xml:space="preserve">«Об информационном обеспечении градостроительной деятельности», на основании Закона Орловской области от 20 декабря 2019 года № 2441-ОЗ </w:t>
      </w:r>
      <w:r>
        <w:rPr>
          <w:sz w:val="27"/>
          <w:szCs w:val="27"/>
          <w:lang w:val="ru-RU"/>
        </w:rPr>
        <w:br/>
      </w:r>
      <w:r w:rsidRPr="004F1C03">
        <w:rPr>
          <w:sz w:val="27"/>
          <w:szCs w:val="27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7"/>
          <w:szCs w:val="27"/>
          <w:lang w:val="ru-RU"/>
        </w:rPr>
        <w:br/>
      </w:r>
      <w:r w:rsidRPr="004F1C03">
        <w:rPr>
          <w:sz w:val="27"/>
          <w:szCs w:val="27"/>
          <w:lang w:val="ru-RU"/>
        </w:rPr>
        <w:t xml:space="preserve">№ 38/616-ГС, </w:t>
      </w:r>
      <w:r w:rsidRPr="004F1C03">
        <w:rPr>
          <w:b/>
          <w:bCs/>
          <w:sz w:val="27"/>
          <w:szCs w:val="27"/>
          <w:lang w:val="ru-RU"/>
        </w:rPr>
        <w:t>администрац</w:t>
      </w:r>
      <w:r w:rsidRPr="004F1C03">
        <w:rPr>
          <w:b/>
          <w:sz w:val="27"/>
          <w:szCs w:val="27"/>
          <w:lang w:val="ru-RU"/>
        </w:rPr>
        <w:t>ия города Орла постановляет:</w:t>
      </w:r>
    </w:p>
    <w:p w:rsidR="00BE6B62" w:rsidRPr="004F1C03" w:rsidRDefault="00BE6B62" w:rsidP="00BE6B62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4F1C03">
        <w:rPr>
          <w:sz w:val="27"/>
          <w:szCs w:val="27"/>
          <w:lang w:val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4F1C03">
        <w:rPr>
          <w:rFonts w:cs="Times New Roman"/>
          <w:bCs/>
          <w:sz w:val="27"/>
          <w:szCs w:val="27"/>
          <w:lang w:val="ru-RU"/>
        </w:rPr>
        <w:t xml:space="preserve">на земельном участке с кадастровым номером </w:t>
      </w:r>
      <w:r w:rsidRPr="004F1C03">
        <w:rPr>
          <w:color w:val="000000"/>
          <w:sz w:val="27"/>
          <w:szCs w:val="27"/>
          <w:lang w:val="ru-RU"/>
        </w:rPr>
        <w:t xml:space="preserve">57:25:0030111:3, площадью 635,3 кв. м, расположенном по адресу: Российская Федерация, Орловская область, г. Орел, пер. Северный, </w:t>
      </w:r>
      <w:r>
        <w:rPr>
          <w:color w:val="000000"/>
          <w:sz w:val="27"/>
          <w:szCs w:val="27"/>
          <w:lang w:val="ru-RU"/>
        </w:rPr>
        <w:br/>
      </w:r>
      <w:r w:rsidRPr="004F1C03">
        <w:rPr>
          <w:color w:val="000000"/>
          <w:sz w:val="27"/>
          <w:szCs w:val="27"/>
          <w:lang w:val="ru-RU"/>
        </w:rPr>
        <w:t xml:space="preserve">д. 16, </w:t>
      </w:r>
      <w:r w:rsidRPr="004F1C03">
        <w:rPr>
          <w:rFonts w:cs="Times New Roman"/>
          <w:bCs/>
          <w:sz w:val="27"/>
          <w:szCs w:val="27"/>
          <w:lang w:val="ru-RU"/>
        </w:rPr>
        <w:t>принадлежащем Мартынову Александру Ивановичу, Мартыновой Валентине Сергеевне на праве общей долевой собственности,</w:t>
      </w:r>
      <w:r w:rsidRPr="004F1C03">
        <w:rPr>
          <w:color w:val="000000"/>
          <w:sz w:val="27"/>
          <w:szCs w:val="27"/>
          <w:lang w:val="ru-RU"/>
        </w:rPr>
        <w:t xml:space="preserve"> в части минимальных отступов от </w:t>
      </w:r>
      <w:r w:rsidRPr="004F1C03">
        <w:rPr>
          <w:sz w:val="27"/>
          <w:szCs w:val="27"/>
          <w:lang w:val="ru-RU"/>
        </w:rPr>
        <w:t>границ земельного участка с северо-западной стороны на расстоянии 1,7 м, с юго-западной стороны на расстоянии 0 м.</w:t>
      </w:r>
    </w:p>
    <w:p w:rsidR="00BE6B62" w:rsidRPr="004F1C03" w:rsidRDefault="00BE6B62" w:rsidP="00BE6B62">
      <w:pPr>
        <w:jc w:val="both"/>
        <w:rPr>
          <w:sz w:val="27"/>
          <w:szCs w:val="27"/>
          <w:lang w:val="ru-RU"/>
        </w:rPr>
      </w:pPr>
      <w:r w:rsidRPr="004F1C03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4F1C03">
        <w:rPr>
          <w:sz w:val="27"/>
          <w:szCs w:val="27"/>
          <w:lang w:val="ru-RU"/>
        </w:rPr>
        <w:br/>
        <w:t xml:space="preserve">(В.В. Плотников) направить настоящее постановление для размещения </w:t>
      </w:r>
      <w:r w:rsidRPr="004F1C03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BE6B62" w:rsidRPr="004F1C03" w:rsidRDefault="00BE6B62" w:rsidP="00BE6B62">
      <w:pPr>
        <w:jc w:val="both"/>
        <w:rPr>
          <w:sz w:val="27"/>
          <w:szCs w:val="27"/>
          <w:lang w:val="ru-RU"/>
        </w:rPr>
      </w:pPr>
      <w:r w:rsidRPr="004F1C03">
        <w:rPr>
          <w:sz w:val="27"/>
          <w:szCs w:val="27"/>
          <w:lang w:val="ru-RU"/>
        </w:rPr>
        <w:lastRenderedPageBreak/>
        <w:tab/>
        <w:t>3.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BE6B62" w:rsidRPr="004F1C03" w:rsidRDefault="00BE6B62" w:rsidP="00BE6B62">
      <w:pPr>
        <w:pStyle w:val="Standard"/>
        <w:jc w:val="both"/>
        <w:rPr>
          <w:sz w:val="27"/>
          <w:szCs w:val="27"/>
          <w:u w:val="single"/>
          <w:lang w:val="ru-RU" w:eastAsia="ru-RU"/>
        </w:rPr>
      </w:pPr>
      <w:r w:rsidRPr="004F1C03">
        <w:rPr>
          <w:sz w:val="27"/>
          <w:szCs w:val="27"/>
          <w:lang w:val="ru-RU"/>
        </w:rPr>
        <w:tab/>
        <w:t>4</w:t>
      </w:r>
      <w:r w:rsidRPr="004F1C03">
        <w:rPr>
          <w:sz w:val="27"/>
          <w:szCs w:val="27"/>
          <w:lang w:val="ru-RU" w:eastAsia="ru-RU"/>
        </w:rPr>
        <w:t>. Контроль за исполнением настоящего постановления в соответствии с подпунктом 1.1 пункта 1 распоряжения администрации города Орла от 24.09.2021 № 992 возложить на первого заместителя Мэра города Орла.</w:t>
      </w:r>
    </w:p>
    <w:p w:rsidR="00BE6B62" w:rsidRPr="004F1C03" w:rsidRDefault="00BE6B62" w:rsidP="00BE6B62">
      <w:pPr>
        <w:rPr>
          <w:b/>
          <w:bCs/>
          <w:sz w:val="27"/>
          <w:szCs w:val="27"/>
          <w:u w:val="single"/>
          <w:lang w:val="ru-RU"/>
        </w:rPr>
      </w:pPr>
    </w:p>
    <w:p w:rsidR="00BE6B62" w:rsidRDefault="00BE6B62" w:rsidP="00BE6B62">
      <w:pPr>
        <w:jc w:val="both"/>
        <w:rPr>
          <w:b/>
          <w:bCs/>
          <w:sz w:val="27"/>
          <w:szCs w:val="27"/>
          <w:u w:val="single"/>
          <w:lang w:val="ru-RU"/>
        </w:rPr>
      </w:pPr>
    </w:p>
    <w:p w:rsidR="00BE6B62" w:rsidRDefault="00BE6B62" w:rsidP="00BE6B62">
      <w:pPr>
        <w:rPr>
          <w:bCs/>
          <w:sz w:val="28"/>
          <w:szCs w:val="28"/>
          <w:lang w:val="ru-RU"/>
        </w:rPr>
      </w:pPr>
    </w:p>
    <w:p w:rsidR="00BE6B62" w:rsidRDefault="00BE6B62" w:rsidP="00BE6B62">
      <w:pPr>
        <w:rPr>
          <w:bCs/>
          <w:sz w:val="28"/>
          <w:szCs w:val="28"/>
          <w:lang w:val="ru-RU"/>
        </w:rPr>
      </w:pPr>
    </w:p>
    <w:p w:rsidR="00BE6B62" w:rsidRDefault="00BE6B62" w:rsidP="00BE6B62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>
        <w:rPr>
          <w:bCs/>
          <w:sz w:val="28"/>
          <w:szCs w:val="28"/>
          <w:lang w:val="ru-RU"/>
        </w:rPr>
        <w:t>Парахин</w:t>
      </w:r>
      <w:proofErr w:type="spellEnd"/>
    </w:p>
    <w:p w:rsidR="0041063F" w:rsidRPr="00BE6B62" w:rsidRDefault="0041063F">
      <w:pPr>
        <w:rPr>
          <w:lang w:val="ru-RU"/>
        </w:rPr>
      </w:pPr>
    </w:p>
    <w:sectPr w:rsidR="0041063F" w:rsidRPr="00BE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D8"/>
    <w:rsid w:val="0041063F"/>
    <w:rsid w:val="00961E2B"/>
    <w:rsid w:val="00A826D8"/>
    <w:rsid w:val="00B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2C7EC-394D-4EA4-97C5-A10F68BE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BE6B62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BE6B62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BE6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E6B62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B62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E6B62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BE6B62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BE6B62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BE6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E6B6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B62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3</cp:revision>
  <dcterms:created xsi:type="dcterms:W3CDTF">2022-03-17T09:08:00Z</dcterms:created>
  <dcterms:modified xsi:type="dcterms:W3CDTF">2022-03-17T09:29:00Z</dcterms:modified>
</cp:coreProperties>
</file>