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872B61" w:rsidRDefault="00872B61">
      <w:pPr>
        <w:tabs>
          <w:tab w:val="left" w:pos="567"/>
        </w:tabs>
        <w:jc w:val="center"/>
        <w:rPr>
          <w:sz w:val="36"/>
          <w:szCs w:val="36"/>
        </w:rPr>
      </w:pPr>
    </w:p>
    <w:p w:rsidR="00F94C74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706A3C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Орла </w:t>
      </w:r>
      <w:r w:rsidRPr="00706A3C">
        <w:rPr>
          <w:rFonts w:eastAsia="Times New Roman"/>
          <w:sz w:val="28"/>
          <w:szCs w:val="28"/>
          <w:lang w:eastAsia="ru-RU"/>
        </w:rPr>
        <w:br/>
        <w:t xml:space="preserve">от </w:t>
      </w:r>
      <w:r w:rsidR="00F94C74">
        <w:rPr>
          <w:rFonts w:eastAsia="Times New Roman"/>
          <w:sz w:val="28"/>
          <w:szCs w:val="28"/>
          <w:lang w:eastAsia="ru-RU"/>
        </w:rPr>
        <w:t>29</w:t>
      </w:r>
      <w:r w:rsidR="00C9452E" w:rsidRPr="00706A3C">
        <w:rPr>
          <w:rFonts w:eastAsia="Times New Roman"/>
          <w:sz w:val="28"/>
          <w:szCs w:val="28"/>
          <w:lang w:eastAsia="ru-RU"/>
        </w:rPr>
        <w:t>.1</w:t>
      </w:r>
      <w:r w:rsidR="00F94C74">
        <w:rPr>
          <w:rFonts w:eastAsia="Times New Roman"/>
          <w:sz w:val="28"/>
          <w:szCs w:val="28"/>
          <w:lang w:eastAsia="ru-RU"/>
        </w:rPr>
        <w:t>1</w:t>
      </w:r>
      <w:r w:rsidR="00C9452E" w:rsidRPr="00706A3C">
        <w:rPr>
          <w:rFonts w:eastAsia="Times New Roman"/>
          <w:sz w:val="28"/>
          <w:szCs w:val="28"/>
          <w:lang w:eastAsia="ru-RU"/>
        </w:rPr>
        <w:t>.20</w:t>
      </w:r>
      <w:r w:rsidR="00F94C74">
        <w:rPr>
          <w:rFonts w:eastAsia="Times New Roman"/>
          <w:sz w:val="28"/>
          <w:szCs w:val="28"/>
          <w:lang w:eastAsia="ru-RU"/>
        </w:rPr>
        <w:t>21</w:t>
      </w:r>
      <w:r w:rsidRPr="00706A3C">
        <w:rPr>
          <w:rFonts w:eastAsia="Times New Roman"/>
          <w:sz w:val="28"/>
          <w:szCs w:val="28"/>
          <w:lang w:eastAsia="ru-RU"/>
        </w:rPr>
        <w:t xml:space="preserve"> года № </w:t>
      </w:r>
      <w:r w:rsidR="00F94C74">
        <w:rPr>
          <w:rFonts w:eastAsia="Times New Roman"/>
          <w:sz w:val="28"/>
          <w:szCs w:val="28"/>
          <w:lang w:eastAsia="ru-RU"/>
        </w:rPr>
        <w:t>5082</w:t>
      </w:r>
      <w:r w:rsidRPr="00706A3C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F94C74">
        <w:rPr>
          <w:rFonts w:eastAsia="Times New Roman"/>
          <w:sz w:val="28"/>
          <w:szCs w:val="28"/>
          <w:lang w:eastAsia="ru-RU"/>
        </w:rPr>
        <w:t xml:space="preserve">Выдача предварительного разрешения на распоряжение средствами (частью средств) </w:t>
      </w:r>
    </w:p>
    <w:p w:rsidR="00F94C74" w:rsidRDefault="00F94C74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материнского (семейного) капитала усыновителям, </w:t>
      </w:r>
    </w:p>
    <w:p w:rsidR="00872B61" w:rsidRPr="00706A3C" w:rsidRDefault="00F94C74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опекунам (попечителям) или приемным родителям</w:t>
      </w:r>
      <w:r w:rsidR="001E0455" w:rsidRPr="00706A3C">
        <w:rPr>
          <w:rFonts w:eastAsia="Times New Roman"/>
          <w:sz w:val="28"/>
          <w:szCs w:val="28"/>
          <w:lang w:eastAsia="ru-RU"/>
        </w:rPr>
        <w:t>»</w:t>
      </w:r>
    </w:p>
    <w:p w:rsidR="00872B61" w:rsidRPr="00706A3C" w:rsidRDefault="00872B61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706A3C" w:rsidRDefault="00F94C74" w:rsidP="00F94C74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1E0455" w:rsidRPr="00706A3C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706A3C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706A3C">
        <w:rPr>
          <w:rFonts w:eastAsia="Times New Roman"/>
          <w:sz w:val="28"/>
          <w:szCs w:val="28"/>
          <w:lang w:eastAsia="ru-RU"/>
        </w:rPr>
        <w:t xml:space="preserve">постановления администрации города Орла от </w:t>
      </w:r>
      <w:r>
        <w:rPr>
          <w:rFonts w:eastAsia="Times New Roman"/>
          <w:sz w:val="28"/>
          <w:szCs w:val="28"/>
          <w:lang w:eastAsia="ru-RU"/>
        </w:rPr>
        <w:t>29</w:t>
      </w:r>
      <w:r w:rsidR="001E0455" w:rsidRPr="00706A3C">
        <w:rPr>
          <w:rFonts w:eastAsia="Times New Roman"/>
          <w:sz w:val="28"/>
          <w:szCs w:val="28"/>
          <w:lang w:eastAsia="ru-RU"/>
        </w:rPr>
        <w:t>.1</w:t>
      </w:r>
      <w:r>
        <w:rPr>
          <w:rFonts w:eastAsia="Times New Roman"/>
          <w:sz w:val="28"/>
          <w:szCs w:val="28"/>
          <w:lang w:eastAsia="ru-RU"/>
        </w:rPr>
        <w:t>1</w:t>
      </w:r>
      <w:r w:rsidR="001E0455" w:rsidRPr="00706A3C">
        <w:rPr>
          <w:rFonts w:eastAsia="Times New Roman"/>
          <w:sz w:val="28"/>
          <w:szCs w:val="28"/>
          <w:lang w:eastAsia="ru-RU"/>
        </w:rPr>
        <w:t>.20</w:t>
      </w:r>
      <w:r>
        <w:rPr>
          <w:rFonts w:eastAsia="Times New Roman"/>
          <w:sz w:val="28"/>
          <w:szCs w:val="28"/>
          <w:lang w:eastAsia="ru-RU"/>
        </w:rPr>
        <w:t>21</w:t>
      </w:r>
      <w:r w:rsidR="001E0455" w:rsidRPr="00706A3C">
        <w:rPr>
          <w:rFonts w:eastAsia="Times New Roman"/>
          <w:sz w:val="28"/>
          <w:szCs w:val="28"/>
          <w:lang w:eastAsia="ru-RU"/>
        </w:rPr>
        <w:t xml:space="preserve"> года № </w:t>
      </w:r>
      <w:r>
        <w:rPr>
          <w:rFonts w:eastAsia="Times New Roman"/>
          <w:sz w:val="28"/>
          <w:szCs w:val="28"/>
          <w:lang w:eastAsia="ru-RU"/>
        </w:rPr>
        <w:t>5082</w:t>
      </w:r>
      <w:r w:rsidR="001E0455" w:rsidRPr="00706A3C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06A3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Выдача предварительного разрешения на распоряжение средствами (частью средств) материнского (семейного) капитала усыновителям, опекунам (попечителям) или приемным родителям</w:t>
      </w:r>
      <w:r w:rsidRPr="00706A3C">
        <w:rPr>
          <w:rFonts w:eastAsia="Times New Roman"/>
          <w:sz w:val="28"/>
          <w:szCs w:val="28"/>
          <w:lang w:eastAsia="ru-RU"/>
        </w:rPr>
        <w:t>»</w:t>
      </w:r>
      <w:r w:rsidR="00C9452E" w:rsidRPr="00706A3C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руководствуясь Уставом администрации города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Орла, </w:t>
      </w:r>
      <w:r w:rsidR="00C9452E" w:rsidRPr="00706A3C">
        <w:rPr>
          <w:rFonts w:eastAsia="Times New Roman"/>
          <w:sz w:val="28"/>
          <w:szCs w:val="28"/>
          <w:lang w:eastAsia="ru-RU"/>
        </w:rPr>
        <w:t xml:space="preserve"> </w:t>
      </w:r>
      <w:r w:rsidR="001E0455" w:rsidRPr="00706A3C">
        <w:rPr>
          <w:rFonts w:eastAsia="Times New Roman"/>
          <w:b/>
          <w:sz w:val="28"/>
          <w:szCs w:val="28"/>
          <w:lang w:eastAsia="ru-RU"/>
        </w:rPr>
        <w:t>администрация</w:t>
      </w:r>
      <w:proofErr w:type="gramEnd"/>
      <w:r w:rsidR="001E0455" w:rsidRPr="00706A3C">
        <w:rPr>
          <w:rFonts w:eastAsia="Times New Roman"/>
          <w:b/>
          <w:sz w:val="28"/>
          <w:szCs w:val="28"/>
          <w:lang w:eastAsia="ru-RU"/>
        </w:rPr>
        <w:t xml:space="preserve"> города Орла постановляет:</w:t>
      </w:r>
    </w:p>
    <w:p w:rsidR="00C9452E" w:rsidRDefault="001E0455" w:rsidP="00C94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A3C">
        <w:rPr>
          <w:sz w:val="28"/>
          <w:szCs w:val="28"/>
        </w:rPr>
        <w:t>1. Внести следующие изменения в</w:t>
      </w:r>
      <w:r w:rsidR="003B52AD">
        <w:rPr>
          <w:sz w:val="28"/>
          <w:szCs w:val="28"/>
        </w:rPr>
        <w:t xml:space="preserve"> приложение к</w:t>
      </w:r>
      <w:r w:rsidRPr="00706A3C">
        <w:rPr>
          <w:sz w:val="28"/>
          <w:szCs w:val="28"/>
        </w:rPr>
        <w:t xml:space="preserve"> постановлени</w:t>
      </w:r>
      <w:r w:rsidR="003B52AD">
        <w:rPr>
          <w:sz w:val="28"/>
          <w:szCs w:val="28"/>
        </w:rPr>
        <w:t>ю</w:t>
      </w:r>
      <w:r w:rsidRPr="00706A3C">
        <w:rPr>
          <w:sz w:val="28"/>
          <w:szCs w:val="28"/>
        </w:rPr>
        <w:t xml:space="preserve"> администрации города Орла</w:t>
      </w:r>
      <w:r w:rsidR="00FA570C" w:rsidRPr="00FA570C">
        <w:rPr>
          <w:sz w:val="28"/>
          <w:szCs w:val="28"/>
        </w:rPr>
        <w:t xml:space="preserve"> </w:t>
      </w:r>
      <w:r w:rsidR="00FA570C" w:rsidRPr="00706A3C">
        <w:rPr>
          <w:sz w:val="28"/>
          <w:szCs w:val="28"/>
        </w:rPr>
        <w:t xml:space="preserve">от </w:t>
      </w:r>
      <w:r w:rsidR="00FA570C">
        <w:rPr>
          <w:sz w:val="28"/>
          <w:szCs w:val="28"/>
        </w:rPr>
        <w:t>29</w:t>
      </w:r>
      <w:r w:rsidR="00FA570C" w:rsidRPr="00706A3C">
        <w:rPr>
          <w:sz w:val="28"/>
          <w:szCs w:val="28"/>
        </w:rPr>
        <w:t>.1</w:t>
      </w:r>
      <w:r w:rsidR="00FA570C">
        <w:rPr>
          <w:sz w:val="28"/>
          <w:szCs w:val="28"/>
        </w:rPr>
        <w:t>1</w:t>
      </w:r>
      <w:r w:rsidR="00FA570C" w:rsidRPr="00706A3C">
        <w:rPr>
          <w:sz w:val="28"/>
          <w:szCs w:val="28"/>
        </w:rPr>
        <w:t>.20</w:t>
      </w:r>
      <w:r w:rsidR="00FA570C">
        <w:rPr>
          <w:sz w:val="28"/>
          <w:szCs w:val="28"/>
        </w:rPr>
        <w:t>21</w:t>
      </w:r>
      <w:r w:rsidR="00FA570C" w:rsidRPr="00706A3C">
        <w:rPr>
          <w:sz w:val="28"/>
          <w:szCs w:val="28"/>
        </w:rPr>
        <w:t xml:space="preserve"> года № </w:t>
      </w:r>
      <w:r w:rsidR="00FA570C">
        <w:rPr>
          <w:sz w:val="28"/>
          <w:szCs w:val="28"/>
        </w:rPr>
        <w:t>5082</w:t>
      </w:r>
      <w:r w:rsidR="00FA570C" w:rsidRPr="00706A3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FA570C">
        <w:rPr>
          <w:sz w:val="28"/>
          <w:szCs w:val="28"/>
        </w:rPr>
        <w:t xml:space="preserve"> </w:t>
      </w:r>
      <w:r w:rsidR="00FA570C" w:rsidRPr="00706A3C">
        <w:rPr>
          <w:sz w:val="28"/>
          <w:szCs w:val="28"/>
        </w:rPr>
        <w:t>«</w:t>
      </w:r>
      <w:r w:rsidR="00FA570C">
        <w:rPr>
          <w:sz w:val="28"/>
          <w:szCs w:val="28"/>
        </w:rPr>
        <w:t>Выдача предварительного разрешения на распоряжение средствами (частью средств) материнского (семейного) капитала усыновителям, опекунам (попечителям) или приемным родителям</w:t>
      </w:r>
      <w:r w:rsidR="00FA570C" w:rsidRPr="00706A3C">
        <w:rPr>
          <w:sz w:val="28"/>
          <w:szCs w:val="28"/>
        </w:rPr>
        <w:t>»</w:t>
      </w:r>
      <w:r w:rsidRPr="00706A3C">
        <w:rPr>
          <w:sz w:val="28"/>
          <w:szCs w:val="28"/>
        </w:rPr>
        <w:t>:</w:t>
      </w:r>
    </w:p>
    <w:p w:rsidR="00F61CBE" w:rsidRPr="00706A3C" w:rsidRDefault="00F61CBE" w:rsidP="00C94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11 подпункта 2.6.1. слова «Пенсионного фонда РФ» заменить словами «Фонд</w:t>
      </w:r>
      <w:r w:rsidR="003B18DF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социального и пенсионного страхования РФ»</w:t>
      </w:r>
      <w:r w:rsidR="00B93BE3">
        <w:rPr>
          <w:sz w:val="28"/>
          <w:szCs w:val="28"/>
        </w:rPr>
        <w:t>.</w:t>
      </w:r>
    </w:p>
    <w:p w:rsidR="008151C6" w:rsidRDefault="001E0455" w:rsidP="00C94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A3C">
        <w:rPr>
          <w:sz w:val="28"/>
          <w:szCs w:val="28"/>
        </w:rPr>
        <w:t>1</w:t>
      </w:r>
      <w:r w:rsidR="00C9452E" w:rsidRPr="00706A3C">
        <w:rPr>
          <w:sz w:val="28"/>
          <w:szCs w:val="28"/>
        </w:rPr>
        <w:t>.</w:t>
      </w:r>
      <w:r w:rsidR="00F61CBE">
        <w:rPr>
          <w:sz w:val="28"/>
          <w:szCs w:val="28"/>
        </w:rPr>
        <w:t>2</w:t>
      </w:r>
      <w:r w:rsidRPr="00706A3C">
        <w:rPr>
          <w:sz w:val="28"/>
          <w:szCs w:val="28"/>
        </w:rPr>
        <w:t xml:space="preserve">. </w:t>
      </w:r>
      <w:r w:rsidR="0044217E">
        <w:rPr>
          <w:sz w:val="28"/>
          <w:szCs w:val="28"/>
        </w:rPr>
        <w:t>Подп</w:t>
      </w:r>
      <w:r w:rsidR="009A1D9A" w:rsidRPr="00706A3C">
        <w:rPr>
          <w:sz w:val="28"/>
          <w:szCs w:val="28"/>
        </w:rPr>
        <w:t>ункт</w:t>
      </w:r>
      <w:r w:rsidR="001476B3" w:rsidRPr="00706A3C">
        <w:rPr>
          <w:sz w:val="28"/>
          <w:szCs w:val="28"/>
        </w:rPr>
        <w:t xml:space="preserve"> </w:t>
      </w:r>
      <w:r w:rsidR="00C9452E" w:rsidRPr="00706A3C">
        <w:rPr>
          <w:sz w:val="28"/>
          <w:szCs w:val="28"/>
        </w:rPr>
        <w:t>2.6.1</w:t>
      </w:r>
      <w:r w:rsidR="00F61CBE">
        <w:rPr>
          <w:sz w:val="28"/>
          <w:szCs w:val="28"/>
        </w:rPr>
        <w:t>.</w:t>
      </w:r>
      <w:r w:rsidR="001476B3" w:rsidRPr="00706A3C">
        <w:rPr>
          <w:sz w:val="28"/>
          <w:szCs w:val="28"/>
        </w:rPr>
        <w:t xml:space="preserve"> </w:t>
      </w:r>
      <w:r w:rsidR="00FA570C">
        <w:rPr>
          <w:sz w:val="28"/>
          <w:szCs w:val="28"/>
        </w:rPr>
        <w:t>дополнить абзац</w:t>
      </w:r>
      <w:r w:rsidR="0039587F">
        <w:rPr>
          <w:sz w:val="28"/>
          <w:szCs w:val="28"/>
        </w:rPr>
        <w:t>а</w:t>
      </w:r>
      <w:r w:rsidR="00FA570C">
        <w:rPr>
          <w:sz w:val="28"/>
          <w:szCs w:val="28"/>
        </w:rPr>
        <w:t>м</w:t>
      </w:r>
      <w:r w:rsidR="0039587F">
        <w:rPr>
          <w:sz w:val="28"/>
          <w:szCs w:val="28"/>
        </w:rPr>
        <w:t>и</w:t>
      </w:r>
      <w:r w:rsidR="00FA570C">
        <w:rPr>
          <w:sz w:val="28"/>
          <w:szCs w:val="28"/>
        </w:rPr>
        <w:t xml:space="preserve"> следующего содержания</w:t>
      </w:r>
      <w:r w:rsidR="00414052">
        <w:rPr>
          <w:sz w:val="28"/>
          <w:szCs w:val="28"/>
        </w:rPr>
        <w:t>:</w:t>
      </w:r>
    </w:p>
    <w:p w:rsidR="0039587F" w:rsidRDefault="008151C6" w:rsidP="003958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5069" w:rsidRPr="00732652">
        <w:rPr>
          <w:sz w:val="28"/>
          <w:szCs w:val="28"/>
        </w:rPr>
        <w:t>2.6.1.</w:t>
      </w:r>
      <w:r w:rsidR="00FA570C">
        <w:rPr>
          <w:sz w:val="28"/>
          <w:szCs w:val="28"/>
        </w:rPr>
        <w:t xml:space="preserve">5. </w:t>
      </w:r>
      <w:r w:rsidR="00E05069" w:rsidRPr="00732652">
        <w:rPr>
          <w:sz w:val="28"/>
          <w:szCs w:val="28"/>
        </w:rPr>
        <w:t xml:space="preserve"> </w:t>
      </w:r>
      <w:r w:rsidR="0039587F" w:rsidRPr="00F70B67">
        <w:rPr>
          <w:sz w:val="28"/>
          <w:szCs w:val="28"/>
        </w:rPr>
        <w:t xml:space="preserve">В случае направления средств (части средств) материнского (семейного) капитала на </w:t>
      </w:r>
      <w:r w:rsidR="0039587F">
        <w:rPr>
          <w:sz w:val="28"/>
          <w:szCs w:val="28"/>
        </w:rPr>
        <w:t xml:space="preserve">получение ежемесячной выплаты в связи </w:t>
      </w:r>
      <w:r w:rsidR="002F6463">
        <w:rPr>
          <w:sz w:val="28"/>
          <w:szCs w:val="28"/>
        </w:rPr>
        <w:t xml:space="preserve">                           </w:t>
      </w:r>
      <w:r w:rsidR="0039587F">
        <w:rPr>
          <w:sz w:val="28"/>
          <w:szCs w:val="28"/>
        </w:rPr>
        <w:t>с рождением (усыновлением) ребенка до достижения им возраста трех лет</w:t>
      </w:r>
      <w:r w:rsidR="0039587F" w:rsidRPr="00F70B67">
        <w:rPr>
          <w:sz w:val="28"/>
          <w:szCs w:val="28"/>
        </w:rPr>
        <w:t xml:space="preserve"> заявитель предоставляет:</w:t>
      </w:r>
    </w:p>
    <w:p w:rsidR="0039587F" w:rsidRDefault="0039587F" w:rsidP="003958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F6463">
        <w:rPr>
          <w:sz w:val="28"/>
          <w:szCs w:val="28"/>
        </w:rPr>
        <w:t>сведения</w:t>
      </w:r>
      <w:r w:rsidR="002F5AA2">
        <w:rPr>
          <w:sz w:val="28"/>
          <w:szCs w:val="28"/>
        </w:rPr>
        <w:t xml:space="preserve">, </w:t>
      </w:r>
      <w:r w:rsidR="002F6463">
        <w:rPr>
          <w:sz w:val="28"/>
          <w:szCs w:val="28"/>
        </w:rPr>
        <w:t xml:space="preserve">необходимые для расчета </w:t>
      </w:r>
      <w:r w:rsidR="002F5AA2">
        <w:rPr>
          <w:sz w:val="28"/>
          <w:szCs w:val="28"/>
        </w:rPr>
        <w:t>размер</w:t>
      </w:r>
      <w:r w:rsidR="002F6463">
        <w:rPr>
          <w:sz w:val="28"/>
          <w:szCs w:val="28"/>
        </w:rPr>
        <w:t>а</w:t>
      </w:r>
      <w:r w:rsidR="002F5AA2">
        <w:rPr>
          <w:sz w:val="28"/>
          <w:szCs w:val="28"/>
        </w:rPr>
        <w:t xml:space="preserve"> среднедушевого дохода семьи </w:t>
      </w:r>
      <w:r w:rsidR="002F6463">
        <w:rPr>
          <w:sz w:val="28"/>
          <w:szCs w:val="28"/>
        </w:rPr>
        <w:t>(</w:t>
      </w:r>
      <w:r w:rsidR="002F5AA2">
        <w:rPr>
          <w:sz w:val="28"/>
          <w:szCs w:val="28"/>
        </w:rPr>
        <w:t xml:space="preserve">при расчете </w:t>
      </w:r>
      <w:r w:rsidR="002F6463">
        <w:rPr>
          <w:sz w:val="28"/>
          <w:szCs w:val="28"/>
        </w:rPr>
        <w:t xml:space="preserve">среднедушевого дохода семьи </w:t>
      </w:r>
      <w:r w:rsidR="002F5AA2">
        <w:rPr>
          <w:sz w:val="28"/>
          <w:szCs w:val="28"/>
        </w:rPr>
        <w:t xml:space="preserve">применяются «Правила направления средств (части средств) материнского (семейного) капитала </w:t>
      </w:r>
      <w:r w:rsidR="000C7004">
        <w:rPr>
          <w:sz w:val="28"/>
          <w:szCs w:val="28"/>
        </w:rPr>
        <w:t xml:space="preserve">               </w:t>
      </w:r>
      <w:r w:rsidR="002F5AA2">
        <w:rPr>
          <w:sz w:val="28"/>
          <w:szCs w:val="28"/>
        </w:rPr>
        <w:lastRenderedPageBreak/>
        <w:t>на получение ежемесячной выплаты в связи с рождением (усыновлением) ребенка до достижения им возраста трех лет», утвержденные Постановлением Правительства Российской Федерации</w:t>
      </w:r>
      <w:r w:rsidR="002F6463">
        <w:rPr>
          <w:sz w:val="28"/>
          <w:szCs w:val="28"/>
        </w:rPr>
        <w:t xml:space="preserve"> </w:t>
      </w:r>
      <w:r w:rsidR="002F5AA2">
        <w:rPr>
          <w:sz w:val="28"/>
          <w:szCs w:val="28"/>
        </w:rPr>
        <w:t xml:space="preserve">от 01.02.2023 года </w:t>
      </w:r>
      <w:r w:rsidR="000C7004">
        <w:rPr>
          <w:sz w:val="28"/>
          <w:szCs w:val="28"/>
        </w:rPr>
        <w:t xml:space="preserve"> </w:t>
      </w:r>
      <w:r w:rsidR="002F5AA2">
        <w:rPr>
          <w:sz w:val="28"/>
          <w:szCs w:val="28"/>
        </w:rPr>
        <w:t xml:space="preserve">№ 133 «Об утверждении Правил направления средств (части средств) материнского (семейного) капитала на получение ежемесячной выплаты </w:t>
      </w:r>
      <w:r w:rsidR="000C7004">
        <w:rPr>
          <w:sz w:val="28"/>
          <w:szCs w:val="28"/>
        </w:rPr>
        <w:t xml:space="preserve">                 </w:t>
      </w:r>
      <w:r w:rsidR="002F5AA2">
        <w:rPr>
          <w:sz w:val="28"/>
          <w:szCs w:val="28"/>
        </w:rPr>
        <w:t xml:space="preserve">в связи с рождением (усыновлением) ребенка до достижения им возраста трех лет, перечня документов (сведений), необходимых для распоряжения </w:t>
      </w:r>
      <w:r w:rsidR="002F6463">
        <w:rPr>
          <w:sz w:val="28"/>
          <w:szCs w:val="28"/>
        </w:rPr>
        <w:t xml:space="preserve">средствами (частью средств) материнского (семейного) капитала </w:t>
      </w:r>
      <w:r w:rsidR="000C7004">
        <w:rPr>
          <w:sz w:val="28"/>
          <w:szCs w:val="28"/>
        </w:rPr>
        <w:t xml:space="preserve">                                </w:t>
      </w:r>
      <w:r w:rsidR="002F6463">
        <w:rPr>
          <w:sz w:val="28"/>
          <w:szCs w:val="28"/>
        </w:rPr>
        <w:t xml:space="preserve">на получение ежемесячной выплаты в связи с рождением (усыновлением) ребенка до достижения им возраста трех лет, формы заявления </w:t>
      </w:r>
      <w:r w:rsidR="000C7004">
        <w:rPr>
          <w:sz w:val="28"/>
          <w:szCs w:val="28"/>
        </w:rPr>
        <w:t xml:space="preserve">                                </w:t>
      </w:r>
      <w:r w:rsidR="002F6463">
        <w:rPr>
          <w:sz w:val="28"/>
          <w:szCs w:val="28"/>
        </w:rPr>
        <w:t>о распоряжении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  и формы заявления об отказе от ее получения»);</w:t>
      </w:r>
    </w:p>
    <w:p w:rsidR="00872B61" w:rsidRDefault="002F6463" w:rsidP="002F64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Номинального счета для зачисления социальных выплат, принадлежащего несовершеннолетнему</w:t>
      </w:r>
      <w:r w:rsidR="00F61CBE">
        <w:rPr>
          <w:sz w:val="28"/>
          <w:szCs w:val="28"/>
        </w:rPr>
        <w:t>,</w:t>
      </w:r>
      <w:r>
        <w:rPr>
          <w:sz w:val="28"/>
          <w:szCs w:val="28"/>
        </w:rPr>
        <w:t xml:space="preserve"> не достигшему возраста трех лет.»</w:t>
      </w:r>
      <w:r w:rsidR="00B93BE3">
        <w:rPr>
          <w:sz w:val="28"/>
          <w:szCs w:val="28"/>
        </w:rPr>
        <w:t>.</w:t>
      </w:r>
    </w:p>
    <w:p w:rsidR="00B93BE3" w:rsidRDefault="00B93BE3" w:rsidP="00B93B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347F9">
        <w:rPr>
          <w:sz w:val="28"/>
          <w:szCs w:val="28"/>
        </w:rPr>
        <w:t>Подп</w:t>
      </w:r>
      <w:r w:rsidR="003D23E1">
        <w:rPr>
          <w:sz w:val="28"/>
          <w:szCs w:val="28"/>
        </w:rPr>
        <w:t xml:space="preserve">ункт 4.2.2. </w:t>
      </w:r>
      <w:r w:rsidR="00825EEA">
        <w:rPr>
          <w:sz w:val="28"/>
          <w:szCs w:val="28"/>
        </w:rPr>
        <w:t>дополнить абзацем следующего содержания:  «Срок проведения внеплановой про</w:t>
      </w:r>
      <w:bookmarkStart w:id="0" w:name="_GoBack"/>
      <w:bookmarkEnd w:id="0"/>
      <w:r w:rsidR="00825EEA">
        <w:rPr>
          <w:sz w:val="28"/>
          <w:szCs w:val="28"/>
        </w:rPr>
        <w:t>верки составляет не более 7 календарных дней».</w:t>
      </w:r>
    </w:p>
    <w:p w:rsidR="00B93BE3" w:rsidRDefault="00651929" w:rsidP="00B93B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1929">
        <w:rPr>
          <w:sz w:val="28"/>
          <w:szCs w:val="28"/>
        </w:rPr>
        <w:t xml:space="preserve">. Управлению по взаимодействию со средствами массовой информации и аналитической работе администрации города Орла </w:t>
      </w:r>
      <w:r w:rsidR="00E92673">
        <w:rPr>
          <w:sz w:val="28"/>
          <w:szCs w:val="28"/>
        </w:rPr>
        <w:t xml:space="preserve">                      </w:t>
      </w:r>
      <w:r w:rsidRPr="00651929">
        <w:rPr>
          <w:sz w:val="28"/>
          <w:szCs w:val="28"/>
        </w:rPr>
        <w:t xml:space="preserve">(И.Е. Башкатова) опубликовать настоящее постановление в средствах массовой информации и на официальном сайте администрации города Орла </w:t>
      </w:r>
      <w:r w:rsidR="00E92673">
        <w:rPr>
          <w:sz w:val="28"/>
          <w:szCs w:val="28"/>
        </w:rPr>
        <w:t xml:space="preserve"> </w:t>
      </w:r>
      <w:r w:rsidRPr="00651929">
        <w:rPr>
          <w:sz w:val="28"/>
          <w:szCs w:val="28"/>
        </w:rPr>
        <w:t>в сети Интернет.</w:t>
      </w:r>
    </w:p>
    <w:p w:rsidR="00651929" w:rsidRPr="00651929" w:rsidRDefault="00651929" w:rsidP="00B93B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1929">
        <w:rPr>
          <w:sz w:val="28"/>
          <w:szCs w:val="28"/>
        </w:rPr>
        <w:t xml:space="preserve">. Контроль за исполнением постановления возложить на первого заместителя Мэра города Орла И.В. </w:t>
      </w:r>
      <w:proofErr w:type="spellStart"/>
      <w:r w:rsidRPr="00651929">
        <w:rPr>
          <w:sz w:val="28"/>
          <w:szCs w:val="28"/>
        </w:rPr>
        <w:t>Проваленкову</w:t>
      </w:r>
      <w:proofErr w:type="spellEnd"/>
      <w:r w:rsidRPr="00651929">
        <w:rPr>
          <w:sz w:val="28"/>
          <w:szCs w:val="28"/>
        </w:rPr>
        <w:t xml:space="preserve">. </w:t>
      </w:r>
    </w:p>
    <w:p w:rsidR="00651929" w:rsidRPr="00651929" w:rsidRDefault="00651929" w:rsidP="00651929">
      <w:pPr>
        <w:tabs>
          <w:tab w:val="left" w:pos="7485"/>
        </w:tabs>
        <w:ind w:right="-1"/>
        <w:rPr>
          <w:sz w:val="28"/>
          <w:szCs w:val="28"/>
        </w:rPr>
      </w:pPr>
    </w:p>
    <w:p w:rsidR="00651929" w:rsidRPr="00651929" w:rsidRDefault="00651929" w:rsidP="00651929">
      <w:pPr>
        <w:tabs>
          <w:tab w:val="left" w:pos="7485"/>
        </w:tabs>
        <w:ind w:right="-1"/>
        <w:rPr>
          <w:sz w:val="28"/>
          <w:szCs w:val="28"/>
        </w:rPr>
      </w:pPr>
    </w:p>
    <w:p w:rsidR="00651929" w:rsidRPr="00651929" w:rsidRDefault="00651929" w:rsidP="00651929">
      <w:pPr>
        <w:tabs>
          <w:tab w:val="left" w:pos="7485"/>
        </w:tabs>
        <w:ind w:right="-1"/>
        <w:rPr>
          <w:sz w:val="28"/>
          <w:szCs w:val="28"/>
        </w:rPr>
      </w:pPr>
      <w:r w:rsidRPr="00651929">
        <w:rPr>
          <w:sz w:val="28"/>
          <w:szCs w:val="28"/>
        </w:rPr>
        <w:t xml:space="preserve"> Мэр города Орла                                                                              Ю.Н. Парахин</w:t>
      </w:r>
    </w:p>
    <w:p w:rsidR="00651929" w:rsidRPr="008D17B2" w:rsidRDefault="00651929" w:rsidP="002F6463">
      <w:pPr>
        <w:pStyle w:val="ConsPlusNormal"/>
        <w:ind w:firstLine="709"/>
        <w:jc w:val="both"/>
        <w:rPr>
          <w:sz w:val="28"/>
          <w:szCs w:val="28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51929" w:rsidRDefault="00651929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E5F65" w:rsidRDefault="00CE5F65" w:rsidP="006D669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CE5F65" w:rsidSect="00CE5F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34B99"/>
    <w:rsid w:val="0009446D"/>
    <w:rsid w:val="000B4244"/>
    <w:rsid w:val="000C7004"/>
    <w:rsid w:val="000F7566"/>
    <w:rsid w:val="0011376D"/>
    <w:rsid w:val="001476B3"/>
    <w:rsid w:val="00161130"/>
    <w:rsid w:val="001A2322"/>
    <w:rsid w:val="001C5E6F"/>
    <w:rsid w:val="001D7B10"/>
    <w:rsid w:val="001E0455"/>
    <w:rsid w:val="002270F0"/>
    <w:rsid w:val="002421BE"/>
    <w:rsid w:val="00254C2C"/>
    <w:rsid w:val="00273513"/>
    <w:rsid w:val="002A725E"/>
    <w:rsid w:val="002C4FD0"/>
    <w:rsid w:val="002F5AA2"/>
    <w:rsid w:val="002F6463"/>
    <w:rsid w:val="00332EC4"/>
    <w:rsid w:val="003347F9"/>
    <w:rsid w:val="00385412"/>
    <w:rsid w:val="0039587F"/>
    <w:rsid w:val="003B18DF"/>
    <w:rsid w:val="003B52AD"/>
    <w:rsid w:val="003C3169"/>
    <w:rsid w:val="003D23E1"/>
    <w:rsid w:val="00414052"/>
    <w:rsid w:val="00415E20"/>
    <w:rsid w:val="00426F92"/>
    <w:rsid w:val="0044217E"/>
    <w:rsid w:val="00453E7C"/>
    <w:rsid w:val="0049259C"/>
    <w:rsid w:val="004B5EDC"/>
    <w:rsid w:val="004D419F"/>
    <w:rsid w:val="004E2DEE"/>
    <w:rsid w:val="004E471E"/>
    <w:rsid w:val="004E67B3"/>
    <w:rsid w:val="004F6A66"/>
    <w:rsid w:val="00511D0B"/>
    <w:rsid w:val="00526370"/>
    <w:rsid w:val="00587036"/>
    <w:rsid w:val="005D7565"/>
    <w:rsid w:val="006253D6"/>
    <w:rsid w:val="006471F2"/>
    <w:rsid w:val="00650371"/>
    <w:rsid w:val="00650F55"/>
    <w:rsid w:val="00651929"/>
    <w:rsid w:val="00655DCC"/>
    <w:rsid w:val="006D6695"/>
    <w:rsid w:val="00706A3C"/>
    <w:rsid w:val="00730ACF"/>
    <w:rsid w:val="00790468"/>
    <w:rsid w:val="007A3A9A"/>
    <w:rsid w:val="007E6021"/>
    <w:rsid w:val="00805580"/>
    <w:rsid w:val="008151C6"/>
    <w:rsid w:val="00825EEA"/>
    <w:rsid w:val="00831204"/>
    <w:rsid w:val="00872B61"/>
    <w:rsid w:val="00873AA5"/>
    <w:rsid w:val="0089004F"/>
    <w:rsid w:val="008A5DFB"/>
    <w:rsid w:val="008C0CED"/>
    <w:rsid w:val="008D17B2"/>
    <w:rsid w:val="008F054F"/>
    <w:rsid w:val="008F43DF"/>
    <w:rsid w:val="009978A9"/>
    <w:rsid w:val="009A1D9A"/>
    <w:rsid w:val="009C6E31"/>
    <w:rsid w:val="00A467DA"/>
    <w:rsid w:val="00A500C4"/>
    <w:rsid w:val="00A76155"/>
    <w:rsid w:val="00AB475F"/>
    <w:rsid w:val="00AC176F"/>
    <w:rsid w:val="00AC24FA"/>
    <w:rsid w:val="00B030B4"/>
    <w:rsid w:val="00B2316F"/>
    <w:rsid w:val="00B4218F"/>
    <w:rsid w:val="00B546E0"/>
    <w:rsid w:val="00B86749"/>
    <w:rsid w:val="00B93BE3"/>
    <w:rsid w:val="00B95AC3"/>
    <w:rsid w:val="00BC0BC3"/>
    <w:rsid w:val="00BD5BA2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CE5F65"/>
    <w:rsid w:val="00D01CE8"/>
    <w:rsid w:val="00D03100"/>
    <w:rsid w:val="00D15D6A"/>
    <w:rsid w:val="00D52515"/>
    <w:rsid w:val="00DD09A3"/>
    <w:rsid w:val="00E05069"/>
    <w:rsid w:val="00E454A6"/>
    <w:rsid w:val="00E562D0"/>
    <w:rsid w:val="00E64F4D"/>
    <w:rsid w:val="00E92673"/>
    <w:rsid w:val="00EC1E9B"/>
    <w:rsid w:val="00ED2095"/>
    <w:rsid w:val="00EE7369"/>
    <w:rsid w:val="00F05207"/>
    <w:rsid w:val="00F2555C"/>
    <w:rsid w:val="00F36125"/>
    <w:rsid w:val="00F61CBE"/>
    <w:rsid w:val="00F81482"/>
    <w:rsid w:val="00F94C74"/>
    <w:rsid w:val="00FA570C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C52F5-5045-4CBC-A54C-D485354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28392-6E34-4359-9642-792AF85A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37</cp:revision>
  <cp:lastPrinted>2023-03-27T12:02:00Z</cp:lastPrinted>
  <dcterms:created xsi:type="dcterms:W3CDTF">2018-03-14T07:54:00Z</dcterms:created>
  <dcterms:modified xsi:type="dcterms:W3CDTF">2023-03-31T11:08:00Z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