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D8F" w:rsidRDefault="00EC3D8F">
      <w:pPr>
        <w:ind w:left="110"/>
        <w:rPr>
          <w:rFonts w:ascii="Times New Roman"/>
          <w:sz w:val="20"/>
        </w:rPr>
      </w:pPr>
    </w:p>
    <w:p w:rsidR="006301D1" w:rsidRDefault="006301D1" w:rsidP="006301D1">
      <w:pPr>
        <w:pStyle w:val="2"/>
        <w:spacing w:line="240" w:lineRule="exact"/>
        <w:rPr>
          <w:caps/>
        </w:rPr>
      </w:pPr>
      <w:r>
        <w:rPr>
          <w:b w:val="0"/>
        </w:rPr>
        <w:t>РОССИЙСКАЯ ФЕДЕРАЦИЯ</w:t>
      </w:r>
    </w:p>
    <w:p w:rsidR="006301D1" w:rsidRDefault="006301D1" w:rsidP="006301D1">
      <w:pPr>
        <w:spacing w:line="240" w:lineRule="exact"/>
        <w:jc w:val="center"/>
        <w:rPr>
          <w:caps/>
          <w:color w:val="0000FF"/>
          <w:sz w:val="24"/>
        </w:rPr>
      </w:pPr>
      <w:r>
        <w:rPr>
          <w:caps/>
          <w:color w:val="0000FF"/>
          <w:sz w:val="24"/>
        </w:rPr>
        <w:t>орловская область</w:t>
      </w:r>
    </w:p>
    <w:p w:rsidR="006301D1" w:rsidRDefault="006301D1" w:rsidP="006301D1">
      <w:pPr>
        <w:spacing w:line="240" w:lineRule="exact"/>
        <w:jc w:val="center"/>
        <w:rPr>
          <w:color w:val="0000FF"/>
          <w:spacing w:val="30"/>
          <w:sz w:val="40"/>
        </w:rPr>
      </w:pPr>
      <w:r>
        <w:rPr>
          <w:caps/>
          <w:color w:val="0000FF"/>
          <w:sz w:val="24"/>
        </w:rPr>
        <w:t>муниципальное образование «Город орЁл»</w:t>
      </w:r>
    </w:p>
    <w:p w:rsidR="006301D1" w:rsidRDefault="006301D1" w:rsidP="006301D1">
      <w:pPr>
        <w:pStyle w:val="1"/>
        <w:rPr>
          <w:b w:val="0"/>
          <w:color w:val="0000FF"/>
          <w:spacing w:val="30"/>
          <w:sz w:val="40"/>
        </w:rPr>
      </w:pPr>
      <w:r>
        <w:rPr>
          <w:b w:val="0"/>
          <w:color w:val="0000FF"/>
          <w:spacing w:val="30"/>
          <w:sz w:val="40"/>
        </w:rPr>
        <w:t>Администрация города Орла</w:t>
      </w:r>
    </w:p>
    <w:p w:rsidR="006301D1" w:rsidRPr="00A2052B" w:rsidRDefault="006301D1" w:rsidP="006301D1">
      <w:pPr>
        <w:rPr>
          <w:sz w:val="20"/>
          <w:szCs w:val="20"/>
        </w:rPr>
      </w:pPr>
    </w:p>
    <w:p w:rsidR="006301D1" w:rsidRDefault="006301D1" w:rsidP="006301D1">
      <w:pPr>
        <w:pStyle w:val="4"/>
        <w:rPr>
          <w:caps/>
          <w:color w:val="0000FF"/>
          <w:sz w:val="32"/>
        </w:rPr>
      </w:pPr>
      <w:r>
        <w:rPr>
          <w:caps/>
          <w:color w:val="0000FF"/>
          <w:sz w:val="32"/>
        </w:rPr>
        <w:t>постановление</w:t>
      </w:r>
    </w:p>
    <w:p w:rsidR="006301D1" w:rsidRPr="006301D1" w:rsidRDefault="006301D1" w:rsidP="006301D1">
      <w:pPr>
        <w:rPr>
          <w:lang w:val="ru-RU" w:eastAsia="ar-SA"/>
        </w:rPr>
      </w:pPr>
    </w:p>
    <w:p w:rsidR="006301D1" w:rsidRPr="006301D1" w:rsidRDefault="006301D1" w:rsidP="006301D1">
      <w:pPr>
        <w:tabs>
          <w:tab w:val="center" w:pos="4680"/>
          <w:tab w:val="left" w:pos="4956"/>
          <w:tab w:val="left" w:pos="6040"/>
        </w:tabs>
        <w:jc w:val="both"/>
        <w:rPr>
          <w:color w:val="0000FF"/>
          <w:szCs w:val="28"/>
          <w:lang w:val="ru-RU"/>
        </w:rPr>
      </w:pPr>
      <w:r>
        <w:rPr>
          <w:color w:val="0000FF"/>
        </w:rPr>
        <w:t xml:space="preserve">     </w:t>
      </w:r>
      <w:r w:rsidRPr="006301D1">
        <w:rPr>
          <w:rFonts w:ascii="Times New Roman" w:hAnsi="Times New Roman" w:cs="Times New Roman"/>
          <w:color w:val="0000FF"/>
          <w:sz w:val="28"/>
          <w:szCs w:val="28"/>
          <w:lang w:val="ru-RU"/>
        </w:rPr>
        <w:t>21 февраля 2025</w:t>
      </w:r>
      <w:r>
        <w:rPr>
          <w:color w:val="0000FF"/>
        </w:rPr>
        <w:tab/>
      </w:r>
      <w:r>
        <w:rPr>
          <w:color w:val="0000FF"/>
        </w:rPr>
        <w:tab/>
        <w:t xml:space="preserve">                           </w:t>
      </w:r>
      <w:r>
        <w:rPr>
          <w:color w:val="0000FF"/>
          <w:lang w:val="ru-RU"/>
        </w:rPr>
        <w:t xml:space="preserve">                                        </w:t>
      </w:r>
      <w:r>
        <w:rPr>
          <w:color w:val="0000FF"/>
        </w:rPr>
        <w:t xml:space="preserve">   </w:t>
      </w:r>
      <w:r w:rsidRPr="006301D1">
        <w:rPr>
          <w:rFonts w:ascii="Times New Roman" w:hAnsi="Times New Roman" w:cs="Times New Roman"/>
          <w:color w:val="0000FF"/>
          <w:sz w:val="28"/>
          <w:szCs w:val="28"/>
          <w:lang w:val="ru-RU"/>
        </w:rPr>
        <w:t>№838</w:t>
      </w:r>
    </w:p>
    <w:p w:rsidR="006301D1" w:rsidRDefault="006301D1" w:rsidP="006301D1">
      <w:pPr>
        <w:tabs>
          <w:tab w:val="center" w:pos="4680"/>
          <w:tab w:val="left" w:pos="4956"/>
          <w:tab w:val="left" w:pos="6040"/>
        </w:tabs>
        <w:jc w:val="center"/>
        <w:rPr>
          <w:color w:val="0000FF"/>
          <w:szCs w:val="28"/>
        </w:rPr>
      </w:pPr>
      <w:proofErr w:type="spellStart"/>
      <w:r>
        <w:rPr>
          <w:color w:val="0000FF"/>
          <w:szCs w:val="28"/>
        </w:rPr>
        <w:t>Орёл</w:t>
      </w:r>
      <w:proofErr w:type="spellEnd"/>
    </w:p>
    <w:p w:rsidR="006301D1" w:rsidRDefault="006301D1" w:rsidP="006301D1">
      <w:pPr>
        <w:tabs>
          <w:tab w:val="center" w:pos="4680"/>
          <w:tab w:val="left" w:pos="4956"/>
          <w:tab w:val="left" w:pos="6040"/>
        </w:tabs>
        <w:rPr>
          <w:color w:val="0000FF"/>
          <w:szCs w:val="28"/>
        </w:rPr>
      </w:pPr>
    </w:p>
    <w:p w:rsidR="006301D1" w:rsidRPr="00D13FE2" w:rsidRDefault="006301D1" w:rsidP="006301D1">
      <w:pPr>
        <w:tabs>
          <w:tab w:val="center" w:pos="4680"/>
          <w:tab w:val="left" w:pos="4956"/>
          <w:tab w:val="left" w:pos="6040"/>
        </w:tabs>
        <w:rPr>
          <w:color w:val="0000FF"/>
          <w:szCs w:val="28"/>
        </w:rPr>
      </w:pPr>
    </w:p>
    <w:p w:rsidR="006301D1" w:rsidRPr="006301D1" w:rsidRDefault="006301D1" w:rsidP="006301D1">
      <w:pPr>
        <w:spacing w:before="57"/>
        <w:ind w:firstLine="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6301D1">
        <w:rPr>
          <w:rFonts w:ascii="Times New Roman" w:hAnsi="Times New Roman" w:cs="Times New Roman"/>
          <w:sz w:val="28"/>
          <w:szCs w:val="28"/>
          <w:lang w:val="ru-RU"/>
        </w:rPr>
        <w:t xml:space="preserve">Об утверждении проектов организации дорожного движения </w:t>
      </w:r>
    </w:p>
    <w:p w:rsidR="006301D1" w:rsidRPr="006301D1" w:rsidRDefault="006301D1" w:rsidP="006301D1">
      <w:pPr>
        <w:spacing w:before="57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p w:rsidR="006301D1" w:rsidRPr="006301D1" w:rsidRDefault="006301D1" w:rsidP="006301D1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6301D1">
        <w:rPr>
          <w:rFonts w:ascii="Times New Roman" w:hAnsi="Times New Roman" w:cs="Times New Roman"/>
          <w:sz w:val="28"/>
          <w:szCs w:val="28"/>
          <w:lang w:val="ru-RU"/>
        </w:rPr>
        <w:t xml:space="preserve">В целях обеспечения безопасности дорожного движения в городе Орле,                            руководствуясь федеральными законами от 06.10.2003 </w:t>
      </w:r>
      <w:hyperlink r:id="rId6" w:history="1">
        <w:r w:rsidRPr="006301D1">
          <w:rPr>
            <w:rStyle w:val="a6"/>
            <w:rFonts w:ascii="Times New Roman" w:hAnsi="Times New Roman"/>
            <w:sz w:val="28"/>
            <w:szCs w:val="28"/>
            <w:lang w:val="ru-RU"/>
          </w:rPr>
          <w:t>№ 131-ФЗ</w:t>
        </w:r>
      </w:hyperlink>
      <w:r w:rsidRPr="006301D1">
        <w:rPr>
          <w:rFonts w:ascii="Times New Roman" w:hAnsi="Times New Roman" w:cs="Times New Roman"/>
          <w:sz w:val="28"/>
          <w:szCs w:val="28"/>
          <w:lang w:val="ru-RU"/>
        </w:rPr>
        <w:t xml:space="preserve"> «Об общих принципах организации местного самоуправления в Российской Федерации»,</w:t>
      </w:r>
      <w:r w:rsidRPr="006301D1">
        <w:rPr>
          <w:rFonts w:ascii="Times New Roman" w:hAnsi="Times New Roman" w:cs="Times New Roman"/>
          <w:sz w:val="28"/>
          <w:szCs w:val="28"/>
          <w:lang w:val="ru-RU"/>
        </w:rPr>
        <w:br/>
        <w:t xml:space="preserve">от 10.12.1995 </w:t>
      </w:r>
      <w:hyperlink r:id="rId7" w:history="1">
        <w:r w:rsidRPr="006301D1">
          <w:rPr>
            <w:rStyle w:val="a6"/>
            <w:rFonts w:ascii="Times New Roman" w:hAnsi="Times New Roman"/>
            <w:sz w:val="28"/>
            <w:szCs w:val="28"/>
            <w:lang w:val="ru-RU"/>
          </w:rPr>
          <w:t>№ 196-ФЗ</w:t>
        </w:r>
      </w:hyperlink>
      <w:r w:rsidRPr="006301D1">
        <w:rPr>
          <w:rFonts w:ascii="Times New Roman" w:hAnsi="Times New Roman" w:cs="Times New Roman"/>
          <w:sz w:val="28"/>
          <w:szCs w:val="28"/>
          <w:lang w:val="ru-RU"/>
        </w:rPr>
        <w:t xml:space="preserve"> «О безопасности дорожного движения», от 08.11.2007                      </w:t>
      </w:r>
      <w:hyperlink r:id="rId8" w:history="1">
        <w:r w:rsidRPr="006301D1">
          <w:rPr>
            <w:rStyle w:val="a6"/>
            <w:rFonts w:ascii="Times New Roman" w:hAnsi="Times New Roman"/>
            <w:sz w:val="28"/>
            <w:szCs w:val="28"/>
            <w:lang w:val="ru-RU"/>
          </w:rPr>
          <w:t>№ 257-ФЗ</w:t>
        </w:r>
      </w:hyperlink>
      <w:r w:rsidRPr="006301D1">
        <w:rPr>
          <w:rFonts w:ascii="Times New Roman" w:hAnsi="Times New Roman" w:cs="Times New Roman"/>
          <w:sz w:val="28"/>
          <w:szCs w:val="28"/>
          <w:lang w:val="ru-RU"/>
        </w:rPr>
        <w:t xml:space="preserve"> «Об автомобильных дорогах и о дорожной деятельности в Российской Федерации и о внесении изменений в отдельные законодательные акты                      Российской Федерации», </w:t>
      </w:r>
      <w:hyperlink r:id="rId9" w:history="1">
        <w:r w:rsidRPr="006301D1">
          <w:rPr>
            <w:rStyle w:val="a6"/>
            <w:rFonts w:ascii="Times New Roman" w:hAnsi="Times New Roman"/>
            <w:sz w:val="28"/>
            <w:szCs w:val="28"/>
            <w:lang w:val="ru-RU"/>
          </w:rPr>
          <w:t>Устав</w:t>
        </w:r>
      </w:hyperlink>
      <w:r w:rsidRPr="006301D1">
        <w:rPr>
          <w:rFonts w:ascii="Times New Roman" w:hAnsi="Times New Roman" w:cs="Times New Roman"/>
          <w:sz w:val="28"/>
          <w:szCs w:val="28"/>
          <w:lang w:val="ru-RU"/>
        </w:rPr>
        <w:t>ом городского округа город Орел</w:t>
      </w:r>
      <w:proofErr w:type="gramEnd"/>
      <w:r w:rsidRPr="006301D1">
        <w:rPr>
          <w:rFonts w:ascii="Times New Roman" w:hAnsi="Times New Roman" w:cs="Times New Roman"/>
          <w:sz w:val="28"/>
          <w:szCs w:val="28"/>
          <w:lang w:val="ru-RU"/>
        </w:rPr>
        <w:t xml:space="preserve">, протоколом заседания городской комиссии по обеспечению безопасности дорожного движения от 31.07.2024 № 4, </w:t>
      </w:r>
      <w:r w:rsidRPr="006301D1">
        <w:rPr>
          <w:rFonts w:ascii="Times New Roman" w:hAnsi="Times New Roman" w:cs="Times New Roman"/>
          <w:b/>
          <w:bCs/>
          <w:sz w:val="28"/>
          <w:szCs w:val="28"/>
          <w:lang w:val="ru-RU"/>
        </w:rPr>
        <w:t>администрация города Орла постановляет:</w:t>
      </w:r>
    </w:p>
    <w:p w:rsidR="006301D1" w:rsidRPr="006301D1" w:rsidRDefault="006301D1" w:rsidP="006301D1">
      <w:pPr>
        <w:spacing w:before="57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301D1">
        <w:rPr>
          <w:rFonts w:ascii="Times New Roman" w:hAnsi="Times New Roman" w:cs="Times New Roman"/>
          <w:sz w:val="28"/>
          <w:szCs w:val="28"/>
          <w:lang w:val="ru-RU"/>
        </w:rPr>
        <w:t>1.</w:t>
      </w:r>
      <w:r w:rsidRPr="006301D1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6301D1">
        <w:rPr>
          <w:rFonts w:ascii="Times New Roman" w:hAnsi="Times New Roman" w:cs="Times New Roman"/>
          <w:sz w:val="28"/>
          <w:szCs w:val="28"/>
          <w:lang w:val="ru-RU"/>
        </w:rPr>
        <w:t xml:space="preserve">Утвердить проекты организации дорожного движения по следующим улицам города Орла: ул. Московская на участках 1+883 – 1+935, </w:t>
      </w:r>
      <w:proofErr w:type="spellStart"/>
      <w:r w:rsidRPr="006301D1">
        <w:rPr>
          <w:rFonts w:ascii="Times New Roman" w:hAnsi="Times New Roman" w:cs="Times New Roman"/>
          <w:sz w:val="28"/>
          <w:szCs w:val="28"/>
          <w:lang w:val="ru-RU"/>
        </w:rPr>
        <w:t>Карачевское</w:t>
      </w:r>
      <w:proofErr w:type="spellEnd"/>
      <w:r w:rsidRPr="006301D1">
        <w:rPr>
          <w:rFonts w:ascii="Times New Roman" w:hAnsi="Times New Roman" w:cs="Times New Roman"/>
          <w:sz w:val="28"/>
          <w:szCs w:val="28"/>
          <w:lang w:val="ru-RU"/>
        </w:rPr>
        <w:t xml:space="preserve"> шоссе на участках 0+329 – 0+388, ул. Комсомольская на участках 3+889 – 3+954, </w:t>
      </w:r>
      <w:r w:rsidRPr="006301D1">
        <w:rPr>
          <w:rFonts w:ascii="Times New Roman" w:hAnsi="Times New Roman" w:cs="Times New Roman"/>
          <w:sz w:val="28"/>
          <w:szCs w:val="28"/>
          <w:lang w:val="ru-RU"/>
        </w:rPr>
        <w:br/>
      </w:r>
      <w:bookmarkStart w:id="1" w:name="_Hlk188524138"/>
      <w:r w:rsidRPr="006301D1">
        <w:rPr>
          <w:rFonts w:ascii="Times New Roman" w:hAnsi="Times New Roman" w:cs="Times New Roman"/>
          <w:sz w:val="28"/>
          <w:szCs w:val="28"/>
          <w:lang w:val="ru-RU"/>
        </w:rPr>
        <w:t xml:space="preserve">Московское шоссе на участках </w:t>
      </w:r>
      <w:bookmarkEnd w:id="1"/>
      <w:r w:rsidRPr="006301D1">
        <w:rPr>
          <w:rFonts w:ascii="Times New Roman" w:hAnsi="Times New Roman" w:cs="Times New Roman"/>
          <w:sz w:val="28"/>
          <w:szCs w:val="28"/>
          <w:lang w:val="ru-RU"/>
        </w:rPr>
        <w:t xml:space="preserve">4+372 – 4+461, ул. Московская на участках </w:t>
      </w:r>
      <w:r w:rsidRPr="006301D1">
        <w:rPr>
          <w:rFonts w:ascii="Times New Roman" w:hAnsi="Times New Roman" w:cs="Times New Roman"/>
          <w:sz w:val="28"/>
          <w:szCs w:val="28"/>
          <w:lang w:val="ru-RU"/>
        </w:rPr>
        <w:br/>
        <w:t xml:space="preserve">1+390 – 1+490, </w:t>
      </w:r>
      <w:proofErr w:type="spellStart"/>
      <w:r w:rsidRPr="006301D1">
        <w:rPr>
          <w:rFonts w:ascii="Times New Roman" w:hAnsi="Times New Roman" w:cs="Times New Roman"/>
          <w:sz w:val="28"/>
          <w:szCs w:val="28"/>
          <w:lang w:val="ru-RU"/>
        </w:rPr>
        <w:t>Карачевское</w:t>
      </w:r>
      <w:proofErr w:type="spellEnd"/>
      <w:r w:rsidRPr="006301D1">
        <w:rPr>
          <w:rFonts w:ascii="Times New Roman" w:hAnsi="Times New Roman" w:cs="Times New Roman"/>
          <w:sz w:val="28"/>
          <w:szCs w:val="28"/>
          <w:lang w:val="ru-RU"/>
        </w:rPr>
        <w:t xml:space="preserve"> шоссе на участках 1+911 – 1+992, </w:t>
      </w:r>
      <w:proofErr w:type="spellStart"/>
      <w:r w:rsidRPr="006301D1">
        <w:rPr>
          <w:rFonts w:ascii="Times New Roman" w:hAnsi="Times New Roman" w:cs="Times New Roman"/>
          <w:sz w:val="28"/>
          <w:szCs w:val="28"/>
          <w:lang w:val="ru-RU"/>
        </w:rPr>
        <w:t>Наугорское</w:t>
      </w:r>
      <w:proofErr w:type="spellEnd"/>
      <w:r w:rsidRPr="006301D1">
        <w:rPr>
          <w:rFonts w:ascii="Times New Roman" w:hAnsi="Times New Roman" w:cs="Times New Roman"/>
          <w:sz w:val="28"/>
          <w:szCs w:val="28"/>
          <w:lang w:val="ru-RU"/>
        </w:rPr>
        <w:t xml:space="preserve"> шоссе</w:t>
      </w:r>
      <w:proofErr w:type="gramEnd"/>
      <w:r w:rsidRPr="006301D1">
        <w:rPr>
          <w:rFonts w:ascii="Times New Roman" w:hAnsi="Times New Roman" w:cs="Times New Roman"/>
          <w:sz w:val="28"/>
          <w:szCs w:val="28"/>
          <w:lang w:val="ru-RU"/>
        </w:rPr>
        <w:t xml:space="preserve"> на участках 2+080 – 2+195, ул. </w:t>
      </w:r>
      <w:proofErr w:type="gramStart"/>
      <w:r w:rsidRPr="006301D1">
        <w:rPr>
          <w:rFonts w:ascii="Times New Roman" w:hAnsi="Times New Roman" w:cs="Times New Roman"/>
          <w:sz w:val="28"/>
          <w:szCs w:val="28"/>
          <w:lang w:val="ru-RU"/>
        </w:rPr>
        <w:t>Пионерская</w:t>
      </w:r>
      <w:proofErr w:type="gramEnd"/>
      <w:r w:rsidRPr="006301D1">
        <w:rPr>
          <w:rFonts w:ascii="Times New Roman" w:hAnsi="Times New Roman" w:cs="Times New Roman"/>
          <w:sz w:val="28"/>
          <w:szCs w:val="28"/>
          <w:lang w:val="ru-RU"/>
        </w:rPr>
        <w:t xml:space="preserve"> на участках 0+765 – 0+822 согласно приложению к настоящему постановлению.</w:t>
      </w:r>
    </w:p>
    <w:p w:rsidR="006301D1" w:rsidRPr="006301D1" w:rsidRDefault="006301D1" w:rsidP="006301D1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301D1">
        <w:rPr>
          <w:rFonts w:ascii="Times New Roman" w:hAnsi="Times New Roman" w:cs="Times New Roman"/>
          <w:sz w:val="28"/>
          <w:szCs w:val="28"/>
          <w:lang w:val="ru-RU"/>
        </w:rPr>
        <w:t>2.</w:t>
      </w:r>
      <w:r w:rsidRPr="006301D1">
        <w:rPr>
          <w:rFonts w:ascii="Times New Roman" w:hAnsi="Times New Roman" w:cs="Times New Roman"/>
          <w:sz w:val="28"/>
          <w:szCs w:val="28"/>
        </w:rPr>
        <w:t> </w:t>
      </w:r>
      <w:r w:rsidRPr="006301D1">
        <w:rPr>
          <w:rFonts w:ascii="Times New Roman" w:hAnsi="Times New Roman" w:cs="Times New Roman"/>
          <w:sz w:val="28"/>
          <w:szCs w:val="28"/>
          <w:lang w:val="ru-RU"/>
        </w:rPr>
        <w:t xml:space="preserve">Управлению </w:t>
      </w:r>
      <w:r w:rsidRPr="006301D1">
        <w:rPr>
          <w:rFonts w:ascii="Times New Roman" w:eastAsia="Arial" w:hAnsi="Times New Roman" w:cs="Times New Roman"/>
          <w:color w:val="000000"/>
          <w:kern w:val="3"/>
          <w:sz w:val="28"/>
          <w:szCs w:val="28"/>
          <w:lang w:val="ru-RU" w:bidi="en-US"/>
        </w:rPr>
        <w:t xml:space="preserve">строительства, дорожного хозяйства и благоустройства </w:t>
      </w:r>
      <w:r w:rsidRPr="006301D1">
        <w:rPr>
          <w:rFonts w:ascii="Times New Roman" w:hAnsi="Times New Roman" w:cs="Times New Roman"/>
          <w:sz w:val="28"/>
          <w:szCs w:val="28"/>
          <w:lang w:val="ru-RU"/>
        </w:rPr>
        <w:t>администрации города Орла (Н.С.</w:t>
      </w:r>
      <w:r w:rsidRPr="006301D1">
        <w:rPr>
          <w:rFonts w:ascii="Times New Roman" w:hAnsi="Times New Roman" w:cs="Times New Roman"/>
          <w:sz w:val="28"/>
          <w:szCs w:val="28"/>
        </w:rPr>
        <w:t> </w:t>
      </w:r>
      <w:r w:rsidRPr="006301D1">
        <w:rPr>
          <w:rFonts w:ascii="Times New Roman" w:hAnsi="Times New Roman" w:cs="Times New Roman"/>
          <w:sz w:val="28"/>
          <w:szCs w:val="28"/>
          <w:lang w:val="ru-RU"/>
        </w:rPr>
        <w:t xml:space="preserve">Митряев) совместно с муниципальным казенным учреждением «Объединённый муниципальный заказчик города Орла» внести изменения в Проект организации дорожного движения </w:t>
      </w:r>
      <w:r w:rsidRPr="006301D1">
        <w:rPr>
          <w:rFonts w:ascii="Times New Roman" w:hAnsi="Times New Roman" w:cs="Times New Roman"/>
          <w:sz w:val="28"/>
          <w:szCs w:val="28"/>
          <w:lang w:val="ru-RU"/>
        </w:rPr>
        <w:br/>
        <w:t xml:space="preserve">на автомобильных дорогах города Орла, утвержденный постановлением администрации города Орла от 30.12.2011 № 4288, в соответствии </w:t>
      </w:r>
      <w:r w:rsidRPr="006301D1">
        <w:rPr>
          <w:rFonts w:ascii="Times New Roman" w:hAnsi="Times New Roman" w:cs="Times New Roman"/>
          <w:sz w:val="28"/>
          <w:szCs w:val="28"/>
          <w:lang w:val="ru-RU"/>
        </w:rPr>
        <w:br/>
        <w:t>с приложением к настоящему постановлению.</w:t>
      </w:r>
    </w:p>
    <w:p w:rsidR="006301D1" w:rsidRPr="006301D1" w:rsidRDefault="006301D1" w:rsidP="006301D1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301D1">
        <w:rPr>
          <w:rFonts w:ascii="Times New Roman" w:hAnsi="Times New Roman" w:cs="Times New Roman"/>
          <w:sz w:val="28"/>
          <w:szCs w:val="28"/>
          <w:lang w:val="ru-RU"/>
        </w:rPr>
        <w:t>3.</w:t>
      </w:r>
      <w:r w:rsidRPr="006301D1">
        <w:rPr>
          <w:rFonts w:ascii="Times New Roman" w:hAnsi="Times New Roman" w:cs="Times New Roman"/>
          <w:sz w:val="28"/>
          <w:szCs w:val="28"/>
        </w:rPr>
        <w:t> </w:t>
      </w:r>
      <w:r w:rsidRPr="006301D1">
        <w:rPr>
          <w:rFonts w:ascii="Times New Roman" w:hAnsi="Times New Roman" w:cs="Times New Roman"/>
          <w:sz w:val="28"/>
          <w:szCs w:val="28"/>
          <w:lang w:val="ru-RU"/>
        </w:rPr>
        <w:t xml:space="preserve">Управлению по взаимодействию со средствами массовой информации и аналитической работе администрации города Орла опубликовать настоящее постановление в газете «Орловская городская газета» (О.А. </w:t>
      </w:r>
      <w:proofErr w:type="spellStart"/>
      <w:r w:rsidRPr="006301D1">
        <w:rPr>
          <w:rFonts w:ascii="Times New Roman" w:hAnsi="Times New Roman" w:cs="Times New Roman"/>
          <w:sz w:val="28"/>
          <w:szCs w:val="28"/>
          <w:lang w:val="ru-RU"/>
        </w:rPr>
        <w:t>Храмченкова</w:t>
      </w:r>
      <w:proofErr w:type="spellEnd"/>
      <w:r w:rsidRPr="006301D1">
        <w:rPr>
          <w:rFonts w:ascii="Times New Roman" w:hAnsi="Times New Roman" w:cs="Times New Roman"/>
          <w:sz w:val="28"/>
          <w:szCs w:val="28"/>
          <w:lang w:val="ru-RU"/>
        </w:rPr>
        <w:t>) и разместить на официальном сайте администрации города Орла в сети Интернет.</w:t>
      </w:r>
    </w:p>
    <w:p w:rsidR="006301D1" w:rsidRPr="006301D1" w:rsidRDefault="006301D1" w:rsidP="006301D1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6301D1">
        <w:rPr>
          <w:rFonts w:ascii="Times New Roman" w:hAnsi="Times New Roman" w:cs="Times New Roman"/>
          <w:sz w:val="28"/>
          <w:szCs w:val="28"/>
          <w:lang w:val="ru-RU"/>
        </w:rPr>
        <w:t>4.</w:t>
      </w:r>
      <w:r w:rsidRPr="006301D1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6301D1">
        <w:rPr>
          <w:rFonts w:ascii="Times New Roman" w:hAnsi="Times New Roman" w:cs="Times New Roman"/>
          <w:sz w:val="28"/>
          <w:szCs w:val="28"/>
          <w:lang w:val="ru-RU" w:eastAsia="ru-RU"/>
        </w:rPr>
        <w:t>Контроль за</w:t>
      </w:r>
      <w:proofErr w:type="gramEnd"/>
      <w:r w:rsidRPr="006301D1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исполнением настоящего постановления возложить на исполняющего обязанности первого заместителя Мэра города Орла </w:t>
      </w:r>
      <w:r w:rsidRPr="006301D1">
        <w:rPr>
          <w:rFonts w:ascii="Times New Roman" w:hAnsi="Times New Roman" w:cs="Times New Roman"/>
          <w:sz w:val="28"/>
          <w:szCs w:val="28"/>
          <w:lang w:val="ru-RU" w:eastAsia="ru-RU"/>
        </w:rPr>
        <w:br/>
        <w:t xml:space="preserve">М.В. </w:t>
      </w:r>
      <w:proofErr w:type="spellStart"/>
      <w:r w:rsidRPr="006301D1">
        <w:rPr>
          <w:rFonts w:ascii="Times New Roman" w:hAnsi="Times New Roman" w:cs="Times New Roman"/>
          <w:sz w:val="28"/>
          <w:szCs w:val="28"/>
          <w:lang w:val="ru-RU" w:eastAsia="ru-RU"/>
        </w:rPr>
        <w:t>Родштейн</w:t>
      </w:r>
      <w:proofErr w:type="spellEnd"/>
      <w:r w:rsidRPr="006301D1">
        <w:rPr>
          <w:rFonts w:ascii="Times New Roman" w:hAnsi="Times New Roman" w:cs="Times New Roman"/>
          <w:sz w:val="28"/>
          <w:szCs w:val="28"/>
          <w:lang w:val="ru-RU" w:eastAsia="ru-RU"/>
        </w:rPr>
        <w:t>.</w:t>
      </w:r>
    </w:p>
    <w:p w:rsidR="006301D1" w:rsidRPr="006301D1" w:rsidRDefault="006301D1" w:rsidP="006301D1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301D1" w:rsidRPr="006301D1" w:rsidRDefault="006301D1" w:rsidP="006301D1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301D1" w:rsidRPr="006301D1" w:rsidRDefault="006301D1" w:rsidP="006301D1">
      <w:pPr>
        <w:tabs>
          <w:tab w:val="center" w:pos="4680"/>
          <w:tab w:val="left" w:pos="4956"/>
          <w:tab w:val="left" w:pos="6040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301D1">
        <w:rPr>
          <w:rFonts w:ascii="Times New Roman" w:hAnsi="Times New Roman" w:cs="Times New Roman"/>
          <w:sz w:val="28"/>
          <w:szCs w:val="28"/>
          <w:lang w:val="ru-RU"/>
        </w:rPr>
        <w:t xml:space="preserve">Мэр города Орла                                                                                        Ю.Н. </w:t>
      </w:r>
      <w:proofErr w:type="spellStart"/>
      <w:r w:rsidRPr="006301D1">
        <w:rPr>
          <w:rFonts w:ascii="Times New Roman" w:hAnsi="Times New Roman" w:cs="Times New Roman"/>
          <w:sz w:val="28"/>
          <w:szCs w:val="28"/>
          <w:lang w:val="ru-RU"/>
        </w:rPr>
        <w:t>Парахин</w:t>
      </w:r>
      <w:proofErr w:type="spellEnd"/>
    </w:p>
    <w:p w:rsidR="006301D1" w:rsidRPr="006301D1" w:rsidRDefault="006301D1" w:rsidP="006301D1">
      <w:pPr>
        <w:rPr>
          <w:rFonts w:ascii="Times New Roman" w:hAnsi="Times New Roman" w:cs="Times New Roman"/>
          <w:spacing w:val="-4"/>
          <w:sz w:val="28"/>
          <w:szCs w:val="28"/>
          <w:lang w:val="ru-RU"/>
        </w:rPr>
      </w:pPr>
    </w:p>
    <w:p w:rsidR="006301D1" w:rsidRPr="006301D1" w:rsidRDefault="006301D1" w:rsidP="006301D1">
      <w:pPr>
        <w:rPr>
          <w:rFonts w:ascii="Times New Roman" w:hAnsi="Times New Roman" w:cs="Times New Roman"/>
          <w:spacing w:val="-4"/>
          <w:sz w:val="28"/>
          <w:szCs w:val="28"/>
          <w:lang w:val="ru-RU"/>
        </w:rPr>
      </w:pPr>
    </w:p>
    <w:p w:rsidR="006301D1" w:rsidRPr="006301D1" w:rsidRDefault="006301D1" w:rsidP="006301D1">
      <w:pPr>
        <w:rPr>
          <w:rFonts w:ascii="Times New Roman" w:hAnsi="Times New Roman" w:cs="Times New Roman"/>
          <w:spacing w:val="-4"/>
          <w:sz w:val="28"/>
          <w:szCs w:val="28"/>
          <w:lang w:val="ru-RU"/>
        </w:rPr>
      </w:pPr>
    </w:p>
    <w:p w:rsidR="00EC3D8F" w:rsidRPr="006301D1" w:rsidRDefault="00EC3D8F">
      <w:pPr>
        <w:rPr>
          <w:rFonts w:ascii="Times New Roman"/>
          <w:sz w:val="20"/>
          <w:lang w:val="ru-RU"/>
        </w:rPr>
        <w:sectPr w:rsidR="00EC3D8F" w:rsidRPr="006301D1" w:rsidSect="006301D1">
          <w:type w:val="continuous"/>
          <w:pgSz w:w="11920" w:h="16840"/>
          <w:pgMar w:top="740" w:right="863" w:bottom="0" w:left="993" w:header="720" w:footer="720" w:gutter="0"/>
          <w:cols w:space="720"/>
        </w:sectPr>
      </w:pPr>
    </w:p>
    <w:p w:rsidR="00EC3D8F" w:rsidRPr="006301D1" w:rsidRDefault="00EC3D8F">
      <w:pPr>
        <w:ind w:left="1140"/>
        <w:rPr>
          <w:rFonts w:ascii="Times New Roman"/>
          <w:sz w:val="20"/>
          <w:lang w:val="ru-RU"/>
        </w:rPr>
      </w:pPr>
    </w:p>
    <w:p w:rsidR="00EC3D8F" w:rsidRDefault="006301D1">
      <w:pPr>
        <w:ind w:left="355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ru-RU" w:eastAsia="ru-RU"/>
        </w:rPr>
        <w:drawing>
          <wp:inline distT="0" distB="0" distL="0" distR="0">
            <wp:extent cx="2910985" cy="9172860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0985" cy="917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3D8F" w:rsidRDefault="00EC3D8F">
      <w:pPr>
        <w:rPr>
          <w:rFonts w:ascii="Times New Roman"/>
          <w:sz w:val="20"/>
        </w:rPr>
        <w:sectPr w:rsidR="00EC3D8F">
          <w:pgSz w:w="11920" w:h="16840"/>
          <w:pgMar w:top="520" w:right="141" w:bottom="280" w:left="141" w:header="720" w:footer="720" w:gutter="0"/>
          <w:cols w:space="720"/>
        </w:sectPr>
      </w:pPr>
    </w:p>
    <w:p w:rsidR="00EC3D8F" w:rsidRDefault="006301D1">
      <w:pPr>
        <w:ind w:left="31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ru-RU" w:eastAsia="ru-RU"/>
        </w:rPr>
        <w:lastRenderedPageBreak/>
        <w:drawing>
          <wp:inline distT="0" distB="0" distL="0" distR="0">
            <wp:extent cx="7138839" cy="10081641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8839" cy="10081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3D8F" w:rsidRDefault="00EC3D8F">
      <w:pPr>
        <w:rPr>
          <w:rFonts w:ascii="Times New Roman"/>
          <w:sz w:val="20"/>
        </w:rPr>
        <w:sectPr w:rsidR="00EC3D8F">
          <w:pgSz w:w="11920" w:h="16840"/>
          <w:pgMar w:top="460" w:right="141" w:bottom="0" w:left="141" w:header="720" w:footer="720" w:gutter="0"/>
          <w:cols w:space="720"/>
        </w:sectPr>
      </w:pPr>
    </w:p>
    <w:p w:rsidR="00EC3D8F" w:rsidRDefault="006301D1">
      <w:pPr>
        <w:ind w:left="413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ru-RU" w:eastAsia="ru-RU"/>
        </w:rPr>
        <w:lastRenderedPageBreak/>
        <w:drawing>
          <wp:inline distT="0" distB="0" distL="0" distR="0">
            <wp:extent cx="5648411" cy="9369837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48411" cy="9369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3D8F" w:rsidRDefault="00EC3D8F">
      <w:pPr>
        <w:rPr>
          <w:rFonts w:ascii="Times New Roman"/>
          <w:sz w:val="20"/>
        </w:rPr>
        <w:sectPr w:rsidR="00EC3D8F">
          <w:pgSz w:w="11920" w:h="16840"/>
          <w:pgMar w:top="520" w:right="141" w:bottom="280" w:left="141" w:header="720" w:footer="720" w:gutter="0"/>
          <w:cols w:space="720"/>
        </w:sectPr>
      </w:pPr>
    </w:p>
    <w:p w:rsidR="00EC3D8F" w:rsidRDefault="006301D1">
      <w:pPr>
        <w:ind w:left="31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ru-RU" w:eastAsia="ru-RU"/>
        </w:rPr>
        <w:lastRenderedPageBreak/>
        <w:drawing>
          <wp:inline distT="0" distB="0" distL="0" distR="0">
            <wp:extent cx="7156742" cy="10148792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56742" cy="10148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3D8F" w:rsidRDefault="00EC3D8F">
      <w:pPr>
        <w:rPr>
          <w:rFonts w:ascii="Times New Roman"/>
          <w:sz w:val="20"/>
        </w:rPr>
        <w:sectPr w:rsidR="00EC3D8F">
          <w:pgSz w:w="11920" w:h="16840"/>
          <w:pgMar w:top="340" w:right="141" w:bottom="0" w:left="141" w:header="720" w:footer="720" w:gutter="0"/>
          <w:cols w:space="720"/>
        </w:sectPr>
      </w:pPr>
    </w:p>
    <w:p w:rsidR="00EC3D8F" w:rsidRDefault="006301D1">
      <w:pPr>
        <w:ind w:left="31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ru-RU" w:eastAsia="ru-RU"/>
        </w:rPr>
        <w:lastRenderedPageBreak/>
        <w:drawing>
          <wp:inline distT="0" distB="0" distL="0" distR="0">
            <wp:extent cx="3048315" cy="9522047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315" cy="9522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3D8F" w:rsidRDefault="00EC3D8F">
      <w:pPr>
        <w:rPr>
          <w:rFonts w:ascii="Times New Roman"/>
          <w:sz w:val="20"/>
        </w:rPr>
        <w:sectPr w:rsidR="00EC3D8F">
          <w:pgSz w:w="11920" w:h="16840"/>
          <w:pgMar w:top="340" w:right="141" w:bottom="280" w:left="141" w:header="720" w:footer="720" w:gutter="0"/>
          <w:cols w:space="720"/>
        </w:sectPr>
      </w:pPr>
    </w:p>
    <w:p w:rsidR="00EC3D8F" w:rsidRDefault="006301D1">
      <w:pPr>
        <w:ind w:left="31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ru-RU" w:eastAsia="ru-RU"/>
        </w:rPr>
        <w:lastRenderedPageBreak/>
        <w:drawing>
          <wp:inline distT="0" distB="0" distL="0" distR="0">
            <wp:extent cx="7174039" cy="10162222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74039" cy="10162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3D8F" w:rsidRDefault="00EC3D8F">
      <w:pPr>
        <w:rPr>
          <w:rFonts w:ascii="Times New Roman"/>
          <w:sz w:val="20"/>
        </w:rPr>
        <w:sectPr w:rsidR="00EC3D8F">
          <w:pgSz w:w="11920" w:h="16840"/>
          <w:pgMar w:top="340" w:right="141" w:bottom="0" w:left="141" w:header="720" w:footer="720" w:gutter="0"/>
          <w:cols w:space="720"/>
        </w:sectPr>
      </w:pPr>
    </w:p>
    <w:p w:rsidR="00EC3D8F" w:rsidRDefault="006301D1">
      <w:pPr>
        <w:ind w:left="31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ru-RU" w:eastAsia="ru-RU"/>
        </w:rPr>
        <w:lastRenderedPageBreak/>
        <w:drawing>
          <wp:inline distT="0" distB="0" distL="0" distR="0">
            <wp:extent cx="2783923" cy="9589198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3923" cy="9589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3D8F" w:rsidRDefault="00EC3D8F">
      <w:pPr>
        <w:rPr>
          <w:rFonts w:ascii="Times New Roman"/>
          <w:sz w:val="20"/>
        </w:rPr>
        <w:sectPr w:rsidR="00EC3D8F">
          <w:pgSz w:w="11920" w:h="16840"/>
          <w:pgMar w:top="200" w:right="141" w:bottom="280" w:left="141" w:header="720" w:footer="720" w:gutter="0"/>
          <w:cols w:space="720"/>
        </w:sectPr>
      </w:pPr>
    </w:p>
    <w:p w:rsidR="00EC3D8F" w:rsidRDefault="006301D1">
      <w:pPr>
        <w:ind w:left="31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ru-RU" w:eastAsia="ru-RU"/>
        </w:rPr>
        <w:lastRenderedPageBreak/>
        <w:drawing>
          <wp:inline distT="0" distB="0" distL="0" distR="0">
            <wp:extent cx="7193259" cy="10157745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3259" cy="10157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3D8F" w:rsidRDefault="00EC3D8F">
      <w:pPr>
        <w:rPr>
          <w:rFonts w:ascii="Times New Roman"/>
          <w:sz w:val="20"/>
        </w:rPr>
        <w:sectPr w:rsidR="00EC3D8F">
          <w:pgSz w:w="11920" w:h="16840"/>
          <w:pgMar w:top="340" w:right="141" w:bottom="0" w:left="141" w:header="720" w:footer="720" w:gutter="0"/>
          <w:cols w:space="720"/>
        </w:sectPr>
      </w:pPr>
    </w:p>
    <w:p w:rsidR="00EC3D8F" w:rsidRDefault="006301D1">
      <w:pPr>
        <w:ind w:left="31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ru-RU" w:eastAsia="ru-RU"/>
        </w:rPr>
        <w:lastRenderedPageBreak/>
        <w:drawing>
          <wp:inline distT="0" distB="0" distL="0" distR="0">
            <wp:extent cx="2068667" cy="9531000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8667" cy="953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3D8F" w:rsidRDefault="00EC3D8F">
      <w:pPr>
        <w:rPr>
          <w:rFonts w:ascii="Times New Roman"/>
          <w:sz w:val="20"/>
        </w:rPr>
        <w:sectPr w:rsidR="00EC3D8F">
          <w:pgSz w:w="11920" w:h="16840"/>
          <w:pgMar w:top="280" w:right="141" w:bottom="280" w:left="141" w:header="720" w:footer="720" w:gutter="0"/>
          <w:cols w:space="720"/>
        </w:sectPr>
      </w:pPr>
    </w:p>
    <w:p w:rsidR="00EC3D8F" w:rsidRDefault="006301D1">
      <w:pPr>
        <w:ind w:left="31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ru-RU" w:eastAsia="ru-RU"/>
        </w:rPr>
        <w:lastRenderedPageBreak/>
        <w:drawing>
          <wp:inline distT="0" distB="0" distL="0" distR="0">
            <wp:extent cx="7188072" cy="10166699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88072" cy="10166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3D8F" w:rsidRDefault="00EC3D8F">
      <w:pPr>
        <w:rPr>
          <w:rFonts w:ascii="Times New Roman"/>
          <w:sz w:val="20"/>
        </w:rPr>
        <w:sectPr w:rsidR="00EC3D8F">
          <w:pgSz w:w="11920" w:h="16840"/>
          <w:pgMar w:top="320" w:right="141" w:bottom="0" w:left="141" w:header="720" w:footer="720" w:gutter="0"/>
          <w:cols w:space="720"/>
        </w:sectPr>
      </w:pPr>
    </w:p>
    <w:p w:rsidR="00EC3D8F" w:rsidRDefault="006301D1">
      <w:pPr>
        <w:ind w:left="506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ru-RU" w:eastAsia="ru-RU"/>
        </w:rPr>
        <w:lastRenderedPageBreak/>
        <w:drawing>
          <wp:inline distT="0" distB="0" distL="0" distR="0">
            <wp:extent cx="6897148" cy="9517570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97148" cy="9517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3D8F" w:rsidRDefault="00EC3D8F">
      <w:pPr>
        <w:rPr>
          <w:rFonts w:ascii="Times New Roman"/>
          <w:sz w:val="20"/>
        </w:rPr>
        <w:sectPr w:rsidR="00EC3D8F">
          <w:pgSz w:w="11920" w:h="16840"/>
          <w:pgMar w:top="200" w:right="141" w:bottom="280" w:left="141" w:header="720" w:footer="720" w:gutter="0"/>
          <w:cols w:space="720"/>
        </w:sectPr>
      </w:pPr>
    </w:p>
    <w:p w:rsidR="00EC3D8F" w:rsidRDefault="006301D1">
      <w:pPr>
        <w:ind w:left="31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ru-RU" w:eastAsia="ru-RU"/>
        </w:rPr>
        <w:lastRenderedPageBreak/>
        <w:drawing>
          <wp:inline distT="0" distB="0" distL="0" distR="0">
            <wp:extent cx="7174645" cy="10162222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74645" cy="10162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3D8F" w:rsidRDefault="00EC3D8F">
      <w:pPr>
        <w:rPr>
          <w:rFonts w:ascii="Times New Roman"/>
          <w:sz w:val="20"/>
        </w:rPr>
        <w:sectPr w:rsidR="00EC3D8F">
          <w:pgSz w:w="11920" w:h="16840"/>
          <w:pgMar w:top="320" w:right="141" w:bottom="0" w:left="141" w:header="720" w:footer="720" w:gutter="0"/>
          <w:cols w:space="720"/>
        </w:sectPr>
      </w:pPr>
    </w:p>
    <w:p w:rsidR="00EC3D8F" w:rsidRDefault="006301D1">
      <w:pPr>
        <w:ind w:left="31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ru-RU" w:eastAsia="ru-RU"/>
        </w:rPr>
        <w:lastRenderedPageBreak/>
        <w:drawing>
          <wp:inline distT="0" distB="0" distL="0" distR="0">
            <wp:extent cx="2762125" cy="9504140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2125" cy="9504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3D8F" w:rsidRDefault="00EC3D8F">
      <w:pPr>
        <w:rPr>
          <w:rFonts w:ascii="Times New Roman"/>
          <w:sz w:val="20"/>
        </w:rPr>
        <w:sectPr w:rsidR="00EC3D8F">
          <w:pgSz w:w="11920" w:h="16840"/>
          <w:pgMar w:top="320" w:right="141" w:bottom="280" w:left="141" w:header="720" w:footer="720" w:gutter="0"/>
          <w:cols w:space="720"/>
        </w:sectPr>
      </w:pPr>
    </w:p>
    <w:p w:rsidR="00EC3D8F" w:rsidRDefault="006301D1">
      <w:pPr>
        <w:ind w:left="31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ru-RU" w:eastAsia="ru-RU"/>
        </w:rPr>
        <w:lastRenderedPageBreak/>
        <w:drawing>
          <wp:inline distT="0" distB="0" distL="0" distR="0">
            <wp:extent cx="7170169" cy="10166699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70169" cy="10166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3D8F" w:rsidRDefault="00EC3D8F">
      <w:pPr>
        <w:rPr>
          <w:rFonts w:ascii="Times New Roman"/>
          <w:sz w:val="20"/>
        </w:rPr>
        <w:sectPr w:rsidR="00EC3D8F">
          <w:pgSz w:w="11920" w:h="16840"/>
          <w:pgMar w:top="320" w:right="141" w:bottom="0" w:left="141" w:header="720" w:footer="720" w:gutter="0"/>
          <w:cols w:space="720"/>
        </w:sectPr>
      </w:pPr>
    </w:p>
    <w:p w:rsidR="00EC3D8F" w:rsidRDefault="006301D1">
      <w:pPr>
        <w:ind w:left="478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ru-RU" w:eastAsia="ru-RU"/>
        </w:rPr>
        <w:lastRenderedPageBreak/>
        <w:drawing>
          <wp:inline distT="0" distB="0" distL="0" distR="0">
            <wp:extent cx="2234170" cy="8828151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4170" cy="8828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3D8F" w:rsidRDefault="00EC3D8F">
      <w:pPr>
        <w:rPr>
          <w:rFonts w:ascii="Times New Roman"/>
          <w:sz w:val="20"/>
        </w:rPr>
        <w:sectPr w:rsidR="00EC3D8F">
          <w:pgSz w:w="11920" w:h="16840"/>
          <w:pgMar w:top="1380" w:right="141" w:bottom="280" w:left="141" w:header="720" w:footer="720" w:gutter="0"/>
          <w:cols w:space="720"/>
        </w:sectPr>
      </w:pPr>
    </w:p>
    <w:p w:rsidR="00EC3D8F" w:rsidRDefault="006301D1">
      <w:pPr>
        <w:ind w:left="67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ru-RU" w:eastAsia="ru-RU"/>
        </w:rPr>
        <w:lastRenderedPageBreak/>
        <w:drawing>
          <wp:inline distT="0" distB="0" distL="0" distR="0">
            <wp:extent cx="7120936" cy="10171176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20936" cy="10171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3D8F" w:rsidRDefault="00EC3D8F">
      <w:pPr>
        <w:rPr>
          <w:rFonts w:ascii="Times New Roman"/>
          <w:sz w:val="20"/>
        </w:rPr>
        <w:sectPr w:rsidR="00EC3D8F">
          <w:pgSz w:w="11920" w:h="16840"/>
          <w:pgMar w:top="300" w:right="141" w:bottom="0" w:left="141" w:header="720" w:footer="720" w:gutter="0"/>
          <w:cols w:space="720"/>
        </w:sectPr>
      </w:pPr>
    </w:p>
    <w:p w:rsidR="00EC3D8F" w:rsidRDefault="006301D1">
      <w:pPr>
        <w:ind w:left="434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ru-RU" w:eastAsia="ru-RU"/>
        </w:rPr>
        <w:lastRenderedPageBreak/>
        <w:drawing>
          <wp:inline distT="0" distB="0" distL="0" distR="0">
            <wp:extent cx="6655457" cy="8917686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55457" cy="8917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C3D8F">
      <w:pgSz w:w="11920" w:h="16840"/>
      <w:pgMar w:top="1380" w:right="141" w:bottom="280" w:left="1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C3D8F"/>
    <w:rsid w:val="006301D1"/>
    <w:rsid w:val="00EC3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next w:val="a"/>
    <w:link w:val="10"/>
    <w:uiPriority w:val="99"/>
    <w:qFormat/>
    <w:rsid w:val="006301D1"/>
    <w:pPr>
      <w:keepNext/>
      <w:widowControl/>
      <w:numPr>
        <w:numId w:val="1"/>
      </w:numPr>
      <w:suppressAutoHyphens/>
      <w:autoSpaceDE/>
      <w:autoSpaceDN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val="ru-RU" w:eastAsia="ar-SA"/>
    </w:rPr>
  </w:style>
  <w:style w:type="paragraph" w:styleId="2">
    <w:name w:val="heading 2"/>
    <w:basedOn w:val="a"/>
    <w:next w:val="a"/>
    <w:link w:val="20"/>
    <w:uiPriority w:val="99"/>
    <w:qFormat/>
    <w:rsid w:val="006301D1"/>
    <w:pPr>
      <w:keepNext/>
      <w:widowControl/>
      <w:numPr>
        <w:ilvl w:val="1"/>
        <w:numId w:val="1"/>
      </w:numPr>
      <w:suppressAutoHyphens/>
      <w:autoSpaceDE/>
      <w:autoSpaceDN/>
      <w:jc w:val="center"/>
      <w:outlineLvl w:val="1"/>
    </w:pPr>
    <w:rPr>
      <w:rFonts w:ascii="Times New Roman" w:eastAsia="Times New Roman" w:hAnsi="Times New Roman" w:cs="Times New Roman"/>
      <w:b/>
      <w:bCs/>
      <w:color w:val="0000FF"/>
      <w:spacing w:val="20"/>
      <w:sz w:val="24"/>
      <w:szCs w:val="24"/>
      <w:lang w:val="ru-RU" w:eastAsia="ar-SA"/>
    </w:rPr>
  </w:style>
  <w:style w:type="paragraph" w:styleId="4">
    <w:name w:val="heading 4"/>
    <w:basedOn w:val="a"/>
    <w:next w:val="a"/>
    <w:link w:val="40"/>
    <w:uiPriority w:val="99"/>
    <w:qFormat/>
    <w:rsid w:val="006301D1"/>
    <w:pPr>
      <w:keepNext/>
      <w:widowControl/>
      <w:numPr>
        <w:ilvl w:val="3"/>
        <w:numId w:val="1"/>
      </w:numPr>
      <w:suppressAutoHyphens/>
      <w:autoSpaceDE/>
      <w:autoSpaceDN/>
      <w:jc w:val="center"/>
      <w:outlineLvl w:val="3"/>
    </w:pPr>
    <w:rPr>
      <w:rFonts w:ascii="Times New Roman" w:eastAsia="Times New Roman" w:hAnsi="Times New Roman" w:cs="Times New Roman"/>
      <w:b/>
      <w:bCs/>
      <w:color w:val="3366FF"/>
      <w:sz w:val="28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4">
    <w:name w:val="Balloon Text"/>
    <w:basedOn w:val="a"/>
    <w:link w:val="a5"/>
    <w:uiPriority w:val="99"/>
    <w:semiHidden/>
    <w:unhideWhenUsed/>
    <w:rsid w:val="006301D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01D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6301D1"/>
    <w:rPr>
      <w:rFonts w:ascii="Times New Roman" w:eastAsia="Times New Roman" w:hAnsi="Times New Roman" w:cs="Times New Roman"/>
      <w:b/>
      <w:bCs/>
      <w:sz w:val="28"/>
      <w:szCs w:val="24"/>
      <w:lang w:val="ru-RU" w:eastAsia="ar-SA"/>
    </w:rPr>
  </w:style>
  <w:style w:type="character" w:customStyle="1" w:styleId="20">
    <w:name w:val="Заголовок 2 Знак"/>
    <w:basedOn w:val="a0"/>
    <w:link w:val="2"/>
    <w:uiPriority w:val="99"/>
    <w:rsid w:val="006301D1"/>
    <w:rPr>
      <w:rFonts w:ascii="Times New Roman" w:eastAsia="Times New Roman" w:hAnsi="Times New Roman" w:cs="Times New Roman"/>
      <w:b/>
      <w:bCs/>
      <w:color w:val="0000FF"/>
      <w:spacing w:val="20"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9"/>
    <w:rsid w:val="006301D1"/>
    <w:rPr>
      <w:rFonts w:ascii="Times New Roman" w:eastAsia="Times New Roman" w:hAnsi="Times New Roman" w:cs="Times New Roman"/>
      <w:b/>
      <w:bCs/>
      <w:color w:val="3366FF"/>
      <w:sz w:val="28"/>
      <w:szCs w:val="24"/>
      <w:lang w:val="ru-RU" w:eastAsia="ar-SA"/>
    </w:rPr>
  </w:style>
  <w:style w:type="character" w:styleId="a6">
    <w:name w:val="Hyperlink"/>
    <w:uiPriority w:val="99"/>
    <w:rsid w:val="006301D1"/>
    <w:rPr>
      <w:rFonts w:cs="Times New Roman"/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next w:val="a"/>
    <w:link w:val="10"/>
    <w:uiPriority w:val="99"/>
    <w:qFormat/>
    <w:rsid w:val="006301D1"/>
    <w:pPr>
      <w:keepNext/>
      <w:widowControl/>
      <w:numPr>
        <w:numId w:val="1"/>
      </w:numPr>
      <w:suppressAutoHyphens/>
      <w:autoSpaceDE/>
      <w:autoSpaceDN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val="ru-RU" w:eastAsia="ar-SA"/>
    </w:rPr>
  </w:style>
  <w:style w:type="paragraph" w:styleId="2">
    <w:name w:val="heading 2"/>
    <w:basedOn w:val="a"/>
    <w:next w:val="a"/>
    <w:link w:val="20"/>
    <w:uiPriority w:val="99"/>
    <w:qFormat/>
    <w:rsid w:val="006301D1"/>
    <w:pPr>
      <w:keepNext/>
      <w:widowControl/>
      <w:numPr>
        <w:ilvl w:val="1"/>
        <w:numId w:val="1"/>
      </w:numPr>
      <w:suppressAutoHyphens/>
      <w:autoSpaceDE/>
      <w:autoSpaceDN/>
      <w:jc w:val="center"/>
      <w:outlineLvl w:val="1"/>
    </w:pPr>
    <w:rPr>
      <w:rFonts w:ascii="Times New Roman" w:eastAsia="Times New Roman" w:hAnsi="Times New Roman" w:cs="Times New Roman"/>
      <w:b/>
      <w:bCs/>
      <w:color w:val="0000FF"/>
      <w:spacing w:val="20"/>
      <w:sz w:val="24"/>
      <w:szCs w:val="24"/>
      <w:lang w:val="ru-RU" w:eastAsia="ar-SA"/>
    </w:rPr>
  </w:style>
  <w:style w:type="paragraph" w:styleId="4">
    <w:name w:val="heading 4"/>
    <w:basedOn w:val="a"/>
    <w:next w:val="a"/>
    <w:link w:val="40"/>
    <w:uiPriority w:val="99"/>
    <w:qFormat/>
    <w:rsid w:val="006301D1"/>
    <w:pPr>
      <w:keepNext/>
      <w:widowControl/>
      <w:numPr>
        <w:ilvl w:val="3"/>
        <w:numId w:val="1"/>
      </w:numPr>
      <w:suppressAutoHyphens/>
      <w:autoSpaceDE/>
      <w:autoSpaceDN/>
      <w:jc w:val="center"/>
      <w:outlineLvl w:val="3"/>
    </w:pPr>
    <w:rPr>
      <w:rFonts w:ascii="Times New Roman" w:eastAsia="Times New Roman" w:hAnsi="Times New Roman" w:cs="Times New Roman"/>
      <w:b/>
      <w:bCs/>
      <w:color w:val="3366FF"/>
      <w:sz w:val="28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4">
    <w:name w:val="Balloon Text"/>
    <w:basedOn w:val="a"/>
    <w:link w:val="a5"/>
    <w:uiPriority w:val="99"/>
    <w:semiHidden/>
    <w:unhideWhenUsed/>
    <w:rsid w:val="006301D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01D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6301D1"/>
    <w:rPr>
      <w:rFonts w:ascii="Times New Roman" w:eastAsia="Times New Roman" w:hAnsi="Times New Roman" w:cs="Times New Roman"/>
      <w:b/>
      <w:bCs/>
      <w:sz w:val="28"/>
      <w:szCs w:val="24"/>
      <w:lang w:val="ru-RU" w:eastAsia="ar-SA"/>
    </w:rPr>
  </w:style>
  <w:style w:type="character" w:customStyle="1" w:styleId="20">
    <w:name w:val="Заголовок 2 Знак"/>
    <w:basedOn w:val="a0"/>
    <w:link w:val="2"/>
    <w:uiPriority w:val="99"/>
    <w:rsid w:val="006301D1"/>
    <w:rPr>
      <w:rFonts w:ascii="Times New Roman" w:eastAsia="Times New Roman" w:hAnsi="Times New Roman" w:cs="Times New Roman"/>
      <w:b/>
      <w:bCs/>
      <w:color w:val="0000FF"/>
      <w:spacing w:val="20"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9"/>
    <w:rsid w:val="006301D1"/>
    <w:rPr>
      <w:rFonts w:ascii="Times New Roman" w:eastAsia="Times New Roman" w:hAnsi="Times New Roman" w:cs="Times New Roman"/>
      <w:b/>
      <w:bCs/>
      <w:color w:val="3366FF"/>
      <w:sz w:val="28"/>
      <w:szCs w:val="24"/>
      <w:lang w:val="ru-RU" w:eastAsia="ar-SA"/>
    </w:rPr>
  </w:style>
  <w:style w:type="character" w:styleId="a6">
    <w:name w:val="Hyperlink"/>
    <w:uiPriority w:val="99"/>
    <w:rsid w:val="006301D1"/>
    <w:rPr>
      <w:rFonts w:cs="Times New Roman"/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D503FE5E8EC3E30A6AF795FCC0A4A911BD3D09D52D7F64E4BA5DA00B0Y7L4H" TargetMode="Externa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" Type="http://schemas.microsoft.com/office/2007/relationships/stylesWithEffects" Target="stylesWithEffects.xml"/><Relationship Id="rId21" Type="http://schemas.openxmlformats.org/officeDocument/2006/relationships/image" Target="media/image12.png"/><Relationship Id="rId7" Type="http://schemas.openxmlformats.org/officeDocument/2006/relationships/hyperlink" Target="consultantplus://offline/ref=ED503FE5E8EC3E30A6AF795FCC0A4A911BD0D49F55D7F64E4BA5DA00B0Y7L4H" TargetMode="Externa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D503FE5E8EC3E30A6AF795FCC0A4A911BD3D09856D2F64E4BA5DA00B0Y7L4H" TargetMode="External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D503FE5E8EC3E30A6AF6752DA66159E1DDA8C9254D2F51C16FA815DE77D9489YEL6H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18</Pages>
  <Words>438</Words>
  <Characters>2498</Characters>
  <Application>Microsoft Office Word</Application>
  <DocSecurity>0</DocSecurity>
  <Lines>20</Lines>
  <Paragraphs>5</Paragraphs>
  <ScaleCrop>false</ScaleCrop>
  <Company/>
  <LinksUpToDate>false</LinksUpToDate>
  <CharactersWithSpaces>2931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Глаголева Наталия Николаевна</cp:lastModifiedBy>
  <cp:revision>2</cp:revision>
  <dcterms:created xsi:type="dcterms:W3CDTF">2025-02-26T11:45:00Z</dcterms:created>
  <dcterms:modified xsi:type="dcterms:W3CDTF">2025-02-26T12:14:00Z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2025-02-24T00:00:00Z</vt:filetime>
  </property>
  <property fmtid="{D5CDD505-2E9C-101B-9397-08002B2CF9AE}" pid="3" name="Creator">
    <vt:lpwstr>Xerox AltaLink C8130</vt:lpwstr>
  </property>
  <property fmtid="{D5CDD505-2E9C-101B-9397-08002B2CF9AE}" pid="4" name="Producer">
    <vt:lpwstr>Xerox AltaLink C8130</vt:lpwstr>
  </property>
  <property fmtid="{D5CDD505-2E9C-101B-9397-08002B2CF9AE}" pid="5" name="LastSaved">
    <vt:filetime>2025-02-24T00:00:00Z</vt:filetime>
  </property>
</Properties>
</file>