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86" w:rsidRPr="00EA085A" w:rsidRDefault="00683186" w:rsidP="00683186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EA085A">
        <w:rPr>
          <w:rFonts w:ascii="Times New Roman" w:hAnsi="Times New Roman" w:cs="Times New Roman"/>
          <w:sz w:val="24"/>
          <w:szCs w:val="24"/>
        </w:rPr>
        <w:t xml:space="preserve">                    Приложение</w:t>
      </w:r>
    </w:p>
    <w:p w:rsidR="00683186" w:rsidRPr="00EA085A" w:rsidRDefault="00683186" w:rsidP="00683186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EA085A">
        <w:rPr>
          <w:rFonts w:ascii="Times New Roman" w:hAnsi="Times New Roman" w:cs="Times New Roman"/>
          <w:sz w:val="24"/>
          <w:szCs w:val="24"/>
        </w:rPr>
        <w:t xml:space="preserve">                     к постановлению    </w:t>
      </w:r>
    </w:p>
    <w:p w:rsidR="00683186" w:rsidRPr="00EA085A" w:rsidRDefault="00683186" w:rsidP="00683186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EA085A">
        <w:rPr>
          <w:rFonts w:ascii="Times New Roman" w:hAnsi="Times New Roman" w:cs="Times New Roman"/>
          <w:sz w:val="24"/>
          <w:szCs w:val="24"/>
        </w:rPr>
        <w:t xml:space="preserve">                    администрации города Орла</w:t>
      </w:r>
    </w:p>
    <w:p w:rsidR="00683186" w:rsidRPr="00EA085A" w:rsidRDefault="00683186" w:rsidP="00683186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</w:rPr>
      </w:pPr>
      <w:r w:rsidRPr="00EA085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B863E7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Pr="00EA085A">
        <w:rPr>
          <w:rFonts w:ascii="Times New Roman" w:hAnsi="Times New Roman" w:cs="Times New Roman"/>
          <w:sz w:val="24"/>
          <w:szCs w:val="24"/>
        </w:rPr>
        <w:t xml:space="preserve">   </w:t>
      </w:r>
      <w:r w:rsidRPr="00EA085A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B863E7">
        <w:rPr>
          <w:rFonts w:ascii="Times New Roman" w:hAnsi="Times New Roman" w:cs="Times New Roman"/>
          <w:sz w:val="24"/>
          <w:szCs w:val="24"/>
        </w:rPr>
        <w:t>28 июня 2024</w:t>
      </w:r>
      <w:r w:rsidRPr="00EA085A">
        <w:rPr>
          <w:rFonts w:ascii="Times New Roman" w:hAnsi="Times New Roman" w:cs="Times New Roman"/>
          <w:sz w:val="24"/>
          <w:szCs w:val="24"/>
        </w:rPr>
        <w:t xml:space="preserve"> №</w:t>
      </w:r>
      <w:r w:rsidR="00B863E7">
        <w:rPr>
          <w:rFonts w:ascii="Times New Roman" w:hAnsi="Times New Roman" w:cs="Times New Roman"/>
          <w:sz w:val="24"/>
          <w:szCs w:val="24"/>
        </w:rPr>
        <w:t>3031</w:t>
      </w:r>
      <w:r w:rsidRPr="00EA085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83186" w:rsidRPr="00EA085A" w:rsidRDefault="00683186" w:rsidP="00683186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</w:rPr>
      </w:pPr>
      <w:r w:rsidRPr="00EA085A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83186" w:rsidRPr="00EA085A" w:rsidRDefault="00683186" w:rsidP="00683186">
      <w:pPr>
        <w:rPr>
          <w:rFonts w:ascii="Times New Roman" w:hAnsi="Times New Roman" w:cs="Times New Roman"/>
          <w:sz w:val="28"/>
          <w:szCs w:val="28"/>
        </w:rPr>
      </w:pPr>
    </w:p>
    <w:p w:rsidR="00546195" w:rsidRPr="00EA085A" w:rsidRDefault="00842F74" w:rsidP="00842F74">
      <w:pPr>
        <w:jc w:val="center"/>
        <w:rPr>
          <w:rFonts w:ascii="Times New Roman" w:hAnsi="Times New Roman" w:cs="Times New Roman"/>
          <w:sz w:val="28"/>
          <w:szCs w:val="28"/>
        </w:rPr>
      </w:pPr>
      <w:r w:rsidRPr="00EA085A">
        <w:rPr>
          <w:rFonts w:ascii="Times New Roman" w:hAnsi="Times New Roman" w:cs="Times New Roman"/>
          <w:sz w:val="28"/>
          <w:szCs w:val="28"/>
        </w:rPr>
        <w:t>План мероприятий, посвященных Дню семьи, любви и верности</w:t>
      </w:r>
    </w:p>
    <w:tbl>
      <w:tblPr>
        <w:tblStyle w:val="a3"/>
        <w:tblW w:w="14742" w:type="dxa"/>
        <w:tblInd w:w="250" w:type="dxa"/>
        <w:tblLook w:val="04A0" w:firstRow="1" w:lastRow="0" w:firstColumn="1" w:lastColumn="0" w:noHBand="0" w:noVBand="1"/>
      </w:tblPr>
      <w:tblGrid>
        <w:gridCol w:w="851"/>
        <w:gridCol w:w="4536"/>
        <w:gridCol w:w="3260"/>
        <w:gridCol w:w="2693"/>
        <w:gridCol w:w="3402"/>
      </w:tblGrid>
      <w:tr w:rsidR="00842F74" w:rsidRPr="00EA085A" w:rsidTr="00842F74">
        <w:tc>
          <w:tcPr>
            <w:tcW w:w="851" w:type="dxa"/>
          </w:tcPr>
          <w:p w:rsidR="00842F74" w:rsidRPr="00EA085A" w:rsidRDefault="00842F74" w:rsidP="008B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5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A08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A085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</w:tcPr>
          <w:p w:rsidR="00842F74" w:rsidRPr="00EA085A" w:rsidRDefault="00842F74" w:rsidP="008B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5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0" w:type="dxa"/>
          </w:tcPr>
          <w:p w:rsidR="00842F74" w:rsidRPr="00EA085A" w:rsidRDefault="00842F74" w:rsidP="008B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5A"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</w:t>
            </w:r>
          </w:p>
          <w:p w:rsidR="00842F74" w:rsidRPr="00EA085A" w:rsidRDefault="00842F74" w:rsidP="008B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5A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2693" w:type="dxa"/>
          </w:tcPr>
          <w:p w:rsidR="00842F74" w:rsidRPr="00EA085A" w:rsidRDefault="00842F74" w:rsidP="008B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5A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402" w:type="dxa"/>
          </w:tcPr>
          <w:p w:rsidR="00842F74" w:rsidRPr="00EA085A" w:rsidRDefault="00842F74" w:rsidP="008B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5A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7E391D" w:rsidRPr="00EA085A" w:rsidTr="0065312B">
        <w:trPr>
          <w:trHeight w:val="88"/>
        </w:trPr>
        <w:tc>
          <w:tcPr>
            <w:tcW w:w="851" w:type="dxa"/>
          </w:tcPr>
          <w:p w:rsidR="007E391D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E391D" w:rsidRPr="00EA085A" w:rsidRDefault="007E391D" w:rsidP="00461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в рамках Всероссийской  акции «ПОЕМВСЕМДВОРОМ»</w:t>
            </w:r>
          </w:p>
          <w:p w:rsidR="007E391D" w:rsidRPr="00EA085A" w:rsidRDefault="007E391D" w:rsidP="00653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E391D" w:rsidRPr="00EA085A" w:rsidRDefault="007E391D" w:rsidP="007E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02.07.2024</w:t>
            </w:r>
          </w:p>
          <w:p w:rsidR="007E391D" w:rsidRPr="00EA085A" w:rsidRDefault="004610BC" w:rsidP="007E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  <w:r w:rsidR="007E391D" w:rsidRPr="00EA08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7E391D" w:rsidRPr="00EA085A" w:rsidRDefault="007E391D" w:rsidP="007E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Дворовая территория</w:t>
            </w:r>
          </w:p>
          <w:p w:rsidR="007E391D" w:rsidRPr="00EA085A" w:rsidRDefault="007E391D" w:rsidP="00653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Панчука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, д. 83</w:t>
            </w:r>
            <w:proofErr w:type="gram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402" w:type="dxa"/>
          </w:tcPr>
          <w:p w:rsidR="00683186" w:rsidRPr="00EA085A" w:rsidRDefault="00504293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Заводскому</w:t>
            </w:r>
            <w:r w:rsidR="00EA085A">
              <w:rPr>
                <w:rFonts w:ascii="Times New Roman" w:hAnsi="Times New Roman" w:cs="Times New Roman"/>
                <w:sz w:val="24"/>
                <w:szCs w:val="24"/>
              </w:rPr>
              <w:t xml:space="preserve"> району администрации города 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Орла (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Деркач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М.В.), </w:t>
            </w:r>
            <w:r w:rsidR="00683186"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</w:p>
          <w:p w:rsidR="007E391D" w:rsidRDefault="007E391D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МБУК «Ансамбль танца «Славица» (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</w:p>
          <w:p w:rsidR="00A11AC1" w:rsidRPr="00EA085A" w:rsidRDefault="00A11AC1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745" w:rsidRPr="00EA085A" w:rsidTr="0065312B">
        <w:trPr>
          <w:trHeight w:val="88"/>
        </w:trPr>
        <w:tc>
          <w:tcPr>
            <w:tcW w:w="851" w:type="dxa"/>
          </w:tcPr>
          <w:p w:rsidR="00653745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653745" w:rsidRPr="00EA085A" w:rsidRDefault="00653745" w:rsidP="00461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Торжественное чествование попечителей детей-сирот и детей, оставшихся без попечения родителей, выпускников 9-х, 11-х классов муниципальных образовательных учреждений</w:t>
            </w:r>
          </w:p>
        </w:tc>
        <w:tc>
          <w:tcPr>
            <w:tcW w:w="3260" w:type="dxa"/>
          </w:tcPr>
          <w:p w:rsidR="00653745" w:rsidRPr="00EA085A" w:rsidRDefault="00653745" w:rsidP="00653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03.07.2024</w:t>
            </w:r>
          </w:p>
          <w:p w:rsidR="00653745" w:rsidRPr="00EA085A" w:rsidRDefault="00653745" w:rsidP="00653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653745" w:rsidRPr="00EA085A" w:rsidRDefault="00653745" w:rsidP="007E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Орла</w:t>
            </w:r>
          </w:p>
        </w:tc>
        <w:tc>
          <w:tcPr>
            <w:tcW w:w="3402" w:type="dxa"/>
          </w:tcPr>
          <w:p w:rsidR="00653745" w:rsidRPr="00EA085A" w:rsidRDefault="00653745" w:rsidP="00653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поддержки населения, опеки и попечительства администрации города Орла (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А.В.), Управление культуры администрации города Орла (Осипенко Л.Е.),</w:t>
            </w:r>
          </w:p>
          <w:p w:rsidR="00653745" w:rsidRDefault="00304BDE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653745" w:rsidRPr="00EA085A">
              <w:rPr>
                <w:rFonts w:ascii="Times New Roman" w:hAnsi="Times New Roman" w:cs="Times New Roman"/>
                <w:sz w:val="24"/>
                <w:szCs w:val="24"/>
              </w:rPr>
              <w:t>УК «КДЦ Металлург» (Никитина Л.Ю.)</w:t>
            </w:r>
          </w:p>
          <w:p w:rsidR="00A11AC1" w:rsidRPr="00EA085A" w:rsidRDefault="00A11AC1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12B" w:rsidRPr="00EA085A" w:rsidTr="0065312B">
        <w:trPr>
          <w:trHeight w:val="88"/>
        </w:trPr>
        <w:tc>
          <w:tcPr>
            <w:tcW w:w="851" w:type="dxa"/>
          </w:tcPr>
          <w:p w:rsidR="0065312B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65312B" w:rsidRPr="00EA085A" w:rsidRDefault="0065312B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в рамках Всероссийской  акции «ПОЕМВСЕМДВОРОМ» </w:t>
            </w:r>
          </w:p>
        </w:tc>
        <w:tc>
          <w:tcPr>
            <w:tcW w:w="3260" w:type="dxa"/>
          </w:tcPr>
          <w:p w:rsidR="0065312B" w:rsidRPr="00EA085A" w:rsidRDefault="0065312B" w:rsidP="00653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04.07.2024</w:t>
            </w:r>
          </w:p>
          <w:p w:rsidR="0065312B" w:rsidRPr="00EA085A" w:rsidRDefault="00370397" w:rsidP="00653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  <w:r w:rsidR="0065312B" w:rsidRPr="00EA08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65312B" w:rsidRPr="00EA085A" w:rsidRDefault="0065312B" w:rsidP="00653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Дворовая территория</w:t>
            </w:r>
          </w:p>
          <w:p w:rsidR="0065312B" w:rsidRPr="00EA085A" w:rsidRDefault="00370397" w:rsidP="00653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Паровозная,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д. 60</w:t>
            </w:r>
          </w:p>
          <w:p w:rsidR="0065312B" w:rsidRPr="00EA085A" w:rsidRDefault="0065312B" w:rsidP="00653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3186" w:rsidRPr="00EA085A" w:rsidRDefault="00504293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Территориальное управление по Железнодорожному  району администрации города  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Орла (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М.В.), </w:t>
            </w:r>
            <w:r w:rsidR="00683186"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</w:p>
          <w:p w:rsidR="0065312B" w:rsidRDefault="0065312B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МБУК «Орловский городской центр культуры» </w:t>
            </w:r>
            <w:r w:rsidR="00437972" w:rsidRPr="00EA08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(Майорова Е.Ф.)</w:t>
            </w:r>
          </w:p>
          <w:p w:rsidR="00A11AC1" w:rsidRPr="00EA085A" w:rsidRDefault="00A11AC1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B2" w:rsidRPr="00EA085A" w:rsidTr="00842F74">
        <w:tc>
          <w:tcPr>
            <w:tcW w:w="851" w:type="dxa"/>
          </w:tcPr>
          <w:p w:rsidR="00855FB2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36" w:type="dxa"/>
          </w:tcPr>
          <w:p w:rsidR="00855FB2" w:rsidRPr="00EA085A" w:rsidRDefault="00855FB2" w:rsidP="00855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Литературно-познавательные часы, праздничные калейдоскопы, часы духовности, мастер-классы, игровые и музыкально-развлекательные программы</w:t>
            </w:r>
            <w:r w:rsidR="008B399E" w:rsidRPr="00EA085A">
              <w:rPr>
                <w:rFonts w:ascii="Times New Roman" w:hAnsi="Times New Roman" w:cs="Times New Roman"/>
                <w:sz w:val="24"/>
                <w:szCs w:val="24"/>
              </w:rPr>
              <w:t>, исторические экскурсы, акции</w:t>
            </w:r>
          </w:p>
        </w:tc>
        <w:tc>
          <w:tcPr>
            <w:tcW w:w="3260" w:type="dxa"/>
          </w:tcPr>
          <w:p w:rsidR="00855FB2" w:rsidRPr="00EA085A" w:rsidRDefault="00855FB2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05-09.07.2024</w:t>
            </w:r>
          </w:p>
          <w:p w:rsidR="00855FB2" w:rsidRPr="00EA085A" w:rsidRDefault="00855FB2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693" w:type="dxa"/>
          </w:tcPr>
          <w:p w:rsidR="00855FB2" w:rsidRPr="00EA085A" w:rsidRDefault="00855FB2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</w:t>
            </w:r>
          </w:p>
        </w:tc>
        <w:tc>
          <w:tcPr>
            <w:tcW w:w="3402" w:type="dxa"/>
          </w:tcPr>
          <w:p w:rsidR="00855FB2" w:rsidRDefault="00683186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="00855FB2" w:rsidRPr="00EA085A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 (Гладкова И.А.)</w:t>
            </w:r>
          </w:p>
          <w:p w:rsidR="00A11AC1" w:rsidRPr="00EA085A" w:rsidRDefault="00A11AC1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745" w:rsidRPr="00EA085A" w:rsidTr="00842F74">
        <w:tc>
          <w:tcPr>
            <w:tcW w:w="851" w:type="dxa"/>
          </w:tcPr>
          <w:p w:rsidR="00653745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653745" w:rsidRPr="00EA085A" w:rsidRDefault="003E1CB6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Интерактивные площадки, игровые </w:t>
            </w:r>
            <w:r w:rsidR="008B399E" w:rsidRPr="00EA0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26A9"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программы,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мастер-классы, конкурс рисунков на асфальте, детская </w:t>
            </w:r>
            <w:r w:rsidR="008B399E" w:rsidRPr="00EA0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26A9"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дискотек</w:t>
            </w:r>
            <w:r w:rsidR="008B399E" w:rsidRPr="00EA0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260" w:type="dxa"/>
          </w:tcPr>
          <w:p w:rsidR="00C626A9" w:rsidRPr="00EA085A" w:rsidRDefault="00C626A9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06.07.2024</w:t>
            </w:r>
          </w:p>
          <w:p w:rsidR="00653745" w:rsidRPr="00EA085A" w:rsidRDefault="008B399E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11.00 - 22</w:t>
            </w:r>
            <w:r w:rsidR="00C626A9" w:rsidRPr="00EA085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693" w:type="dxa"/>
          </w:tcPr>
          <w:p w:rsidR="00C626A9" w:rsidRPr="00EA085A" w:rsidRDefault="00C626A9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  <w:p w:rsidR="00653745" w:rsidRPr="00EA085A" w:rsidRDefault="00653745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26A9" w:rsidRPr="00EA085A" w:rsidRDefault="00C626A9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</w:p>
          <w:p w:rsidR="00653745" w:rsidRDefault="00C626A9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МБУК «Детский парк» (Балашова С.А.)</w:t>
            </w:r>
          </w:p>
          <w:p w:rsidR="00A11AC1" w:rsidRPr="00EA085A" w:rsidRDefault="00A11AC1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6A9" w:rsidRPr="00EA085A" w:rsidTr="00842F74">
        <w:tc>
          <w:tcPr>
            <w:tcW w:w="851" w:type="dxa"/>
          </w:tcPr>
          <w:p w:rsidR="00C626A9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626A9" w:rsidRPr="00EA085A" w:rsidRDefault="00C626A9" w:rsidP="00855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Кинопоказ под открытым небом</w:t>
            </w:r>
          </w:p>
        </w:tc>
        <w:tc>
          <w:tcPr>
            <w:tcW w:w="3260" w:type="dxa"/>
          </w:tcPr>
          <w:p w:rsidR="00C626A9" w:rsidRPr="00EA085A" w:rsidRDefault="00C626A9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06.07.2024</w:t>
            </w:r>
          </w:p>
          <w:p w:rsidR="00C626A9" w:rsidRPr="00EA085A" w:rsidRDefault="00C626A9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22.00</w:t>
            </w:r>
          </w:p>
        </w:tc>
        <w:tc>
          <w:tcPr>
            <w:tcW w:w="2693" w:type="dxa"/>
          </w:tcPr>
          <w:p w:rsidR="00C626A9" w:rsidRPr="00EA085A" w:rsidRDefault="00C626A9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Футбольное поле МБУК «Детский парк»</w:t>
            </w:r>
          </w:p>
          <w:p w:rsidR="00C626A9" w:rsidRPr="00EA085A" w:rsidRDefault="00C626A9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26A9" w:rsidRPr="00EA085A" w:rsidRDefault="00C626A9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</w:p>
          <w:p w:rsidR="00C626A9" w:rsidRDefault="00C626A9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МБУК «Детский парк» (Балашова С.А.)</w:t>
            </w:r>
          </w:p>
          <w:p w:rsidR="00A11AC1" w:rsidRPr="00EA085A" w:rsidRDefault="00A11AC1" w:rsidP="00C6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269" w:rsidRPr="00EA085A" w:rsidTr="00842F74">
        <w:tc>
          <w:tcPr>
            <w:tcW w:w="851" w:type="dxa"/>
          </w:tcPr>
          <w:p w:rsidR="00785269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785269" w:rsidRPr="00EA085A" w:rsidRDefault="00785269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праздник «Гимн любви» </w:t>
            </w:r>
          </w:p>
        </w:tc>
        <w:tc>
          <w:tcPr>
            <w:tcW w:w="3260" w:type="dxa"/>
          </w:tcPr>
          <w:p w:rsidR="00785269" w:rsidRPr="00EA085A" w:rsidRDefault="00785269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06.07.2024</w:t>
            </w:r>
          </w:p>
          <w:p w:rsidR="00785269" w:rsidRPr="00EA085A" w:rsidRDefault="003E1CB6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12.00 - 16.00</w:t>
            </w:r>
          </w:p>
        </w:tc>
        <w:tc>
          <w:tcPr>
            <w:tcW w:w="2693" w:type="dxa"/>
          </w:tcPr>
          <w:p w:rsidR="00785269" w:rsidRPr="00EA085A" w:rsidRDefault="00785269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Сквер Семьи</w:t>
            </w:r>
          </w:p>
        </w:tc>
        <w:tc>
          <w:tcPr>
            <w:tcW w:w="3402" w:type="dxa"/>
          </w:tcPr>
          <w:p w:rsidR="00683186" w:rsidRPr="00EA085A" w:rsidRDefault="00683186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управление образования, спорта и физической культуры администрации города Орла 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(Сергеева А.И.), </w:t>
            </w:r>
            <w:r w:rsidR="0004383D"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поддержки</w:t>
            </w:r>
            <w:r w:rsidR="00653745"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  <w:r w:rsidR="0004383D" w:rsidRPr="00EA085A">
              <w:rPr>
                <w:rFonts w:ascii="Times New Roman" w:hAnsi="Times New Roman" w:cs="Times New Roman"/>
                <w:sz w:val="24"/>
                <w:szCs w:val="24"/>
              </w:rPr>
              <w:t>, опеки и попечительства администрации города Орла (</w:t>
            </w:r>
            <w:proofErr w:type="spellStart"/>
            <w:r w:rsidR="0004383D" w:rsidRPr="00EA085A"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 w:rsidR="0004383D"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А.В.), 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Сурнова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А.Е.),</w:t>
            </w:r>
            <w:r w:rsidR="007E6E7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="007E6E71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="007E6E71">
              <w:rPr>
                <w:rFonts w:ascii="Times New Roman" w:hAnsi="Times New Roman" w:cs="Times New Roman"/>
                <w:sz w:val="24"/>
                <w:szCs w:val="24"/>
              </w:rPr>
              <w:t xml:space="preserve"> О.Ю.),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МКУ</w:t>
            </w:r>
            <w:proofErr w:type="gram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муниципальный заказчик» (Лобов М.А.), управление по безопасности администрации города Орла (Тарасов И.В.), МБУ «Спецавтобаза по санитарной очистке города Орла» (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О.С.), Территориальное управление по </w:t>
            </w:r>
            <w:r w:rsidR="0004383D" w:rsidRPr="00EA085A">
              <w:rPr>
                <w:rFonts w:ascii="Times New Roman" w:hAnsi="Times New Roman" w:cs="Times New Roman"/>
                <w:sz w:val="24"/>
                <w:szCs w:val="24"/>
              </w:rPr>
              <w:t>Советскому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району администрации города  Орла (</w:t>
            </w:r>
            <w:proofErr w:type="spellStart"/>
            <w:r w:rsidR="0004383D" w:rsidRPr="00EA085A"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="0004383D"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М.Г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.), МБУК «Детский парк» </w:t>
            </w:r>
            <w:r w:rsidR="00A11A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(Балашова С.А.)</w:t>
            </w:r>
            <w:r w:rsidR="00653745" w:rsidRPr="00EA08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85269" w:rsidRPr="00EA085A" w:rsidRDefault="00785269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МБУК «Орловский городской центр культуры» </w:t>
            </w:r>
            <w:r w:rsidR="007E391D" w:rsidRPr="00EA08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(Майорова Е.Ф.)</w:t>
            </w:r>
            <w:r w:rsidR="008B399E"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, МКУК «Централизованная </w:t>
            </w:r>
            <w:r w:rsidR="008B399E" w:rsidRPr="00EA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библиотечная система города Орла» (Гладкова И.А.)</w:t>
            </w:r>
          </w:p>
        </w:tc>
      </w:tr>
      <w:tr w:rsidR="00615EB5" w:rsidRPr="00EA085A" w:rsidTr="005128E7">
        <w:tc>
          <w:tcPr>
            <w:tcW w:w="851" w:type="dxa"/>
          </w:tcPr>
          <w:p w:rsidR="00615EB5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  <w:vAlign w:val="center"/>
          </w:tcPr>
          <w:p w:rsidR="00615EB5" w:rsidRPr="00EA085A" w:rsidRDefault="008B399E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Кинопоказ под открытым небом</w:t>
            </w:r>
          </w:p>
        </w:tc>
        <w:tc>
          <w:tcPr>
            <w:tcW w:w="3260" w:type="dxa"/>
          </w:tcPr>
          <w:p w:rsidR="00615EB5" w:rsidRPr="00EA085A" w:rsidRDefault="00615EB5" w:rsidP="00167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06.07.2024</w:t>
            </w:r>
          </w:p>
          <w:p w:rsidR="00615EB5" w:rsidRPr="00EA085A" w:rsidRDefault="00615EB5" w:rsidP="00167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12.00 – 21.00</w:t>
            </w:r>
          </w:p>
        </w:tc>
        <w:tc>
          <w:tcPr>
            <w:tcW w:w="2693" w:type="dxa"/>
            <w:vMerge w:val="restart"/>
            <w:vAlign w:val="center"/>
          </w:tcPr>
          <w:p w:rsidR="00615EB5" w:rsidRPr="00EA085A" w:rsidRDefault="00615EB5" w:rsidP="0051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МАУК «Городской парк культуры и отдыха» </w:t>
            </w:r>
          </w:p>
        </w:tc>
        <w:tc>
          <w:tcPr>
            <w:tcW w:w="3402" w:type="dxa"/>
            <w:vMerge w:val="restart"/>
          </w:tcPr>
          <w:p w:rsidR="00615EB5" w:rsidRPr="00EA085A" w:rsidRDefault="00615EB5" w:rsidP="00615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</w:p>
          <w:p w:rsidR="00615EB5" w:rsidRPr="00EA085A" w:rsidRDefault="00615EB5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 (Чистякова А.А.)</w:t>
            </w:r>
          </w:p>
        </w:tc>
      </w:tr>
      <w:tr w:rsidR="00615EB5" w:rsidRPr="00EA085A" w:rsidTr="005128E7">
        <w:tc>
          <w:tcPr>
            <w:tcW w:w="851" w:type="dxa"/>
          </w:tcPr>
          <w:p w:rsidR="00615EB5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615EB5" w:rsidRPr="00EA085A" w:rsidRDefault="00615EB5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Интерактивная игровая программа для всей семьи «Дружная семья»</w:t>
            </w:r>
          </w:p>
        </w:tc>
        <w:tc>
          <w:tcPr>
            <w:tcW w:w="3260" w:type="dxa"/>
          </w:tcPr>
          <w:p w:rsidR="00615EB5" w:rsidRPr="00EA085A" w:rsidRDefault="00615EB5" w:rsidP="0051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07.07.2024</w:t>
            </w:r>
          </w:p>
          <w:p w:rsidR="00615EB5" w:rsidRPr="00EA085A" w:rsidRDefault="00615EB5" w:rsidP="0051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  <w:vMerge/>
            <w:vAlign w:val="center"/>
          </w:tcPr>
          <w:p w:rsidR="00615EB5" w:rsidRPr="00EA085A" w:rsidRDefault="00615EB5" w:rsidP="0051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15EB5" w:rsidRPr="00EA085A" w:rsidRDefault="00615EB5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EB5" w:rsidRPr="00EA085A" w:rsidTr="005128E7">
        <w:tc>
          <w:tcPr>
            <w:tcW w:w="851" w:type="dxa"/>
          </w:tcPr>
          <w:p w:rsidR="00615EB5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615EB5" w:rsidRPr="00EA085A" w:rsidRDefault="00615EB5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Интерактивная шуточная площадка «Пункт регистрации вечной любви»</w:t>
            </w:r>
          </w:p>
        </w:tc>
        <w:tc>
          <w:tcPr>
            <w:tcW w:w="3260" w:type="dxa"/>
          </w:tcPr>
          <w:p w:rsidR="00615EB5" w:rsidRPr="00EA085A" w:rsidRDefault="00615EB5" w:rsidP="0051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07.07.2024</w:t>
            </w:r>
          </w:p>
          <w:p w:rsidR="00615EB5" w:rsidRPr="00EA085A" w:rsidRDefault="00615EB5" w:rsidP="0051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  <w:vMerge/>
            <w:vAlign w:val="center"/>
          </w:tcPr>
          <w:p w:rsidR="00615EB5" w:rsidRPr="00EA085A" w:rsidRDefault="00615EB5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15EB5" w:rsidRPr="00EA085A" w:rsidRDefault="00615EB5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EB5" w:rsidRPr="00EA085A" w:rsidTr="005128E7">
        <w:tc>
          <w:tcPr>
            <w:tcW w:w="851" w:type="dxa"/>
          </w:tcPr>
          <w:p w:rsidR="00615EB5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vAlign w:val="center"/>
          </w:tcPr>
          <w:p w:rsidR="00615EB5" w:rsidRPr="00EA085A" w:rsidRDefault="00615EB5" w:rsidP="0051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Концерт солистов и творческих колл</w:t>
            </w:r>
            <w:r w:rsidR="00C626A9"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ективов городского парка </w:t>
            </w:r>
            <w:r w:rsidR="00C626A9" w:rsidRPr="00EA085A">
              <w:rPr>
                <w:rFonts w:ascii="Times New Roman" w:hAnsi="Times New Roman" w:cs="Times New Roman"/>
                <w:sz w:val="24"/>
                <w:szCs w:val="24"/>
              </w:rPr>
              <w:br/>
              <w:t>«О любви!»</w:t>
            </w:r>
          </w:p>
        </w:tc>
        <w:tc>
          <w:tcPr>
            <w:tcW w:w="3260" w:type="dxa"/>
          </w:tcPr>
          <w:p w:rsidR="00615EB5" w:rsidRPr="00EA085A" w:rsidRDefault="00615EB5" w:rsidP="0051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07.07.2024</w:t>
            </w:r>
          </w:p>
          <w:p w:rsidR="00615EB5" w:rsidRPr="00EA085A" w:rsidRDefault="00615EB5" w:rsidP="0051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2693" w:type="dxa"/>
            <w:vMerge/>
            <w:vAlign w:val="center"/>
          </w:tcPr>
          <w:p w:rsidR="00615EB5" w:rsidRPr="00EA085A" w:rsidRDefault="00615EB5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15EB5" w:rsidRPr="00EA085A" w:rsidRDefault="00615EB5" w:rsidP="008B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6A9" w:rsidRPr="00EA085A" w:rsidTr="008B399E">
        <w:trPr>
          <w:trHeight w:val="830"/>
        </w:trPr>
        <w:tc>
          <w:tcPr>
            <w:tcW w:w="851" w:type="dxa"/>
          </w:tcPr>
          <w:p w:rsidR="00C626A9" w:rsidRPr="00EA085A" w:rsidRDefault="00C626A9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6A9" w:rsidRPr="00EA085A" w:rsidRDefault="008E62FF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C626A9" w:rsidRPr="00EA085A" w:rsidRDefault="00C626A9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 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«Под сенью Петра и 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C626A9" w:rsidRPr="00EA085A" w:rsidRDefault="00C626A9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07.07.2024</w:t>
            </w:r>
          </w:p>
          <w:p w:rsidR="00C626A9" w:rsidRPr="00EA085A" w:rsidRDefault="00C626A9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2693" w:type="dxa"/>
          </w:tcPr>
          <w:p w:rsidR="00C626A9" w:rsidRPr="00EA085A" w:rsidRDefault="00794CC6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="00C626A9" w:rsidRPr="00EA085A">
              <w:rPr>
                <w:rFonts w:ascii="Times New Roman" w:hAnsi="Times New Roman" w:cs="Times New Roman"/>
                <w:sz w:val="24"/>
                <w:szCs w:val="24"/>
              </w:rPr>
              <w:t>УК «КДЦ Металлург»</w:t>
            </w:r>
          </w:p>
        </w:tc>
        <w:tc>
          <w:tcPr>
            <w:tcW w:w="3402" w:type="dxa"/>
          </w:tcPr>
          <w:p w:rsidR="00C626A9" w:rsidRPr="00EA085A" w:rsidRDefault="00C626A9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МБУК «КДЦ</w:t>
            </w:r>
            <w:r w:rsidR="008B399E"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Металлург» (Никитина Л.Ю.)</w:t>
            </w:r>
          </w:p>
        </w:tc>
      </w:tr>
      <w:tr w:rsidR="008B399E" w:rsidRPr="00EA085A" w:rsidTr="00C626A9">
        <w:trPr>
          <w:trHeight w:val="560"/>
        </w:trPr>
        <w:tc>
          <w:tcPr>
            <w:tcW w:w="851" w:type="dxa"/>
          </w:tcPr>
          <w:p w:rsidR="008B399E" w:rsidRPr="00EA085A" w:rsidRDefault="008B399E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Игровые и спортивные программы, мастер-классы, конкурс рисунков на асфальте</w:t>
            </w:r>
          </w:p>
        </w:tc>
        <w:tc>
          <w:tcPr>
            <w:tcW w:w="3260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08.07.2024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12.00 - 15.00</w:t>
            </w:r>
          </w:p>
        </w:tc>
        <w:tc>
          <w:tcPr>
            <w:tcW w:w="2693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МБУК «Детский парк» (Балашова С.А.)</w:t>
            </w:r>
          </w:p>
        </w:tc>
      </w:tr>
      <w:tr w:rsidR="008B399E" w:rsidRPr="00EA085A" w:rsidTr="00842F74">
        <w:tc>
          <w:tcPr>
            <w:tcW w:w="851" w:type="dxa"/>
          </w:tcPr>
          <w:p w:rsidR="008B399E" w:rsidRPr="00EA085A" w:rsidRDefault="00F26693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в рамках Всероссийской акции «ПОЕМВСЕМДВОРОМ»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08.07.2024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2693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Парк «Ботаника»</w:t>
            </w:r>
          </w:p>
        </w:tc>
        <w:tc>
          <w:tcPr>
            <w:tcW w:w="3402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культуры Орловской области 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br/>
              <w:t>(по согласованию),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БУК ОО «Орловский областной центр народного творчества» (Митрохина Л.В.)</w:t>
            </w:r>
          </w:p>
        </w:tc>
      </w:tr>
      <w:tr w:rsidR="008B399E" w:rsidRPr="00EA085A" w:rsidTr="00842F74">
        <w:tc>
          <w:tcPr>
            <w:tcW w:w="851" w:type="dxa"/>
          </w:tcPr>
          <w:p w:rsidR="008B399E" w:rsidRPr="00EA085A" w:rsidRDefault="00F26693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99E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Всероссийский парад семьи</w:t>
            </w:r>
            <w:r w:rsidR="000B26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26F3" w:rsidRPr="00EA085A" w:rsidRDefault="000B26F3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концерт, посвященный Дню семьи, любви и верности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08.07.2024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2693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Богоявленская площадь – </w:t>
            </w:r>
            <w:r w:rsidR="00B164F0">
              <w:rPr>
                <w:rFonts w:ascii="Times New Roman" w:hAnsi="Times New Roman" w:cs="Times New Roman"/>
                <w:sz w:val="24"/>
                <w:szCs w:val="24"/>
              </w:rPr>
              <w:t xml:space="preserve">летняя эстрада 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3402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Орловская митрополия</w:t>
            </w:r>
          </w:p>
          <w:p w:rsidR="008B399E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E6332D" w:rsidRPr="00EA085A" w:rsidRDefault="00E6332D" w:rsidP="00E6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</w:p>
          <w:p w:rsidR="00E6332D" w:rsidRPr="00EA085A" w:rsidRDefault="00E6332D" w:rsidP="00E6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МБУК «Детский парк» (Балашова С.А.)</w:t>
            </w:r>
          </w:p>
        </w:tc>
      </w:tr>
      <w:tr w:rsidR="008B399E" w:rsidRPr="00EA085A" w:rsidTr="00842F74">
        <w:tc>
          <w:tcPr>
            <w:tcW w:w="851" w:type="dxa"/>
          </w:tcPr>
          <w:p w:rsidR="008B399E" w:rsidRPr="00EA085A" w:rsidRDefault="00F26693" w:rsidP="00F2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««Всему венец – семья!» в рамках Всероссийской Акции «ПОЕМВСЕМДВОРОМ»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09.07.2024</w:t>
            </w:r>
          </w:p>
          <w:p w:rsidR="008B399E" w:rsidRPr="00EA085A" w:rsidRDefault="00E43089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  <w:r w:rsidR="008B399E" w:rsidRPr="00EA08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Дворовая территория </w:t>
            </w:r>
            <w:r w:rsidRPr="00EA085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Саханская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3402" w:type="dxa"/>
          </w:tcPr>
          <w:p w:rsidR="008B399E" w:rsidRPr="00EA085A" w:rsidRDefault="00EA085A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18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Территориальное управление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Заводскому </w:t>
            </w:r>
            <w:r w:rsidRPr="00683186">
              <w:rPr>
                <w:rFonts w:ascii="Times New Roman" w:hAnsi="Times New Roman" w:cs="Times New Roman"/>
                <w:sz w:val="24"/>
                <w:szCs w:val="24"/>
              </w:rPr>
              <w:t>району администрации города  Орла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Деркач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М.В.), </w:t>
            </w:r>
            <w:r w:rsidR="008B399E" w:rsidRPr="00EA085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</w:p>
          <w:p w:rsidR="008B399E" w:rsidRPr="00EA085A" w:rsidRDefault="008B399E" w:rsidP="00B9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МБУК «Ансамбль танца «Славица» (</w:t>
            </w:r>
            <w:proofErr w:type="spellStart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EA085A"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</w:p>
        </w:tc>
      </w:tr>
    </w:tbl>
    <w:p w:rsidR="009B1937" w:rsidRDefault="009B1937" w:rsidP="009B1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937" w:rsidRDefault="009B1937" w:rsidP="009B1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937" w:rsidRDefault="009B1937" w:rsidP="009B1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Начальник управления культуры </w:t>
      </w:r>
    </w:p>
    <w:p w:rsidR="009B1937" w:rsidRDefault="009B1937" w:rsidP="009B1937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администрации города Орла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Л.Е. Осипенко</w:t>
      </w:r>
    </w:p>
    <w:p w:rsidR="00842F74" w:rsidRPr="00EA085A" w:rsidRDefault="00842F74">
      <w:pPr>
        <w:rPr>
          <w:rFonts w:ascii="Times New Roman" w:hAnsi="Times New Roman" w:cs="Times New Roman"/>
          <w:sz w:val="24"/>
          <w:szCs w:val="24"/>
        </w:rPr>
      </w:pPr>
    </w:p>
    <w:sectPr w:rsidR="00842F74" w:rsidRPr="00EA085A" w:rsidSect="009B1937">
      <w:pgSz w:w="16838" w:h="11906" w:orient="landscape"/>
      <w:pgMar w:top="170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5C08"/>
    <w:multiLevelType w:val="hybridMultilevel"/>
    <w:tmpl w:val="8356FA28"/>
    <w:lvl w:ilvl="0" w:tplc="97AAE2CE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F74"/>
    <w:rsid w:val="00013977"/>
    <w:rsid w:val="0004383D"/>
    <w:rsid w:val="000B0840"/>
    <w:rsid w:val="000B26F3"/>
    <w:rsid w:val="000C6DE5"/>
    <w:rsid w:val="00106C10"/>
    <w:rsid w:val="001673A2"/>
    <w:rsid w:val="001D60BC"/>
    <w:rsid w:val="001D6DE7"/>
    <w:rsid w:val="00304BDE"/>
    <w:rsid w:val="00370397"/>
    <w:rsid w:val="003E1CB6"/>
    <w:rsid w:val="004147BF"/>
    <w:rsid w:val="00437972"/>
    <w:rsid w:val="004610BC"/>
    <w:rsid w:val="004F2408"/>
    <w:rsid w:val="00504293"/>
    <w:rsid w:val="005128E7"/>
    <w:rsid w:val="00546195"/>
    <w:rsid w:val="00615EB5"/>
    <w:rsid w:val="0065312B"/>
    <w:rsid w:val="00653745"/>
    <w:rsid w:val="00683186"/>
    <w:rsid w:val="006B2138"/>
    <w:rsid w:val="00785269"/>
    <w:rsid w:val="00794CC6"/>
    <w:rsid w:val="007E391D"/>
    <w:rsid w:val="007E6E71"/>
    <w:rsid w:val="00842F74"/>
    <w:rsid w:val="00846419"/>
    <w:rsid w:val="00855FB2"/>
    <w:rsid w:val="008765E1"/>
    <w:rsid w:val="008B399E"/>
    <w:rsid w:val="008E62FF"/>
    <w:rsid w:val="009B1937"/>
    <w:rsid w:val="00A11AC1"/>
    <w:rsid w:val="00A51456"/>
    <w:rsid w:val="00B11CC2"/>
    <w:rsid w:val="00B164F0"/>
    <w:rsid w:val="00B2135E"/>
    <w:rsid w:val="00B863E7"/>
    <w:rsid w:val="00B928D1"/>
    <w:rsid w:val="00C41546"/>
    <w:rsid w:val="00C626A9"/>
    <w:rsid w:val="00CA7DC7"/>
    <w:rsid w:val="00DA0283"/>
    <w:rsid w:val="00E43089"/>
    <w:rsid w:val="00E6332D"/>
    <w:rsid w:val="00EA085A"/>
    <w:rsid w:val="00EE3E2A"/>
    <w:rsid w:val="00F26693"/>
    <w:rsid w:val="00F3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2F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6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2F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6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5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Глаголева Наталия Николаевна</cp:lastModifiedBy>
  <cp:revision>50</cp:revision>
  <cp:lastPrinted>2024-06-28T12:41:00Z</cp:lastPrinted>
  <dcterms:created xsi:type="dcterms:W3CDTF">2024-05-30T12:35:00Z</dcterms:created>
  <dcterms:modified xsi:type="dcterms:W3CDTF">2024-07-04T08:35:00Z</dcterms:modified>
</cp:coreProperties>
</file>