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BF" w:rsidRDefault="00F37985" w:rsidP="00F561BF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F561BF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F561BF" w:rsidRDefault="00F37985" w:rsidP="00F561BF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F561BF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350061" w:rsidRPr="00F561BF" w:rsidRDefault="00F37985" w:rsidP="00F561BF">
      <w:pPr>
        <w:pStyle w:val="20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61BF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F561BF" w:rsidRDefault="00F37985" w:rsidP="00F561BF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561BF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F561BF" w:rsidRDefault="00F561BF" w:rsidP="00F561BF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350061" w:rsidRPr="00F561BF" w:rsidRDefault="00F37985" w:rsidP="00F561BF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F561BF">
        <w:rPr>
          <w:rStyle w:val="12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F561BF" w:rsidRDefault="00F561BF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декабря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6443</w:t>
      </w:r>
    </w:p>
    <w:p w:rsidR="00350061" w:rsidRDefault="00F37985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Орёл</w:t>
      </w:r>
    </w:p>
    <w:p w:rsidR="00F561BF" w:rsidRPr="00F561BF" w:rsidRDefault="00F561BF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350061" w:rsidRDefault="00F37985" w:rsidP="00F561BF">
      <w:pPr>
        <w:pStyle w:val="1"/>
        <w:shd w:val="clear" w:color="auto" w:fill="auto"/>
        <w:spacing w:after="0" w:line="240" w:lineRule="auto"/>
        <w:ind w:left="40" w:right="20" w:firstLine="640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02.08.2016 № 3487 «Об утверждении Положения о порядке формирования</w:t>
      </w:r>
      <w:r w:rsidRPr="00F561BF">
        <w:rPr>
          <w:rFonts w:ascii="Arial" w:hAnsi="Arial" w:cs="Arial"/>
          <w:sz w:val="24"/>
          <w:szCs w:val="24"/>
        </w:rPr>
        <w:t xml:space="preserve"> муниципального специализированного жилищного фонда города Орла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F561BF" w:rsidRPr="00F561BF" w:rsidRDefault="00F561BF" w:rsidP="00F561BF">
      <w:pPr>
        <w:pStyle w:val="1"/>
        <w:shd w:val="clear" w:color="auto" w:fill="auto"/>
        <w:spacing w:after="0" w:line="240" w:lineRule="auto"/>
        <w:ind w:left="40" w:right="20" w:firstLine="640"/>
        <w:jc w:val="left"/>
        <w:rPr>
          <w:rFonts w:ascii="Arial" w:hAnsi="Arial" w:cs="Arial"/>
          <w:sz w:val="24"/>
          <w:szCs w:val="24"/>
        </w:rPr>
      </w:pP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40" w:right="20" w:firstLine="640"/>
        <w:jc w:val="both"/>
        <w:rPr>
          <w:rFonts w:ascii="Arial" w:hAnsi="Arial" w:cs="Arial"/>
          <w:b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Руководствуясь ст.22 Устава города Орла, </w:t>
      </w:r>
      <w:r w:rsidRPr="00F561BF">
        <w:rPr>
          <w:rStyle w:val="14pt"/>
          <w:rFonts w:ascii="Arial" w:hAnsi="Arial" w:cs="Arial"/>
          <w:b w:val="0"/>
          <w:sz w:val="24"/>
          <w:szCs w:val="24"/>
        </w:rPr>
        <w:t>администрация города</w:t>
      </w:r>
      <w:r w:rsidRPr="00F561BF">
        <w:rPr>
          <w:rStyle w:val="14pt"/>
          <w:rFonts w:ascii="Arial" w:hAnsi="Arial" w:cs="Arial"/>
          <w:b w:val="0"/>
          <w:sz w:val="24"/>
          <w:szCs w:val="24"/>
        </w:rPr>
        <w:t xml:space="preserve"> Орла постановляет:</w:t>
      </w:r>
    </w:p>
    <w:p w:rsidR="00350061" w:rsidRPr="00F561BF" w:rsidRDefault="00F37985" w:rsidP="00F561B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02.08.2016 № 3487 «Об утверждении Положения о порядке формирования муниципального специализированного жилищного фонда города Орла для детей-сирот и детей, оставшихся без поп</w:t>
      </w:r>
      <w:r w:rsidRPr="00F561BF">
        <w:rPr>
          <w:rFonts w:ascii="Arial" w:hAnsi="Arial" w:cs="Arial"/>
          <w:sz w:val="24"/>
          <w:szCs w:val="24"/>
        </w:rPr>
        <w:t>ечения родителей, лиц из числа детей-сирот и детей, оставшихся без попечения родителей», изложив приложение в новой редакции согласно приложению.</w:t>
      </w:r>
    </w:p>
    <w:p w:rsidR="00350061" w:rsidRPr="00F561BF" w:rsidRDefault="00F37985" w:rsidP="00F561B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опубликовать в газете «</w:t>
      </w:r>
      <w:r w:rsidRPr="00F561BF">
        <w:rPr>
          <w:rFonts w:ascii="Arial" w:hAnsi="Arial" w:cs="Arial"/>
          <w:sz w:val="24"/>
          <w:szCs w:val="24"/>
        </w:rPr>
        <w:t>Орловская городская газета» настоящее постановление и разместить на официальном сайте администрации города Орла в сети Интернет.</w:t>
      </w:r>
    </w:p>
    <w:p w:rsidR="00350061" w:rsidRPr="00F561BF" w:rsidRDefault="00F37985" w:rsidP="00F561B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начальника М</w:t>
      </w:r>
      <w:r w:rsidR="00F561BF">
        <w:rPr>
          <w:rFonts w:ascii="Arial" w:hAnsi="Arial" w:cs="Arial"/>
          <w:sz w:val="24"/>
          <w:szCs w:val="24"/>
        </w:rPr>
        <w:t>КУ</w:t>
      </w:r>
      <w:r w:rsidRPr="00F561BF">
        <w:rPr>
          <w:rFonts w:ascii="Arial" w:hAnsi="Arial" w:cs="Arial"/>
          <w:sz w:val="24"/>
          <w:szCs w:val="24"/>
        </w:rPr>
        <w:t xml:space="preserve"> «Жилищное управление г. Орла» А.В. Дробину, заме</w:t>
      </w:r>
      <w:r w:rsidRPr="00F561BF">
        <w:rPr>
          <w:rFonts w:ascii="Arial" w:hAnsi="Arial" w:cs="Arial"/>
          <w:sz w:val="24"/>
          <w:szCs w:val="24"/>
        </w:rPr>
        <w:t>стителя Мэра города Орла - начальника управления жилищно- коммунального хозяйства администрации города Орла С.Н. Филатова.</w:t>
      </w:r>
    </w:p>
    <w:p w:rsidR="00F561BF" w:rsidRDefault="00F561BF" w:rsidP="00F561BF">
      <w:pPr>
        <w:pStyle w:val="1"/>
        <w:shd w:val="clear" w:color="auto" w:fill="auto"/>
        <w:tabs>
          <w:tab w:val="right" w:pos="8234"/>
          <w:tab w:val="right" w:pos="9342"/>
        </w:tabs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350061" w:rsidRPr="00F561BF" w:rsidRDefault="00F37985" w:rsidP="00F561BF">
      <w:pPr>
        <w:pStyle w:val="1"/>
        <w:shd w:val="clear" w:color="auto" w:fill="auto"/>
        <w:tabs>
          <w:tab w:val="right" w:pos="8234"/>
          <w:tab w:val="right" w:pos="9342"/>
        </w:tabs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Мэр города Орла</w:t>
      </w:r>
      <w:r w:rsidRPr="00F561BF">
        <w:rPr>
          <w:rFonts w:ascii="Arial" w:hAnsi="Arial" w:cs="Arial"/>
          <w:sz w:val="24"/>
          <w:szCs w:val="24"/>
        </w:rPr>
        <w:tab/>
        <w:t>Ю.Н.</w:t>
      </w:r>
      <w:r w:rsidRPr="00F561BF">
        <w:rPr>
          <w:rFonts w:ascii="Arial" w:hAnsi="Arial" w:cs="Arial"/>
          <w:sz w:val="24"/>
          <w:szCs w:val="24"/>
        </w:rPr>
        <w:tab/>
        <w:t>Парахин</w:t>
      </w: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920" w:right="20" w:firstLine="740"/>
        <w:jc w:val="left"/>
        <w:rPr>
          <w:rFonts w:ascii="Arial" w:hAnsi="Arial" w:cs="Arial"/>
          <w:sz w:val="24"/>
          <w:szCs w:val="24"/>
        </w:rPr>
      </w:pP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к постановлению </w:t>
      </w: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администрации города Орла </w:t>
      </w: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от</w:t>
      </w:r>
      <w:r w:rsidR="00F561BF">
        <w:rPr>
          <w:rFonts w:ascii="Arial" w:hAnsi="Arial" w:cs="Arial"/>
          <w:sz w:val="24"/>
          <w:szCs w:val="24"/>
        </w:rPr>
        <w:t xml:space="preserve"> 04 декабря 2023 № 6443</w:t>
      </w:r>
    </w:p>
    <w:p w:rsidR="00F561BF" w:rsidRDefault="00F561BF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Приложение </w:t>
      </w: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к постановлению </w:t>
      </w:r>
    </w:p>
    <w:p w:rsidR="00F561BF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администрации города </w:t>
      </w:r>
      <w:r w:rsidRPr="00F561BF">
        <w:rPr>
          <w:rFonts w:ascii="Arial" w:hAnsi="Arial" w:cs="Arial"/>
          <w:sz w:val="24"/>
          <w:szCs w:val="24"/>
        </w:rPr>
        <w:t xml:space="preserve">Орла </w:t>
      </w:r>
    </w:p>
    <w:p w:rsidR="00350061" w:rsidRDefault="00F37985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от 02 августа 2016 № 3487</w:t>
      </w:r>
    </w:p>
    <w:p w:rsidR="00F561BF" w:rsidRPr="00F561BF" w:rsidRDefault="00F561BF" w:rsidP="00F561BF">
      <w:pPr>
        <w:pStyle w:val="1"/>
        <w:shd w:val="clear" w:color="auto" w:fill="auto"/>
        <w:spacing w:after="0" w:line="240" w:lineRule="auto"/>
        <w:ind w:left="5529" w:right="20"/>
        <w:jc w:val="left"/>
        <w:rPr>
          <w:rFonts w:ascii="Arial" w:hAnsi="Arial" w:cs="Arial"/>
          <w:sz w:val="24"/>
          <w:szCs w:val="24"/>
        </w:rPr>
      </w:pP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Положение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 порядке формирования муниципального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</w:t>
      </w:r>
    </w:p>
    <w:p w:rsidR="00350061" w:rsidRDefault="00F37985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оставшихся без </w:t>
      </w:r>
      <w:r w:rsidRPr="00F561BF">
        <w:rPr>
          <w:rFonts w:ascii="Arial" w:hAnsi="Arial" w:cs="Arial"/>
          <w:sz w:val="24"/>
          <w:szCs w:val="24"/>
        </w:rPr>
        <w:t>попечения родителей, на территории города Орла</w:t>
      </w:r>
    </w:p>
    <w:p w:rsidR="00F561BF" w:rsidRPr="00F561BF" w:rsidRDefault="00F561BF" w:rsidP="00F561BF">
      <w:pPr>
        <w:pStyle w:val="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350061" w:rsidRPr="00F561BF" w:rsidRDefault="00F37985" w:rsidP="00F561B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Настоящее Положение определяет порядок формирования муниципального специализированного жилищного фонда на территории города Орла для обеспечения жилыми помещениями детей-сирот и детей, оставшихся без попечени</w:t>
      </w:r>
      <w:r w:rsidRPr="00F561BF">
        <w:rPr>
          <w:rFonts w:ascii="Arial" w:hAnsi="Arial" w:cs="Arial"/>
          <w:sz w:val="24"/>
          <w:szCs w:val="24"/>
        </w:rPr>
        <w:t>я родителей, лиц из числа детей-сирот и детей, оставшихся без попечения родителей (далее - специализированный жилищный фонд для детей-сирот).</w:t>
      </w:r>
    </w:p>
    <w:p w:rsidR="00350061" w:rsidRPr="00F561BF" w:rsidRDefault="00F37985" w:rsidP="00F561B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Формирование специализированного жилищного фонда для детей- сирот осуществляется за счет предоставляемых муниципа</w:t>
      </w:r>
      <w:r w:rsidRPr="00F561BF">
        <w:rPr>
          <w:rFonts w:ascii="Arial" w:hAnsi="Arial" w:cs="Arial"/>
          <w:sz w:val="24"/>
          <w:szCs w:val="24"/>
        </w:rPr>
        <w:t>льному образованию «Город Орёл» субвенций из бюджета Орловской области.</w:t>
      </w:r>
    </w:p>
    <w:p w:rsidR="00350061" w:rsidRPr="00F561BF" w:rsidRDefault="00F37985" w:rsidP="00F561B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Формирование специализированного жилищного фонда для детей- сирот осуществляется на основании списка детей-сирот и детей, оставшихся без попечения родителей, имеющих право на предоста</w:t>
      </w:r>
      <w:r w:rsidRPr="00F561BF">
        <w:rPr>
          <w:rFonts w:ascii="Arial" w:hAnsi="Arial" w:cs="Arial"/>
          <w:sz w:val="24"/>
          <w:szCs w:val="24"/>
        </w:rPr>
        <w:t>вление специализированного жилого помещения и состоящих на учете в муниципальном образовании «Город Орёл».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Способы формирования специализированного жилищного фонда для детей-сирот:</w:t>
      </w:r>
    </w:p>
    <w:p w:rsidR="00350061" w:rsidRPr="00F561BF" w:rsidRDefault="00F37985" w:rsidP="00F561BF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приобретение жилых помещений в муниципальную собственность на первичном и вторичном рынке жилья по договору купли- продажи в порядке, установленном действующим законодательством;</w:t>
      </w:r>
    </w:p>
    <w:p w:rsidR="00350061" w:rsidRPr="00F561BF" w:rsidRDefault="00F37985" w:rsidP="00F561BF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участие в долевом строительстве многоквартирных жилых домов;</w:t>
      </w:r>
    </w:p>
    <w:p w:rsidR="00350061" w:rsidRPr="00F561BF" w:rsidRDefault="00F37985" w:rsidP="00F561BF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строительство</w:t>
      </w:r>
      <w:r w:rsidRPr="00F561BF">
        <w:rPr>
          <w:rFonts w:ascii="Arial" w:hAnsi="Arial" w:cs="Arial"/>
          <w:sz w:val="24"/>
          <w:szCs w:val="24"/>
        </w:rPr>
        <w:t xml:space="preserve"> многоквартирных домов;</w:t>
      </w:r>
    </w:p>
    <w:p w:rsidR="00350061" w:rsidRPr="00F561BF" w:rsidRDefault="00F37985" w:rsidP="00F561BF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строительство жилых домов.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tabs>
          <w:tab w:val="left" w:pos="126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Общая площадь приобретаемого жилого помещения установлена Законом Орловской области от 06.12.2007 №727-03 «О дополнительных гарантиях жилищных прав детей-сирот и детей, оставшихся без попечения родителей,</w:t>
      </w:r>
      <w:r w:rsidRPr="00F561BF">
        <w:rPr>
          <w:rFonts w:ascii="Arial" w:hAnsi="Arial" w:cs="Arial"/>
          <w:sz w:val="24"/>
          <w:szCs w:val="24"/>
        </w:rPr>
        <w:t xml:space="preserve"> лиц из числа детей-сирот и детей, оставшихся без попечения родителей, и наделении органов местного самоуправления Орловской области отдельными государственными полномочиями по обеспечению жилыми помещениями детей- сирот и детей, оставшихся без попечения р</w:t>
      </w:r>
      <w:r w:rsidRPr="00F561BF">
        <w:rPr>
          <w:rFonts w:ascii="Arial" w:hAnsi="Arial" w:cs="Arial"/>
          <w:sz w:val="24"/>
          <w:szCs w:val="24"/>
        </w:rPr>
        <w:t>одителей, лиц из числа детей-сирот и детей, оставшихся без попечения родителей», и составляет 33 кв.м. В случае отсутствия жилых помещений указанной общей площадью, из-за конструктивных и технических параметров многоквартирного жилого дома или жилого дома,</w:t>
      </w:r>
      <w:r w:rsidRPr="00F561BF">
        <w:rPr>
          <w:rFonts w:ascii="Arial" w:hAnsi="Arial" w:cs="Arial"/>
          <w:sz w:val="24"/>
          <w:szCs w:val="24"/>
        </w:rPr>
        <w:t xml:space="preserve"> допускается приобретение жилого помещения общей площадью не менее 28 кв.м и не более 40 кв.м. В случае невозможности предоставления жилых помещений общей площадью жилого помещения на одного человека в размере 33 квадратных метров из-за конструктивных и те</w:t>
      </w:r>
      <w:r w:rsidRPr="00F561BF">
        <w:rPr>
          <w:rFonts w:ascii="Arial" w:hAnsi="Arial" w:cs="Arial"/>
          <w:sz w:val="24"/>
          <w:szCs w:val="24"/>
        </w:rPr>
        <w:t xml:space="preserve">хнических параметров </w:t>
      </w:r>
      <w:r w:rsidRPr="00F561BF">
        <w:rPr>
          <w:rFonts w:ascii="Arial" w:hAnsi="Arial" w:cs="Arial"/>
          <w:sz w:val="24"/>
          <w:szCs w:val="24"/>
        </w:rPr>
        <w:lastRenderedPageBreak/>
        <w:t>многоквартирного жилого дома размер общей площади жилого помещения на одного человека, предоставляемого в соответствии с настоящим Законом, уменьшается не более чем на 5 квадратных метров (минимальная площадь жилого помещения) или увел</w:t>
      </w:r>
      <w:r w:rsidRPr="00F561BF">
        <w:rPr>
          <w:rFonts w:ascii="Arial" w:hAnsi="Arial" w:cs="Arial"/>
          <w:sz w:val="24"/>
          <w:szCs w:val="24"/>
        </w:rPr>
        <w:t>ичивается не белее чем на 12 квадратных метров (максимальная площадь жилого помещения).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Стоимость квадратного метра общей площади приобретаемого в муниципальную собственность жилого помещения для формирования специализированного жилищного фонда определяет</w:t>
      </w:r>
      <w:r w:rsidRPr="00F561BF">
        <w:rPr>
          <w:rFonts w:ascii="Arial" w:hAnsi="Arial" w:cs="Arial"/>
          <w:sz w:val="24"/>
          <w:szCs w:val="24"/>
        </w:rPr>
        <w:t>ся в соответствии с действующим законодательством.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Приобретаемые жилые помещения должны быть пригодны для постоянного проживания граждан, отвечать установленным санитарным и техническим правилам и нормам, иным требованиям законодательства Российской Федер</w:t>
      </w:r>
      <w:r w:rsidRPr="00F561BF">
        <w:rPr>
          <w:rFonts w:ascii="Arial" w:hAnsi="Arial" w:cs="Arial"/>
          <w:sz w:val="24"/>
          <w:szCs w:val="24"/>
        </w:rPr>
        <w:t>ации.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В специализированный жилищный фонд могут быть включены жилые дома, квартиры, благоустроенные применительно к условиям города Орла.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аренды, а также если имеют обременения прав на это имущество.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b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Жилые помещения специализиро</w:t>
      </w:r>
      <w:r w:rsidRPr="00F561BF">
        <w:rPr>
          <w:rFonts w:ascii="Arial" w:hAnsi="Arial" w:cs="Arial"/>
          <w:sz w:val="24"/>
          <w:szCs w:val="24"/>
        </w:rPr>
        <w:t xml:space="preserve">ванного жилищного фонда для детей- сирот не подлежат приватизации, обмену, передаче в аренду или в поднаем, за исключением передачи таких помещений по договорам социального </w:t>
      </w:r>
      <w:r w:rsidRPr="00F561BF">
        <w:rPr>
          <w:rStyle w:val="12pt"/>
          <w:rFonts w:ascii="Arial" w:hAnsi="Arial" w:cs="Arial"/>
          <w:b w:val="0"/>
        </w:rPr>
        <w:t xml:space="preserve">найма </w:t>
      </w:r>
      <w:r w:rsidRPr="00F561BF">
        <w:rPr>
          <w:rFonts w:ascii="Arial" w:hAnsi="Arial" w:cs="Arial"/>
          <w:sz w:val="24"/>
          <w:szCs w:val="24"/>
        </w:rPr>
        <w:t>в</w:t>
      </w:r>
      <w:r w:rsidRPr="00F561BF">
        <w:rPr>
          <w:rFonts w:ascii="Arial" w:hAnsi="Arial" w:cs="Arial"/>
          <w:b/>
          <w:sz w:val="24"/>
          <w:szCs w:val="24"/>
        </w:rPr>
        <w:t xml:space="preserve"> </w:t>
      </w:r>
      <w:r w:rsidRPr="00F561BF">
        <w:rPr>
          <w:rStyle w:val="12pt"/>
          <w:rFonts w:ascii="Arial" w:hAnsi="Arial" w:cs="Arial"/>
          <w:b w:val="0"/>
        </w:rPr>
        <w:t xml:space="preserve">случаях, установленных действующим </w:t>
      </w:r>
      <w:r w:rsidRPr="00F561BF">
        <w:rPr>
          <w:rFonts w:ascii="Arial" w:hAnsi="Arial" w:cs="Arial"/>
          <w:sz w:val="24"/>
          <w:szCs w:val="24"/>
        </w:rPr>
        <w:t>законодательством.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Приобретение жилых п</w:t>
      </w:r>
      <w:r w:rsidRPr="00F561BF">
        <w:rPr>
          <w:rFonts w:ascii="Arial" w:hAnsi="Arial" w:cs="Arial"/>
          <w:sz w:val="24"/>
          <w:szCs w:val="24"/>
        </w:rPr>
        <w:t>омещений в муниципальную собственность для детей-сирот осуществляет МКУ «Жилищное управление г. Орла» путем размещения муниципального заказа в порядке и способами, установленными федеральным законодательством.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Отнесение жилых помещений к специализированно</w:t>
      </w:r>
      <w:r w:rsidRPr="00F561BF">
        <w:rPr>
          <w:rFonts w:ascii="Arial" w:hAnsi="Arial" w:cs="Arial"/>
          <w:sz w:val="24"/>
          <w:szCs w:val="24"/>
        </w:rPr>
        <w:t>му жилищному фонду для детей-сирот осуществляется на основании следующих документов: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а) выписки из реестра Федеральной службы государственной регистрации кадастра и картографии;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б) кадастрового паспорта;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в) акта проверки МКУ «Жилищное управление г. Орла» ж</w:t>
      </w:r>
      <w:r w:rsidRPr="00F561BF">
        <w:rPr>
          <w:rFonts w:ascii="Arial" w:hAnsi="Arial" w:cs="Arial"/>
          <w:sz w:val="24"/>
          <w:szCs w:val="24"/>
        </w:rPr>
        <w:t>илого помещения на соответствие его санитарным и техническим нормам;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>г) заключения МКУ «Жилищное управление г. Орла» о соответствии жилого помещения, предъявляемым требованиям.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Отнесение жилого помещения к специализированному жилищному фонду и исключение </w:t>
      </w:r>
      <w:r w:rsidRPr="00F561BF">
        <w:rPr>
          <w:rFonts w:ascii="Arial" w:hAnsi="Arial" w:cs="Arial"/>
          <w:sz w:val="24"/>
          <w:szCs w:val="24"/>
        </w:rPr>
        <w:t>жилого помещения из указанного фонда осуществляется на основании решения администрации города Орла, изданного в форме постановления с соблюдением требований и порядка, которые установлены постановлением Правительства Российской Федерации от 26.01.2006 № 42</w:t>
      </w:r>
      <w:r w:rsidRPr="00F561BF">
        <w:rPr>
          <w:rFonts w:ascii="Arial" w:hAnsi="Arial" w:cs="Arial"/>
          <w:sz w:val="24"/>
          <w:szCs w:val="24"/>
        </w:rPr>
        <w:t xml:space="preserve">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Срок действия договора найма специализированного жилого помещения, предоставляемого ребенку-сироте, или</w:t>
      </w:r>
      <w:r w:rsidRPr="00F561BF">
        <w:rPr>
          <w:rFonts w:ascii="Arial" w:hAnsi="Arial" w:cs="Arial"/>
          <w:sz w:val="24"/>
          <w:szCs w:val="24"/>
        </w:rPr>
        <w:t xml:space="preserve"> ребенку, оставшемуся без попечения родителей, лицу из числа детей-сирот и детей, оставшихся без попечения родителей, составляет пять лет.</w:t>
      </w: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В случае выявления обстоятельств, свидетельствующих о необходимости оказания детям-сиротам или детям, оставшимся без </w:t>
      </w:r>
      <w:r w:rsidRPr="00F561BF">
        <w:rPr>
          <w:rFonts w:ascii="Arial" w:hAnsi="Arial" w:cs="Arial"/>
          <w:sz w:val="24"/>
          <w:szCs w:val="24"/>
        </w:rPr>
        <w:t xml:space="preserve">попечения родителей, лицам из числа детей-сирот и детей, оставшимся без попечения родителей, содействия в преодолении трудной жизненной ситуации, договор найма специализированного </w:t>
      </w:r>
      <w:r w:rsidRPr="00F561BF">
        <w:rPr>
          <w:rFonts w:ascii="Arial" w:hAnsi="Arial" w:cs="Arial"/>
          <w:sz w:val="24"/>
          <w:szCs w:val="24"/>
        </w:rPr>
        <w:lastRenderedPageBreak/>
        <w:t>жилого помещения может быть заключен на новый пятилетний срок неоднократно п</w:t>
      </w:r>
      <w:r w:rsidRPr="00F561BF">
        <w:rPr>
          <w:rFonts w:ascii="Arial" w:hAnsi="Arial" w:cs="Arial"/>
          <w:sz w:val="24"/>
          <w:szCs w:val="24"/>
        </w:rPr>
        <w:t>остановлением администрации города Орла. Порядок выявления этих обстоятельств устанавливается постановлением Правительства Орловской области.</w:t>
      </w:r>
    </w:p>
    <w:p w:rsidR="00350061" w:rsidRPr="00F561BF" w:rsidRDefault="00F37985" w:rsidP="00F561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561BF">
        <w:rPr>
          <w:rFonts w:ascii="Arial" w:hAnsi="Arial" w:cs="Arial"/>
          <w:sz w:val="24"/>
          <w:szCs w:val="24"/>
        </w:rPr>
        <w:t xml:space="preserve"> При предоставлении жилых помещений детям-сиротам и детям, оставшимся без попечения родителей, лицам из числа детей-сирот и детей, оставшимся без попечения родителей, которые являются инвалидами, должно быть обеспечено соблюдение требований по приспособлен</w:t>
      </w:r>
      <w:r w:rsidRPr="00F561BF">
        <w:rPr>
          <w:rFonts w:ascii="Arial" w:hAnsi="Arial" w:cs="Arial"/>
          <w:sz w:val="24"/>
          <w:szCs w:val="24"/>
        </w:rPr>
        <w:t>ию жилых помещений и приспособлению общего имущества в многоквартирном доме с учетом потребности инвалидов, установленных в соответствии с постановлением Правительства Российской Федерации от 9 июля 2016 года № 649 «О мерах по приспособлению жилых помещени</w:t>
      </w:r>
      <w:r w:rsidRPr="00F561BF">
        <w:rPr>
          <w:rFonts w:ascii="Arial" w:hAnsi="Arial" w:cs="Arial"/>
          <w:sz w:val="24"/>
          <w:szCs w:val="24"/>
        </w:rPr>
        <w:t>й и общего имущества в многоквартирном доме с учетом потребностей инвалидов».</w:t>
      </w:r>
    </w:p>
    <w:p w:rsidR="00F561BF" w:rsidRDefault="00F561BF" w:rsidP="00F561BF">
      <w:pPr>
        <w:pStyle w:val="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350061" w:rsidRPr="00F561BF" w:rsidRDefault="00F37985" w:rsidP="00F561BF">
      <w:pPr>
        <w:pStyle w:val="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561BF">
        <w:rPr>
          <w:rFonts w:ascii="Arial" w:hAnsi="Arial" w:cs="Arial"/>
          <w:sz w:val="24"/>
          <w:szCs w:val="24"/>
        </w:rPr>
        <w:t>Начальник</w:t>
      </w:r>
    </w:p>
    <w:p w:rsidR="00350061" w:rsidRDefault="00F37985" w:rsidP="00F561BF">
      <w:pPr>
        <w:pStyle w:val="1"/>
        <w:shd w:val="clear" w:color="auto" w:fill="auto"/>
        <w:tabs>
          <w:tab w:val="left" w:pos="7674"/>
        </w:tabs>
        <w:spacing w:after="0" w:line="240" w:lineRule="auto"/>
        <w:ind w:left="20"/>
        <w:jc w:val="both"/>
      </w:pPr>
      <w:r w:rsidRPr="00F561BF">
        <w:rPr>
          <w:rFonts w:ascii="Arial" w:hAnsi="Arial" w:cs="Arial"/>
          <w:sz w:val="24"/>
          <w:szCs w:val="24"/>
        </w:rPr>
        <w:t>МКУ «Жилищное управление г. Орла»</w:t>
      </w:r>
      <w:r w:rsidRPr="00F561BF">
        <w:rPr>
          <w:rFonts w:ascii="Arial" w:hAnsi="Arial" w:cs="Arial"/>
          <w:sz w:val="24"/>
          <w:szCs w:val="24"/>
        </w:rPr>
        <w:tab/>
        <w:t>А.В. Дробина</w:t>
      </w:r>
    </w:p>
    <w:sectPr w:rsidR="00350061">
      <w:type w:val="continuous"/>
      <w:pgSz w:w="11909" w:h="16838"/>
      <w:pgMar w:top="1068" w:right="778" w:bottom="1198" w:left="1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BF" w:rsidRDefault="00F561BF">
      <w:r>
        <w:separator/>
      </w:r>
    </w:p>
  </w:endnote>
  <w:endnote w:type="continuationSeparator" w:id="0">
    <w:p w:rsidR="00F561BF" w:rsidRDefault="00F5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BF" w:rsidRDefault="00F561BF"/>
  </w:footnote>
  <w:footnote w:type="continuationSeparator" w:id="0">
    <w:p w:rsidR="00F561BF" w:rsidRDefault="00F561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178C5"/>
    <w:multiLevelType w:val="multilevel"/>
    <w:tmpl w:val="E0F6D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EE25F8"/>
    <w:multiLevelType w:val="multilevel"/>
    <w:tmpl w:val="87AC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61"/>
    <w:rsid w:val="00350061"/>
    <w:rsid w:val="00F37985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C833-ED9A-44AC-9A7C-517CF951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4pt0pt">
    <w:name w:val="Заголовок №1 (2) + 14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99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2023-12-07T08:30:00Z</dcterms:created>
  <dcterms:modified xsi:type="dcterms:W3CDTF">2023-12-07T08:41:00Z</dcterms:modified>
</cp:coreProperties>
</file>