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2C" w:rsidRPr="00BB513B" w:rsidRDefault="000B7F2C" w:rsidP="000B7F2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B7F2C">
        <w:rPr>
          <w:color w:val="000000" w:themeColor="text1"/>
          <w:sz w:val="28"/>
          <w:szCs w:val="28"/>
        </w:rPr>
        <w:t>С 06.05.2022 вступили в силу правила информирования граждан сотрудниками полиции о вскрытии в их отсутствие транспортных средств или жилых помещений,</w:t>
      </w:r>
      <w:r w:rsidRPr="00BB513B">
        <w:rPr>
          <w:color w:val="000000" w:themeColor="text1"/>
          <w:sz w:val="28"/>
          <w:szCs w:val="28"/>
        </w:rPr>
        <w:t xml:space="preserve"> утвержденные Приказом МВД России от 03.02.2022 № 90 «Об утверждении Порядка информирования полицией собственника жилого помещения и (или) проживающих там граждан о случае проникновения сотрудника полиции в жилое помещение, если такое проникновение было осуществлено в их отсутствие» и Приказом МВД России</w:t>
      </w:r>
      <w:proofErr w:type="gramEnd"/>
      <w:r w:rsidRPr="00BB513B">
        <w:rPr>
          <w:color w:val="000000" w:themeColor="text1"/>
          <w:sz w:val="28"/>
          <w:szCs w:val="28"/>
        </w:rPr>
        <w:t xml:space="preserve"> от 03.02.2022 № 91 «Об утверждении Порядка информирования полицией собственника транспортного средства о вскрытии сотрудником полиции транспортного средства, если такое вскрытие было осуществлено в его отсутствие».</w:t>
      </w:r>
    </w:p>
    <w:p w:rsidR="000B7F2C" w:rsidRPr="00BB513B" w:rsidRDefault="000B7F2C" w:rsidP="000B7F2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 xml:space="preserve">В соответствии с указанными </w:t>
      </w:r>
      <w:bookmarkStart w:id="0" w:name="_GoBack"/>
      <w:bookmarkEnd w:id="0"/>
      <w:r w:rsidRPr="00BB513B">
        <w:rPr>
          <w:color w:val="000000" w:themeColor="text1"/>
          <w:sz w:val="28"/>
          <w:szCs w:val="28"/>
        </w:rPr>
        <w:t>правилами, информирование о произведенном в отсутствие владельца или собственника вскрытии станут осуществлять в течение суток с момента вскрытия.</w:t>
      </w:r>
    </w:p>
    <w:p w:rsidR="000B7F2C" w:rsidRPr="00BB513B" w:rsidRDefault="000B7F2C" w:rsidP="000B7F2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При вскрытии транспортного средства или жилого помещения информирование будет происходить путем вручения (за исключением ночного времени) или направления уведомления со сведениями об обстоятельствах вскрытия, в том числе в виде телефонограммы или факсимильной связью либо путем направления электронного образа документа с официального адреса электронной почты ОВД.</w:t>
      </w:r>
    </w:p>
    <w:p w:rsidR="000B7F2C" w:rsidRPr="00BB513B" w:rsidRDefault="000B7F2C" w:rsidP="000B7F2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B513B">
        <w:rPr>
          <w:color w:val="000000" w:themeColor="text1"/>
          <w:sz w:val="28"/>
          <w:szCs w:val="28"/>
        </w:rPr>
        <w:t>Вскрывать автомобили полиция может в целях пресечения преступления, установления обстоятельств несчастного случая, проверки сообщения об угрозе теракта, спасения жизни граждан, а проникать в жилье – для спасения жизни граждан или их имущества, задержания подозреваемых или обвиняемых в совершении преступления, для пресечения преступления.</w:t>
      </w:r>
    </w:p>
    <w:p w:rsidR="003026A0" w:rsidRDefault="003026A0"/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4"/>
    <w:rsid w:val="000B7F2C"/>
    <w:rsid w:val="003026A0"/>
    <w:rsid w:val="0059705A"/>
    <w:rsid w:val="00620154"/>
    <w:rsid w:val="00DC6619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F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F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2022-06-28T07:58:00Z</dcterms:created>
  <dcterms:modified xsi:type="dcterms:W3CDTF">2022-06-29T12:53:00Z</dcterms:modified>
</cp:coreProperties>
</file>