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30" w:rsidRDefault="00270E30" w:rsidP="00270E30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270E30">
        <w:rPr>
          <w:rStyle w:val="211pt"/>
          <w:rFonts w:ascii="Arial" w:hAnsi="Arial" w:cs="Arial"/>
          <w:b w:val="0"/>
          <w:sz w:val="24"/>
          <w:szCs w:val="24"/>
        </w:rPr>
        <w:t>РОССИЙСКАЯ ФЕДЕРАЦИЯ</w:t>
      </w:r>
    </w:p>
    <w:p w:rsidR="00270E30" w:rsidRDefault="00270E30" w:rsidP="00270E30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270E30">
        <w:rPr>
          <w:rStyle w:val="211pt"/>
          <w:rFonts w:ascii="Arial" w:hAnsi="Arial" w:cs="Arial"/>
          <w:b w:val="0"/>
          <w:sz w:val="24"/>
          <w:szCs w:val="24"/>
        </w:rPr>
        <w:t xml:space="preserve"> ОРЛОВСКАЯ ОБЛАСТЬ</w:t>
      </w:r>
    </w:p>
    <w:p w:rsidR="00B05E02" w:rsidRPr="00270E30" w:rsidRDefault="00270E30" w:rsidP="00270E30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270E30">
        <w:rPr>
          <w:rStyle w:val="211pt"/>
          <w:rFonts w:ascii="Arial" w:hAnsi="Arial" w:cs="Arial"/>
          <w:b w:val="0"/>
          <w:sz w:val="24"/>
          <w:szCs w:val="24"/>
        </w:rPr>
        <w:t xml:space="preserve"> МУНИЦИПАЛЬНОЕ ОБРАЗОВАНИЕ «ГОРОД ОРЕЛ»</w:t>
      </w:r>
    </w:p>
    <w:p w:rsidR="00270E30" w:rsidRDefault="00270E30" w:rsidP="00270E3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270E30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270E30" w:rsidRDefault="00270E30" w:rsidP="00270E3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B05E02" w:rsidRPr="00270E30" w:rsidRDefault="00270E30" w:rsidP="00270E3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270E30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270E30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декабря 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6759</w:t>
      </w:r>
    </w:p>
    <w:p w:rsidR="00B05E02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>Орёл</w:t>
      </w:r>
    </w:p>
    <w:p w:rsidR="00270E30" w:rsidRPr="00270E30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5E02" w:rsidRPr="00270E30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>О базовом размере платы за наем жилого помещения, предоставленного по договору социального найма или договору найма</w:t>
      </w:r>
    </w:p>
    <w:p w:rsidR="00B05E02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>жилого помещения</w:t>
      </w:r>
      <w:r w:rsidRPr="00270E30">
        <w:rPr>
          <w:rFonts w:ascii="Arial" w:hAnsi="Arial" w:cs="Arial"/>
          <w:sz w:val="24"/>
          <w:szCs w:val="24"/>
        </w:rPr>
        <w:t xml:space="preserve"> муниципального жилищного фонда города Орла</w:t>
      </w:r>
    </w:p>
    <w:p w:rsidR="00270E30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0E30" w:rsidRPr="00270E30" w:rsidRDefault="00270E30" w:rsidP="00270E30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5E02" w:rsidRPr="00270E30" w:rsidRDefault="00270E30" w:rsidP="00270E30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 xml:space="preserve">В соответствии с частью 3 статьи 156 Жилищного кодекса РФ, решением Орловского городского Совета народных депутатов от 25.05.2017 № 24/0485-ГС «О Положении о расчете размера платы за пользование жилым помещением </w:t>
      </w:r>
      <w:r w:rsidRPr="00270E30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фонда» администрация города Орла постановляет:</w:t>
      </w:r>
    </w:p>
    <w:p w:rsidR="00B05E02" w:rsidRPr="00270E30" w:rsidRDefault="00270E30" w:rsidP="00270E3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 xml:space="preserve"> Установить базовый размер платы за наем жилого помещения, предоставленного по договору</w:t>
      </w:r>
      <w:r w:rsidRPr="00270E30">
        <w:rPr>
          <w:rFonts w:ascii="Arial" w:hAnsi="Arial" w:cs="Arial"/>
          <w:sz w:val="24"/>
          <w:szCs w:val="24"/>
        </w:rPr>
        <w:t xml:space="preserve"> социального найма или договору найма жилого помещения муниципального жилищного фонда города Орла, в размере 53,503 рубля за 1 кв.м.</w:t>
      </w:r>
    </w:p>
    <w:p w:rsidR="00B05E02" w:rsidRPr="00270E30" w:rsidRDefault="00270E30" w:rsidP="00270E3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 xml:space="preserve"> Распространить действие настоящего постановления на правоотношения, возникшие с 01 апреля 2022 года.</w:t>
      </w:r>
    </w:p>
    <w:p w:rsidR="00B05E02" w:rsidRPr="00270E30" w:rsidRDefault="00270E30" w:rsidP="00270E3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</w:t>
      </w:r>
      <w:r w:rsidRPr="00270E30">
        <w:rPr>
          <w:rFonts w:ascii="Arial" w:hAnsi="Arial" w:cs="Arial"/>
          <w:sz w:val="24"/>
          <w:szCs w:val="24"/>
        </w:rPr>
        <w:t>нтернет.</w:t>
      </w:r>
    </w:p>
    <w:p w:rsidR="00B05E02" w:rsidRPr="00270E30" w:rsidRDefault="00270E30" w:rsidP="00270E3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— начальника управления жилищно- коммунального хозяйства С.Н. Филатова, заместителя Мэра города Орла А.В. Степанова.</w:t>
      </w:r>
    </w:p>
    <w:p w:rsidR="00270E30" w:rsidRDefault="00270E30" w:rsidP="00270E30">
      <w:pPr>
        <w:pStyle w:val="1"/>
        <w:shd w:val="clear" w:color="auto" w:fill="auto"/>
        <w:tabs>
          <w:tab w:val="left" w:pos="76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E30" w:rsidRDefault="00270E30" w:rsidP="00270E30">
      <w:pPr>
        <w:pStyle w:val="1"/>
        <w:shd w:val="clear" w:color="auto" w:fill="auto"/>
        <w:tabs>
          <w:tab w:val="left" w:pos="76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B05E02" w:rsidRPr="00270E30" w:rsidRDefault="00270E30" w:rsidP="00270E30">
      <w:pPr>
        <w:pStyle w:val="1"/>
        <w:shd w:val="clear" w:color="auto" w:fill="auto"/>
        <w:tabs>
          <w:tab w:val="left" w:pos="76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E30">
        <w:rPr>
          <w:rFonts w:ascii="Arial" w:hAnsi="Arial" w:cs="Arial"/>
          <w:sz w:val="24"/>
          <w:szCs w:val="24"/>
        </w:rPr>
        <w:t>Мэр города Орла</w:t>
      </w:r>
      <w:r w:rsidRPr="00270E30">
        <w:rPr>
          <w:rFonts w:ascii="Arial" w:hAnsi="Arial" w:cs="Arial"/>
          <w:sz w:val="24"/>
          <w:szCs w:val="24"/>
        </w:rPr>
        <w:tab/>
        <w:t>Ю.Н. Парахин</w:t>
      </w:r>
    </w:p>
    <w:sectPr w:rsidR="00B05E02" w:rsidRPr="00270E30">
      <w:type w:val="continuous"/>
      <w:pgSz w:w="11909" w:h="16838"/>
      <w:pgMar w:top="1503" w:right="1271" w:bottom="1553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30" w:rsidRDefault="00270E30">
      <w:r>
        <w:separator/>
      </w:r>
    </w:p>
  </w:endnote>
  <w:endnote w:type="continuationSeparator" w:id="0">
    <w:p w:rsidR="00270E30" w:rsidRDefault="0027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30" w:rsidRDefault="00270E30"/>
  </w:footnote>
  <w:footnote w:type="continuationSeparator" w:id="0">
    <w:p w:rsidR="00270E30" w:rsidRDefault="00270E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13097"/>
    <w:multiLevelType w:val="multilevel"/>
    <w:tmpl w:val="BA00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2"/>
    <w:rsid w:val="00270E30"/>
    <w:rsid w:val="00B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1FC1-C0E0-441C-BAD4-A3EFE29A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99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2023-12-20T14:40:00Z</dcterms:created>
  <dcterms:modified xsi:type="dcterms:W3CDTF">2023-12-20T14:42:00Z</dcterms:modified>
</cp:coreProperties>
</file>