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EB" w:rsidRPr="00331C5E" w:rsidRDefault="00F562EB" w:rsidP="00F562EB">
      <w:pPr>
        <w:numPr>
          <w:ilvl w:val="0"/>
          <w:numId w:val="1"/>
        </w:numPr>
        <w:overflowPunct/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</w:t>
      </w:r>
    </w:p>
    <w:p w:rsidR="00331C5E" w:rsidRDefault="00331C5E" w:rsidP="00331C5E">
      <w:pPr>
        <w:overflowPunct/>
        <w:rPr>
          <w:rFonts w:ascii="Arial" w:hAnsi="Arial" w:cs="Arial"/>
          <w:noProof/>
          <w:color w:val="000000"/>
          <w:lang w:eastAsia="ru-RU"/>
        </w:rPr>
      </w:pPr>
    </w:p>
    <w:p w:rsidR="00331C5E" w:rsidRDefault="00331C5E" w:rsidP="00331C5E">
      <w:pPr>
        <w:overflowPunct/>
        <w:rPr>
          <w:rFonts w:ascii="Arial" w:hAnsi="Arial" w:cs="Arial"/>
          <w:noProof/>
          <w:color w:val="000000"/>
          <w:lang w:eastAsia="ru-RU"/>
        </w:rPr>
      </w:pPr>
    </w:p>
    <w:p w:rsidR="00331C5E" w:rsidRDefault="00331C5E" w:rsidP="00331C5E">
      <w:pPr>
        <w:overflowPunct/>
        <w:rPr>
          <w:rFonts w:ascii="Arial" w:eastAsia="Arial Unicode MS" w:hAnsi="Arial" w:cs="Arial"/>
          <w:b/>
          <w:caps/>
        </w:rPr>
      </w:pPr>
    </w:p>
    <w:p w:rsidR="00F562EB" w:rsidRDefault="00F562EB" w:rsidP="00F562EB">
      <w:pPr>
        <w:numPr>
          <w:ilvl w:val="0"/>
          <w:numId w:val="1"/>
        </w:numPr>
        <w:overflowPunct/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F562EB" w:rsidRDefault="00F562EB" w:rsidP="00F562EB">
      <w:pPr>
        <w:numPr>
          <w:ilvl w:val="0"/>
          <w:numId w:val="1"/>
        </w:numPr>
        <w:overflowPunct/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F562EB" w:rsidRDefault="00F562EB" w:rsidP="00F562EB">
      <w:pPr>
        <w:numPr>
          <w:ilvl w:val="0"/>
          <w:numId w:val="1"/>
        </w:numPr>
        <w:overflowPunct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Муниципальное  образование  «город  Орёл»</w:t>
      </w:r>
    </w:p>
    <w:p w:rsidR="00F562EB" w:rsidRDefault="00F562EB" w:rsidP="00F562EB">
      <w:pPr>
        <w:numPr>
          <w:ilvl w:val="0"/>
          <w:numId w:val="1"/>
        </w:numPr>
        <w:overflowPunct/>
        <w:spacing w:line="276" w:lineRule="auto"/>
        <w:jc w:val="center"/>
        <w:rPr>
          <w:rFonts w:ascii="Arial" w:eastAsia="Arial" w:hAnsi="Arial" w:cs="Arial"/>
          <w:caps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Мэр  города  Орла</w:t>
      </w:r>
    </w:p>
    <w:p w:rsidR="00F562EB" w:rsidRDefault="00F562EB" w:rsidP="00F562EB">
      <w:pPr>
        <w:numPr>
          <w:ilvl w:val="0"/>
          <w:numId w:val="1"/>
        </w:numPr>
        <w:overflowPunct/>
        <w:spacing w:line="360" w:lineRule="auto"/>
        <w:rPr>
          <w:sz w:val="28"/>
          <w:szCs w:val="28"/>
        </w:rPr>
      </w:pPr>
      <w:r>
        <w:rPr>
          <w:rFonts w:ascii="Arial" w:eastAsia="Arial" w:hAnsi="Arial" w:cs="Arial"/>
          <w:caps/>
        </w:rPr>
        <w:t xml:space="preserve">                                                        </w:t>
      </w:r>
      <w:r>
        <w:rPr>
          <w:rFonts w:ascii="Arial" w:eastAsia="Arial Unicode MS" w:hAnsi="Arial" w:cs="Arial"/>
          <w:caps/>
        </w:rPr>
        <w:t>ПОСТАНОВЛЕНИЕ</w:t>
      </w:r>
      <w:r>
        <w:rPr>
          <w:rFonts w:ascii="Arial" w:hAnsi="Arial" w:cs="Arial"/>
          <w:color w:val="000000"/>
        </w:rPr>
        <w:t xml:space="preserve">                </w:t>
      </w:r>
    </w:p>
    <w:p w:rsidR="00DB49F5" w:rsidRDefault="00F562EB" w:rsidP="004E5BBA">
      <w:pPr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eastAsia="Arial" w:hAnsi="Arial" w:cs="Arial"/>
          <w:color w:val="000000"/>
          <w:lang w:eastAsia="ru-RU"/>
        </w:rPr>
        <w:t xml:space="preserve">  </w:t>
      </w:r>
    </w:p>
    <w:p w:rsidR="00DB49F5" w:rsidRDefault="008D14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562EB">
        <w:rPr>
          <w:sz w:val="28"/>
          <w:szCs w:val="28"/>
        </w:rPr>
        <w:t>т</w:t>
      </w:r>
      <w:r>
        <w:rPr>
          <w:sz w:val="28"/>
          <w:szCs w:val="28"/>
        </w:rPr>
        <w:t xml:space="preserve"> 22.06.2015г.</w:t>
      </w:r>
      <w:r w:rsidR="00F562EB">
        <w:rPr>
          <w:sz w:val="28"/>
          <w:szCs w:val="28"/>
        </w:rPr>
        <w:t xml:space="preserve">                                                                            №</w:t>
      </w:r>
      <w:r>
        <w:rPr>
          <w:sz w:val="28"/>
          <w:szCs w:val="28"/>
        </w:rPr>
        <w:t xml:space="preserve"> 41-П</w:t>
      </w:r>
    </w:p>
    <w:p w:rsidR="00DB49F5" w:rsidRDefault="00F562E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рёл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550"/>
      </w:tblGrid>
      <w:tr w:rsidR="00DB49F5">
        <w:trPr>
          <w:cantSplit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49F5" w:rsidRDefault="00F562E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57:25:0020506:491 по ул. </w:t>
            </w:r>
            <w:proofErr w:type="spellStart"/>
            <w:r>
              <w:rPr>
                <w:rFonts w:ascii="Arial" w:hAnsi="Arial" w:cs="Arial"/>
              </w:rPr>
              <w:t>Спивака</w:t>
            </w:r>
            <w:proofErr w:type="spellEnd"/>
            <w:r>
              <w:rPr>
                <w:rFonts w:ascii="Arial" w:hAnsi="Arial" w:cs="Arial"/>
              </w:rPr>
              <w:t xml:space="preserve">, 85-а  </w:t>
            </w:r>
          </w:p>
        </w:tc>
      </w:tr>
    </w:tbl>
    <w:p w:rsidR="00DB49F5" w:rsidRDefault="00DB49F5">
      <w:pPr>
        <w:rPr>
          <w:rFonts w:ascii="Arial" w:hAnsi="Arial" w:cs="Arial"/>
        </w:rPr>
      </w:pPr>
    </w:p>
    <w:p w:rsidR="00DB49F5" w:rsidRDefault="00F5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Рассмотрев материалы по вопросу о предоставлении разрешения на условно разрешенный вид использования земельного участка с кадастровым номером 57:25:0020506:491 по ул. </w:t>
      </w:r>
      <w:proofErr w:type="spellStart"/>
      <w:r>
        <w:rPr>
          <w:rFonts w:ascii="Arial" w:hAnsi="Arial" w:cs="Arial"/>
        </w:rPr>
        <w:t>Спивака</w:t>
      </w:r>
      <w:proofErr w:type="spellEnd"/>
      <w:r>
        <w:rPr>
          <w:rFonts w:ascii="Arial" w:hAnsi="Arial" w:cs="Arial"/>
        </w:rPr>
        <w:t>, 85-а, представленные управлением градостроительства, архитектуры и землеустройства Орловской области,  руководствуясь статьей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статьёй 5 Закона Орловской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области от 10</w:t>
      </w:r>
      <w:r w:rsidR="004E5BBA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2014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 </w:t>
      </w:r>
      <w:proofErr w:type="gramEnd"/>
    </w:p>
    <w:p w:rsidR="003727C5" w:rsidRDefault="003727C5">
      <w:pPr>
        <w:ind w:firstLine="708"/>
        <w:jc w:val="center"/>
        <w:rPr>
          <w:rFonts w:ascii="Arial" w:hAnsi="Arial" w:cs="Arial"/>
          <w:b/>
          <w:sz w:val="22"/>
        </w:rPr>
      </w:pPr>
    </w:p>
    <w:p w:rsidR="00DB49F5" w:rsidRDefault="00F562EB">
      <w:pPr>
        <w:ind w:firstLine="708"/>
        <w:jc w:val="center"/>
        <w:rPr>
          <w:rFonts w:ascii="Arial" w:hAnsi="Arial" w:cs="Arial"/>
        </w:rPr>
      </w:pPr>
      <w:proofErr w:type="gramStart"/>
      <w:r w:rsidRPr="004E5BBA">
        <w:rPr>
          <w:rFonts w:ascii="Arial" w:hAnsi="Arial" w:cs="Arial"/>
          <w:b/>
          <w:sz w:val="22"/>
        </w:rPr>
        <w:t>П</w:t>
      </w:r>
      <w:proofErr w:type="gramEnd"/>
      <w:r w:rsidRPr="004E5BBA">
        <w:rPr>
          <w:rFonts w:ascii="Arial" w:hAnsi="Arial" w:cs="Arial"/>
          <w:b/>
          <w:sz w:val="22"/>
        </w:rPr>
        <w:t xml:space="preserve"> О С Т А Н О В Л Я Ю</w:t>
      </w:r>
      <w:r w:rsidRPr="004E5B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:</w:t>
      </w:r>
    </w:p>
    <w:p w:rsidR="00DB49F5" w:rsidRDefault="00F5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</w:t>
      </w:r>
      <w:proofErr w:type="gramStart"/>
      <w:r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индивидуальный жилой дом на земельном участке с кадастровым номером 57:25:0020506:491 площадью 245 кв. м по ул. </w:t>
      </w:r>
      <w:proofErr w:type="spellStart"/>
      <w:r>
        <w:rPr>
          <w:rFonts w:ascii="Arial" w:hAnsi="Arial" w:cs="Arial"/>
        </w:rPr>
        <w:t>Спивака</w:t>
      </w:r>
      <w:proofErr w:type="spellEnd"/>
      <w:r>
        <w:rPr>
          <w:rFonts w:ascii="Arial" w:hAnsi="Arial" w:cs="Arial"/>
        </w:rPr>
        <w:t>, 85-а, в части минимальных отступов от границ земельного участка с юго-восточной стороны - 2,9 м, юго-западной стороны - 0, м, северо-западной стороны - 0 м, южной стороны - 3,4, северной стороны - 3,0 м.</w:t>
      </w:r>
    </w:p>
    <w:p w:rsidR="00DB49F5" w:rsidRDefault="00F5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Определить дату публичных слушаний на </w:t>
      </w:r>
      <w:r w:rsidR="003343B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июля 2015 года в 16 </w:t>
      </w:r>
      <w:r w:rsidR="004E5BB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30 </w:t>
      </w:r>
      <w:r w:rsidR="004E5BBA">
        <w:rPr>
          <w:rFonts w:ascii="Arial" w:hAnsi="Arial" w:cs="Arial"/>
        </w:rPr>
        <w:t>час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малом зале администрации Заводского района города Орла</w:t>
      </w:r>
      <w:r w:rsidR="003727C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 ул. 1-</w:t>
      </w:r>
      <w:r w:rsidR="003727C5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Посадск</w:t>
      </w:r>
      <w:r w:rsidR="003727C5">
        <w:rPr>
          <w:rFonts w:ascii="Arial" w:hAnsi="Arial" w:cs="Arial"/>
        </w:rPr>
        <w:t>ая</w:t>
      </w:r>
      <w:r>
        <w:rPr>
          <w:rFonts w:ascii="Arial" w:hAnsi="Arial" w:cs="Arial"/>
        </w:rPr>
        <w:t>, 14</w:t>
      </w:r>
      <w:r w:rsidR="003727C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DB49F5" w:rsidRDefault="00F5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Орел, Пролетарская гора, 1, Управление строительства администрации города Орла, кабинет № 343, тел</w:t>
      </w:r>
      <w:r w:rsidR="003727C5">
        <w:rPr>
          <w:rFonts w:ascii="Arial" w:hAnsi="Arial" w:cs="Arial"/>
        </w:rPr>
        <w:t>ефон</w:t>
      </w:r>
      <w:r>
        <w:rPr>
          <w:rFonts w:ascii="Arial" w:hAnsi="Arial" w:cs="Arial"/>
        </w:rPr>
        <w:t xml:space="preserve"> 47-51-96, в рабочие дни с 9.00 до 18.00 час.</w:t>
      </w:r>
      <w:proofErr w:type="gramEnd"/>
    </w:p>
    <w:p w:rsidR="00DB49F5" w:rsidRDefault="00F562EB">
      <w:p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pacing w:val="-8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B49F5" w:rsidRDefault="00F5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М.Ю. Берникова.</w:t>
      </w:r>
    </w:p>
    <w:p w:rsidR="00DB49F5" w:rsidRDefault="00DB49F5">
      <w:pPr>
        <w:jc w:val="both"/>
        <w:rPr>
          <w:rFonts w:ascii="Arial" w:hAnsi="Arial" w:cs="Arial"/>
        </w:rPr>
      </w:pPr>
    </w:p>
    <w:p w:rsidR="00DB49F5" w:rsidRDefault="00DB49F5">
      <w:pPr>
        <w:jc w:val="both"/>
        <w:rPr>
          <w:rFonts w:ascii="Arial" w:hAnsi="Arial" w:cs="Arial"/>
        </w:rPr>
      </w:pPr>
    </w:p>
    <w:p w:rsidR="00DB49F5" w:rsidRDefault="00F5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С.А. Ступин</w:t>
      </w:r>
    </w:p>
    <w:p w:rsidR="00DB49F5" w:rsidRDefault="00DB49F5">
      <w:pPr>
        <w:jc w:val="both"/>
        <w:rPr>
          <w:rFonts w:ascii="Arial" w:hAnsi="Arial" w:cs="Arial"/>
        </w:rPr>
      </w:pPr>
    </w:p>
    <w:p w:rsidR="00DB49F5" w:rsidRDefault="00DB49F5">
      <w:pPr>
        <w:jc w:val="both"/>
      </w:pPr>
    </w:p>
    <w:sectPr w:rsidR="00DB49F5" w:rsidSect="00DB49F5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F5"/>
    <w:rsid w:val="00331C5E"/>
    <w:rsid w:val="003343BC"/>
    <w:rsid w:val="0034567D"/>
    <w:rsid w:val="003727C5"/>
    <w:rsid w:val="003B0E2C"/>
    <w:rsid w:val="004E5BBA"/>
    <w:rsid w:val="00501835"/>
    <w:rsid w:val="005C2653"/>
    <w:rsid w:val="008D146E"/>
    <w:rsid w:val="00A21305"/>
    <w:rsid w:val="00DA0B17"/>
    <w:rsid w:val="00DB442B"/>
    <w:rsid w:val="00DB49F5"/>
    <w:rsid w:val="00F5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9F5"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DB49F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DB49F5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DB49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DB49F5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49F5"/>
  </w:style>
  <w:style w:type="character" w:customStyle="1" w:styleId="WW8Num1z1">
    <w:name w:val="WW8Num1z1"/>
    <w:rsid w:val="00DB49F5"/>
  </w:style>
  <w:style w:type="character" w:customStyle="1" w:styleId="WW8Num1z2">
    <w:name w:val="WW8Num1z2"/>
    <w:rsid w:val="00DB49F5"/>
  </w:style>
  <w:style w:type="character" w:customStyle="1" w:styleId="WW8Num1z3">
    <w:name w:val="WW8Num1z3"/>
    <w:rsid w:val="00DB49F5"/>
  </w:style>
  <w:style w:type="character" w:customStyle="1" w:styleId="WW8Num1z4">
    <w:name w:val="WW8Num1z4"/>
    <w:rsid w:val="00DB49F5"/>
  </w:style>
  <w:style w:type="character" w:customStyle="1" w:styleId="WW8Num1z5">
    <w:name w:val="WW8Num1z5"/>
    <w:rsid w:val="00DB49F5"/>
  </w:style>
  <w:style w:type="character" w:customStyle="1" w:styleId="WW8Num1z6">
    <w:name w:val="WW8Num1z6"/>
    <w:rsid w:val="00DB49F5"/>
  </w:style>
  <w:style w:type="character" w:customStyle="1" w:styleId="WW8Num1z7">
    <w:name w:val="WW8Num1z7"/>
    <w:rsid w:val="00DB49F5"/>
  </w:style>
  <w:style w:type="character" w:customStyle="1" w:styleId="WW8Num1z8">
    <w:name w:val="WW8Num1z8"/>
    <w:rsid w:val="00DB49F5"/>
  </w:style>
  <w:style w:type="character" w:customStyle="1" w:styleId="WW8Num2z0">
    <w:name w:val="WW8Num2z0"/>
    <w:rsid w:val="00DB49F5"/>
  </w:style>
  <w:style w:type="character" w:customStyle="1" w:styleId="WW8Num2z1">
    <w:name w:val="WW8Num2z1"/>
    <w:rsid w:val="00DB49F5"/>
  </w:style>
  <w:style w:type="character" w:customStyle="1" w:styleId="WW8Num2z2">
    <w:name w:val="WW8Num2z2"/>
    <w:rsid w:val="00DB49F5"/>
  </w:style>
  <w:style w:type="character" w:customStyle="1" w:styleId="WW8Num2z3">
    <w:name w:val="WW8Num2z3"/>
    <w:rsid w:val="00DB49F5"/>
  </w:style>
  <w:style w:type="character" w:customStyle="1" w:styleId="WW8Num2z4">
    <w:name w:val="WW8Num2z4"/>
    <w:rsid w:val="00DB49F5"/>
  </w:style>
  <w:style w:type="character" w:customStyle="1" w:styleId="WW8Num2z5">
    <w:name w:val="WW8Num2z5"/>
    <w:rsid w:val="00DB49F5"/>
  </w:style>
  <w:style w:type="character" w:customStyle="1" w:styleId="WW8Num2z6">
    <w:name w:val="WW8Num2z6"/>
    <w:rsid w:val="00DB49F5"/>
  </w:style>
  <w:style w:type="character" w:customStyle="1" w:styleId="WW8Num2z7">
    <w:name w:val="WW8Num2z7"/>
    <w:rsid w:val="00DB49F5"/>
  </w:style>
  <w:style w:type="character" w:customStyle="1" w:styleId="WW8Num2z8">
    <w:name w:val="WW8Num2z8"/>
    <w:rsid w:val="00DB49F5"/>
  </w:style>
  <w:style w:type="paragraph" w:customStyle="1" w:styleId="a3">
    <w:name w:val="Заголовок"/>
    <w:basedOn w:val="a"/>
    <w:next w:val="a4"/>
    <w:rsid w:val="00DB49F5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DB49F5"/>
    <w:pPr>
      <w:spacing w:after="140" w:line="288" w:lineRule="auto"/>
    </w:pPr>
  </w:style>
  <w:style w:type="paragraph" w:styleId="a5">
    <w:name w:val="List"/>
    <w:basedOn w:val="a4"/>
    <w:rsid w:val="00DB49F5"/>
    <w:rPr>
      <w:rFonts w:cs="Mangal"/>
    </w:rPr>
  </w:style>
  <w:style w:type="paragraph" w:styleId="a6">
    <w:name w:val="Title"/>
    <w:basedOn w:val="a"/>
    <w:rsid w:val="00DB49F5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DB49F5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DB49F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DB49F5"/>
    <w:pPr>
      <w:suppressLineNumbers/>
    </w:pPr>
  </w:style>
  <w:style w:type="paragraph" w:customStyle="1" w:styleId="a9">
    <w:name w:val="Заголовок таблицы"/>
    <w:basedOn w:val="a8"/>
    <w:rsid w:val="00DB49F5"/>
    <w:pPr>
      <w:jc w:val="center"/>
    </w:pPr>
    <w:rPr>
      <w:b/>
      <w:bCs/>
    </w:rPr>
  </w:style>
  <w:style w:type="numbering" w:customStyle="1" w:styleId="WW8Num1">
    <w:name w:val="WW8Num1"/>
    <w:rsid w:val="00DB49F5"/>
  </w:style>
  <w:style w:type="numbering" w:customStyle="1" w:styleId="WW8Num2">
    <w:name w:val="WW8Num2"/>
    <w:rsid w:val="00DB49F5"/>
  </w:style>
  <w:style w:type="paragraph" w:styleId="aa">
    <w:name w:val="Balloon Text"/>
    <w:basedOn w:val="a"/>
    <w:link w:val="ab"/>
    <w:uiPriority w:val="99"/>
    <w:semiHidden/>
    <w:unhideWhenUsed/>
    <w:rsid w:val="00F562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2EB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3</cp:revision>
  <cp:lastPrinted>2015-06-18T06:51:00Z</cp:lastPrinted>
  <dcterms:created xsi:type="dcterms:W3CDTF">2015-06-23T08:33:00Z</dcterms:created>
  <dcterms:modified xsi:type="dcterms:W3CDTF">2015-06-23T08:56:00Z</dcterms:modified>
  <dc:language>ru-RU</dc:language>
</cp:coreProperties>
</file>