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F2" w:rsidRDefault="001B0AF2" w:rsidP="001B0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B0AF2" w:rsidRDefault="001B0AF2" w:rsidP="001B0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1B0AF2" w:rsidRDefault="001B0AF2" w:rsidP="001B0AF2">
      <w:pPr>
        <w:jc w:val="center"/>
        <w:rPr>
          <w:b/>
          <w:sz w:val="28"/>
          <w:szCs w:val="28"/>
        </w:rPr>
      </w:pPr>
    </w:p>
    <w:p w:rsidR="001B0AF2" w:rsidRDefault="001B0AF2" w:rsidP="001B0AF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09 апреля 2018 года</w:t>
      </w:r>
    </w:p>
    <w:p w:rsidR="001B0AF2" w:rsidRDefault="001B0AF2" w:rsidP="001B0AF2">
      <w:pPr>
        <w:jc w:val="both"/>
        <w:rPr>
          <w:sz w:val="28"/>
          <w:szCs w:val="28"/>
        </w:rPr>
      </w:pPr>
    </w:p>
    <w:p w:rsidR="001B0AF2" w:rsidRDefault="001B0AF2" w:rsidP="001B0A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и место проведения публичных слушаний:</w:t>
      </w:r>
    </w:p>
    <w:p w:rsidR="001B0AF2" w:rsidRDefault="001B0AF2" w:rsidP="001B0AF2">
      <w:pPr>
        <w:jc w:val="both"/>
        <w:rPr>
          <w:sz w:val="28"/>
          <w:szCs w:val="28"/>
        </w:rPr>
      </w:pPr>
      <w:r>
        <w:rPr>
          <w:sz w:val="28"/>
          <w:szCs w:val="28"/>
        </w:rPr>
        <w:t>04 апреля 2018 года, малый зал администрации города Орла (г. Орел, Пролетарская Гора, 1).</w:t>
      </w:r>
    </w:p>
    <w:p w:rsidR="001B0AF2" w:rsidRDefault="001B0AF2" w:rsidP="001B0AF2">
      <w:pPr>
        <w:jc w:val="both"/>
        <w:rPr>
          <w:b/>
          <w:sz w:val="28"/>
          <w:szCs w:val="28"/>
        </w:rPr>
      </w:pPr>
    </w:p>
    <w:p w:rsidR="001B0AF2" w:rsidRDefault="001B0AF2" w:rsidP="001B0A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1B0AF2" w:rsidRDefault="001B0AF2" w:rsidP="001B0AF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28 февраля 2018 года № 25-П.</w:t>
      </w:r>
    </w:p>
    <w:p w:rsidR="001B0AF2" w:rsidRDefault="001B0AF2" w:rsidP="001B0AF2">
      <w:pPr>
        <w:jc w:val="both"/>
        <w:rPr>
          <w:b/>
          <w:sz w:val="28"/>
          <w:szCs w:val="28"/>
        </w:rPr>
      </w:pPr>
    </w:p>
    <w:p w:rsidR="001B0AF2" w:rsidRDefault="001B0AF2" w:rsidP="001B0A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1B0AF2" w:rsidRDefault="001B0AF2" w:rsidP="001B0AF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межевания территории, ограниченной ул. Приборостроительной, Цветаева, Игнатова, Матвеева и пер. Ипподромным в г. Орле.</w:t>
      </w:r>
      <w:proofErr w:type="gramEnd"/>
    </w:p>
    <w:p w:rsidR="001B0AF2" w:rsidRDefault="001B0AF2" w:rsidP="001B0AF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приняли участие 15 человек.</w:t>
      </w:r>
    </w:p>
    <w:p w:rsidR="001B0AF2" w:rsidRDefault="001B0AF2" w:rsidP="001B0AF2">
      <w:pPr>
        <w:jc w:val="both"/>
        <w:rPr>
          <w:b/>
          <w:sz w:val="28"/>
          <w:szCs w:val="28"/>
        </w:rPr>
      </w:pPr>
    </w:p>
    <w:p w:rsidR="001B0AF2" w:rsidRDefault="001B0AF2" w:rsidP="001B0A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1B0AF2" w:rsidRDefault="001B0AF2" w:rsidP="001B0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Публичные слушания в городе Орле по проекту межевания территории, ограниченной ул. Приборостроительной, Цветаева, Игнатова, Матвеева и пер. Ипподромным в г. Орле,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1B0AF2" w:rsidRDefault="001B0AF2" w:rsidP="001B0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Участники публичных слушаний не возражали против утверждения проекта межевания территории, ограниченной ул. Приборостроительной, Цветаева, Игнатова, Матвеева и пер. </w:t>
      </w:r>
      <w:proofErr w:type="gramStart"/>
      <w:r>
        <w:rPr>
          <w:sz w:val="28"/>
          <w:szCs w:val="28"/>
        </w:rPr>
        <w:t>Ипподромным</w:t>
      </w:r>
      <w:proofErr w:type="gramEnd"/>
      <w:r>
        <w:rPr>
          <w:sz w:val="28"/>
          <w:szCs w:val="28"/>
        </w:rPr>
        <w:t xml:space="preserve"> в г. Орле</w:t>
      </w:r>
    </w:p>
    <w:p w:rsidR="001B0AF2" w:rsidRDefault="001B0AF2" w:rsidP="001B0AF2">
      <w:pPr>
        <w:jc w:val="both"/>
        <w:rPr>
          <w:sz w:val="28"/>
          <w:szCs w:val="28"/>
          <w:shd w:val="clear" w:color="auto" w:fill="FFFFFF"/>
        </w:rPr>
      </w:pPr>
    </w:p>
    <w:p w:rsidR="001B0AF2" w:rsidRDefault="001B0AF2" w:rsidP="001B0AF2">
      <w:pPr>
        <w:rPr>
          <w:sz w:val="28"/>
          <w:szCs w:val="28"/>
        </w:rPr>
      </w:pPr>
    </w:p>
    <w:p w:rsidR="001B0AF2" w:rsidRDefault="001B0AF2" w:rsidP="001B0AF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1B0AF2" w:rsidRDefault="001B0AF2" w:rsidP="001B0AF2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, первый заместитель главы </w:t>
      </w:r>
    </w:p>
    <w:p w:rsidR="001B0AF2" w:rsidRDefault="001B0AF2" w:rsidP="001B0AF2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О.В. Минкин</w:t>
      </w:r>
    </w:p>
    <w:p w:rsidR="001B0AF2" w:rsidRDefault="001B0AF2" w:rsidP="001B0AF2">
      <w:pPr>
        <w:rPr>
          <w:sz w:val="28"/>
          <w:szCs w:val="28"/>
        </w:rPr>
      </w:pPr>
    </w:p>
    <w:p w:rsidR="001B0AF2" w:rsidRDefault="001B0AF2" w:rsidP="001B0AF2">
      <w:pPr>
        <w:rPr>
          <w:sz w:val="28"/>
          <w:szCs w:val="28"/>
        </w:rPr>
      </w:pPr>
    </w:p>
    <w:p w:rsidR="001B0AF2" w:rsidRDefault="001B0AF2" w:rsidP="001B0AF2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1B0AF2" w:rsidRDefault="001B0AF2" w:rsidP="001B0AF2">
      <w:pPr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1B0AF2" w:rsidRDefault="001B0AF2" w:rsidP="001B0AF2">
      <w:pPr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1B0AF2" w:rsidRDefault="001B0AF2" w:rsidP="001B0AF2">
      <w:pPr>
        <w:rPr>
          <w:sz w:val="28"/>
          <w:szCs w:val="28"/>
        </w:rPr>
      </w:pPr>
    </w:p>
    <w:p w:rsidR="00C727C1" w:rsidRDefault="00C727C1">
      <w:bookmarkStart w:id="0" w:name="_GoBack"/>
      <w:bookmarkEnd w:id="0"/>
    </w:p>
    <w:sectPr w:rsidR="00C727C1" w:rsidSect="001B0A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CD"/>
    <w:rsid w:val="001B0AF2"/>
    <w:rsid w:val="00C727C1"/>
    <w:rsid w:val="00F1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2018-04-10T12:42:00Z</dcterms:created>
  <dcterms:modified xsi:type="dcterms:W3CDTF">2018-04-10T12:43:00Z</dcterms:modified>
</cp:coreProperties>
</file>