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6D6" w:rsidRDefault="001576D6" w:rsidP="001576D6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1576D6" w:rsidRDefault="001576D6" w:rsidP="001576D6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1576D6" w:rsidRDefault="001576D6" w:rsidP="001576D6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1576D6" w:rsidRDefault="001576D6" w:rsidP="001576D6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«27» мая 2019 г.</w:t>
      </w:r>
    </w:p>
    <w:p w:rsidR="001576D6" w:rsidRDefault="001576D6" w:rsidP="001576D6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1576D6" w:rsidRDefault="001576D6" w:rsidP="001576D6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1576D6" w:rsidRDefault="001576D6" w:rsidP="001576D6">
      <w:pPr>
        <w:pStyle w:val="Standard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>
        <w:rPr>
          <w:rFonts w:cs="Times New Roman"/>
          <w:b/>
          <w:bCs/>
          <w:sz w:val="28"/>
          <w:szCs w:val="28"/>
          <w:lang w:val="ru-RU"/>
        </w:rPr>
        <w:t>«Предоставление разрешения на условно разрешенный вид использования земельного участка – коллективное садоводство (код 1.210) с кадастровым номером 57:25:0010824:63, площадью 739 кв. м, местоположением: г. Орел, р-н Веселой Слободы, СНТ «Ока», участок 192»</w:t>
      </w:r>
    </w:p>
    <w:p w:rsidR="001576D6" w:rsidRDefault="001576D6" w:rsidP="001576D6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1576D6" w:rsidRDefault="001576D6" w:rsidP="001576D6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1576D6" w:rsidRDefault="001576D6" w:rsidP="001576D6">
      <w:pPr>
        <w:pStyle w:val="Standard"/>
        <w:jc w:val="both"/>
        <w:rPr>
          <w:b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г. Орла от 30.04.2019 г. № 75-П</w:t>
      </w:r>
    </w:p>
    <w:p w:rsidR="001576D6" w:rsidRDefault="001576D6" w:rsidP="001576D6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1576D6" w:rsidRDefault="001576D6" w:rsidP="001576D6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1 человек</w:t>
      </w:r>
    </w:p>
    <w:p w:rsidR="001576D6" w:rsidRDefault="001576D6" w:rsidP="001576D6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1576D6" w:rsidRDefault="001576D6" w:rsidP="001576D6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«23» мая 2019 года № 91</w:t>
      </w:r>
    </w:p>
    <w:p w:rsidR="001576D6" w:rsidRDefault="001576D6" w:rsidP="001576D6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1576D6" w:rsidRDefault="001576D6" w:rsidP="001576D6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1576D6" w:rsidRDefault="001576D6" w:rsidP="001576D6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1576D6" w:rsidTr="001576D6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576D6" w:rsidRDefault="001576D6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576D6" w:rsidRDefault="001576D6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576D6" w:rsidRDefault="001576D6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1576D6" w:rsidRDefault="001576D6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1576D6" w:rsidTr="001576D6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576D6" w:rsidRDefault="001576D6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76D6" w:rsidRDefault="001576D6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76D6" w:rsidRDefault="001576D6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1576D6" w:rsidRDefault="001576D6" w:rsidP="001576D6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76D6" w:rsidRDefault="001576D6" w:rsidP="001576D6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76D6" w:rsidRDefault="001576D6" w:rsidP="001576D6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1576D6" w:rsidRDefault="001576D6" w:rsidP="001576D6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1576D6" w:rsidTr="001576D6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576D6" w:rsidRDefault="001576D6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576D6" w:rsidRDefault="001576D6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576D6" w:rsidRDefault="001576D6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1576D6" w:rsidRDefault="001576D6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1576D6" w:rsidTr="001576D6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576D6" w:rsidRDefault="001576D6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76D6" w:rsidRDefault="001576D6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76D6" w:rsidRDefault="001576D6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1576D6" w:rsidRDefault="001576D6" w:rsidP="001576D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1576D6" w:rsidRDefault="001576D6" w:rsidP="001576D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1576D6" w:rsidRDefault="001576D6" w:rsidP="001576D6">
      <w:pPr>
        <w:pStyle w:val="Standard"/>
        <w:spacing w:line="20" w:lineRule="atLeast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 xml:space="preserve">Публичные слушания в городе Орле по вопросу </w:t>
      </w:r>
      <w:r>
        <w:rPr>
          <w:rFonts w:cs="Times New Roman"/>
          <w:bCs/>
          <w:sz w:val="28"/>
          <w:szCs w:val="28"/>
          <w:lang w:val="ru-RU"/>
        </w:rPr>
        <w:t xml:space="preserve">предоставления разрешения на условно разрешенный вид использования земельного участка – коллективное садоводство (код 1.210) с кадастровым номером 57:25:0010824:63, площадью 739 кв. м, местоположением: г. Орел, р-н Веселой Слободы, СНТ «Ока», участок 192 </w:t>
      </w:r>
      <w:r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</w:t>
      </w:r>
      <w:proofErr w:type="gramEnd"/>
      <w:r>
        <w:rPr>
          <w:sz w:val="28"/>
          <w:szCs w:val="28"/>
          <w:lang w:val="ru-RU"/>
        </w:rPr>
        <w:t xml:space="preserve">» и Правилами </w:t>
      </w:r>
      <w:r>
        <w:rPr>
          <w:sz w:val="28"/>
          <w:szCs w:val="28"/>
          <w:lang w:val="ru-RU"/>
        </w:rPr>
        <w:lastRenderedPageBreak/>
        <w:t>землепользования и застройки городского округа «Город Орёл».</w:t>
      </w:r>
    </w:p>
    <w:p w:rsidR="001576D6" w:rsidRDefault="001576D6" w:rsidP="001576D6">
      <w:pPr>
        <w:pStyle w:val="Standard"/>
        <w:ind w:firstLine="706"/>
        <w:jc w:val="both"/>
        <w:rPr>
          <w:sz w:val="28"/>
          <w:szCs w:val="28"/>
          <w:lang w:val="ru-RU"/>
        </w:rPr>
      </w:pPr>
      <w:bookmarkStart w:id="0" w:name="_GoBack"/>
      <w:bookmarkEnd w:id="0"/>
      <w:r>
        <w:rPr>
          <w:sz w:val="28"/>
          <w:szCs w:val="28"/>
          <w:lang w:val="ru-RU"/>
        </w:rPr>
        <w:t>2. Подготовить рекомендации главе администрации города Орла в соответствии со статьей 39 Градостроительного кодекса Российской Федерации для принятия решения по рассматриваемому вопросу.</w:t>
      </w:r>
    </w:p>
    <w:p w:rsidR="001576D6" w:rsidRDefault="001576D6" w:rsidP="001576D6">
      <w:pPr>
        <w:pStyle w:val="Standard"/>
        <w:jc w:val="both"/>
        <w:rPr>
          <w:sz w:val="28"/>
          <w:szCs w:val="28"/>
          <w:lang w:val="ru-RU"/>
        </w:rPr>
      </w:pPr>
    </w:p>
    <w:p w:rsidR="001576D6" w:rsidRDefault="001576D6" w:rsidP="001576D6">
      <w:pPr>
        <w:pStyle w:val="Standard"/>
        <w:jc w:val="both"/>
        <w:rPr>
          <w:sz w:val="28"/>
          <w:szCs w:val="28"/>
          <w:lang w:val="ru-RU"/>
        </w:rPr>
      </w:pPr>
    </w:p>
    <w:p w:rsidR="001576D6" w:rsidRDefault="001576D6" w:rsidP="001576D6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1576D6" w:rsidRDefault="001576D6" w:rsidP="001576D6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 первый заместитель главы </w:t>
      </w:r>
    </w:p>
    <w:p w:rsidR="001576D6" w:rsidRDefault="001576D6" w:rsidP="001576D6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    О.В. Минкин</w:t>
      </w:r>
    </w:p>
    <w:p w:rsidR="001576D6" w:rsidRDefault="001576D6" w:rsidP="001576D6">
      <w:pPr>
        <w:pStyle w:val="Standard"/>
        <w:jc w:val="both"/>
        <w:rPr>
          <w:sz w:val="28"/>
          <w:szCs w:val="28"/>
          <w:lang w:val="ru-RU"/>
        </w:rPr>
      </w:pPr>
    </w:p>
    <w:p w:rsidR="001576D6" w:rsidRDefault="001576D6" w:rsidP="001576D6">
      <w:pPr>
        <w:pStyle w:val="Standard"/>
        <w:jc w:val="both"/>
        <w:rPr>
          <w:sz w:val="28"/>
          <w:szCs w:val="28"/>
          <w:lang w:val="ru-RU"/>
        </w:rPr>
      </w:pPr>
    </w:p>
    <w:p w:rsidR="001576D6" w:rsidRDefault="001576D6" w:rsidP="001576D6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Член Комиссии, ответственный</w:t>
      </w:r>
    </w:p>
    <w:p w:rsidR="001576D6" w:rsidRDefault="001576D6" w:rsidP="001576D6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организацию проведения</w:t>
      </w:r>
    </w:p>
    <w:p w:rsidR="001576D6" w:rsidRDefault="001576D6" w:rsidP="001576D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публичных слушаний                                                                       Л.А. </w:t>
      </w:r>
      <w:proofErr w:type="spellStart"/>
      <w:r>
        <w:rPr>
          <w:sz w:val="28"/>
          <w:szCs w:val="28"/>
          <w:lang w:val="ru-RU"/>
        </w:rPr>
        <w:t>Шлыкова</w:t>
      </w:r>
      <w:proofErr w:type="spellEnd"/>
    </w:p>
    <w:p w:rsidR="001576D6" w:rsidRDefault="001576D6" w:rsidP="001576D6">
      <w:pPr>
        <w:jc w:val="both"/>
        <w:rPr>
          <w:sz w:val="28"/>
          <w:szCs w:val="28"/>
          <w:lang w:val="ru-RU"/>
        </w:rPr>
      </w:pPr>
    </w:p>
    <w:p w:rsidR="001576D6" w:rsidRDefault="001576D6" w:rsidP="001576D6">
      <w:pPr>
        <w:jc w:val="both"/>
        <w:rPr>
          <w:sz w:val="28"/>
          <w:szCs w:val="28"/>
          <w:lang w:val="ru-RU"/>
        </w:rPr>
      </w:pPr>
    </w:p>
    <w:p w:rsidR="00DC76CD" w:rsidRDefault="00DC76CD"/>
    <w:sectPr w:rsidR="00DC76CD" w:rsidSect="001576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18"/>
    <w:rsid w:val="001576D6"/>
    <w:rsid w:val="00897218"/>
    <w:rsid w:val="00DC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D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576D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1576D6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D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576D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1576D6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4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2019-05-29T09:27:00Z</dcterms:created>
  <dcterms:modified xsi:type="dcterms:W3CDTF">2019-05-29T09:27:00Z</dcterms:modified>
</cp:coreProperties>
</file>