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815E23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815E23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815E23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815E23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EE4B91" w:rsidRPr="00815E23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</w:p>
    <w:p w:rsidR="00EE4B91" w:rsidRPr="00815E23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  <w:r w:rsidRPr="00815E23">
        <w:rPr>
          <w:rFonts w:cs="Times New Roman"/>
          <w:b/>
          <w:bCs/>
          <w:sz w:val="27"/>
          <w:szCs w:val="27"/>
          <w:lang w:val="ru-RU"/>
        </w:rPr>
        <w:t>от «</w:t>
      </w:r>
      <w:r w:rsidR="007A4403" w:rsidRPr="00815E23">
        <w:rPr>
          <w:rFonts w:cs="Times New Roman"/>
          <w:b/>
          <w:bCs/>
          <w:sz w:val="27"/>
          <w:szCs w:val="27"/>
          <w:lang w:val="ru-RU"/>
        </w:rPr>
        <w:t>02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7A4403" w:rsidRPr="00815E23">
        <w:rPr>
          <w:rFonts w:cs="Times New Roman"/>
          <w:b/>
          <w:bCs/>
          <w:sz w:val="27"/>
          <w:szCs w:val="27"/>
          <w:lang w:val="ru-RU"/>
        </w:rPr>
        <w:t>октября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3760F" w:rsidRPr="00815E23">
        <w:rPr>
          <w:rFonts w:cs="Times New Roman"/>
          <w:b/>
          <w:bCs/>
          <w:sz w:val="27"/>
          <w:szCs w:val="27"/>
          <w:lang w:val="ru-RU"/>
        </w:rPr>
        <w:t>3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 г.</w:t>
      </w:r>
    </w:p>
    <w:p w:rsidR="00EE4B91" w:rsidRPr="00815E23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</w:p>
    <w:p w:rsidR="00EE4B91" w:rsidRPr="00815E23" w:rsidRDefault="00EE4B91" w:rsidP="00EE4B91">
      <w:pPr>
        <w:pStyle w:val="Standard"/>
        <w:ind w:firstLine="708"/>
        <w:jc w:val="both"/>
        <w:rPr>
          <w:rFonts w:cs="Times New Roman"/>
          <w:b/>
          <w:sz w:val="27"/>
          <w:szCs w:val="27"/>
          <w:lang w:val="ru-RU"/>
        </w:rPr>
      </w:pPr>
      <w:r w:rsidRPr="00815E23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815E23">
        <w:rPr>
          <w:rFonts w:cs="Times New Roman"/>
          <w:b/>
          <w:bCs/>
          <w:sz w:val="27"/>
          <w:szCs w:val="27"/>
          <w:lang w:val="ru-RU"/>
        </w:rPr>
        <w:t>«</w:t>
      </w:r>
      <w:r w:rsidR="007A4403" w:rsidRPr="00815E23">
        <w:rPr>
          <w:b/>
          <w:bCs/>
          <w:sz w:val="27"/>
          <w:szCs w:val="27"/>
          <w:lang w:val="ru-RU"/>
        </w:rPr>
        <w:t>П</w:t>
      </w:r>
      <w:r w:rsidR="007A4403" w:rsidRPr="00815E23">
        <w:rPr>
          <w:rFonts w:cs="Times New Roman"/>
          <w:b/>
          <w:sz w:val="27"/>
          <w:szCs w:val="27"/>
          <w:lang w:val="ru-RU"/>
        </w:rPr>
        <w:t>роект планировки и проект межевания территории для реконструкции Левобережного канализационного коллектора Ду-1000 мм участка за железнодорожным мостом через ул. Городскую до проходного канала на пер. Воскресенском</w:t>
      </w:r>
      <w:r w:rsidRPr="00815E23">
        <w:rPr>
          <w:rFonts w:cs="Times New Roman"/>
          <w:b/>
          <w:bCs/>
          <w:sz w:val="27"/>
          <w:szCs w:val="27"/>
          <w:lang w:val="ru-RU"/>
        </w:rPr>
        <w:t>»</w:t>
      </w:r>
    </w:p>
    <w:p w:rsidR="00EE4B91" w:rsidRPr="00815E23" w:rsidRDefault="00EE4B91" w:rsidP="00EE4B91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EE4B91" w:rsidRPr="00815E23" w:rsidRDefault="00EE4B91" w:rsidP="00EE4B91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8E23C9" w:rsidRPr="00815E23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815E23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 w:rsidR="007A4403" w:rsidRPr="00815E23">
        <w:rPr>
          <w:rFonts w:cs="Times New Roman"/>
          <w:b/>
          <w:bCs/>
          <w:sz w:val="27"/>
          <w:szCs w:val="27"/>
          <w:lang w:val="ru-RU"/>
        </w:rPr>
        <w:t>06.09.2023 г. № 73</w:t>
      </w:r>
    </w:p>
    <w:p w:rsidR="00EE4B91" w:rsidRPr="00815E23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815E23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7"/>
          <w:szCs w:val="27"/>
          <w:lang w:val="ru-RU"/>
        </w:rPr>
      </w:pPr>
      <w:r w:rsidRPr="00815E23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F648E0" w:rsidRPr="00815E23">
        <w:rPr>
          <w:rFonts w:cs="Times New Roman"/>
          <w:b/>
          <w:bCs/>
          <w:sz w:val="27"/>
          <w:szCs w:val="27"/>
          <w:lang w:val="ru-RU"/>
        </w:rPr>
        <w:t>3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 человек</w:t>
      </w:r>
      <w:r w:rsidR="00F31352" w:rsidRPr="00815E23">
        <w:rPr>
          <w:rFonts w:cs="Times New Roman"/>
          <w:b/>
          <w:bCs/>
          <w:sz w:val="27"/>
          <w:szCs w:val="27"/>
          <w:lang w:val="ru-RU"/>
        </w:rPr>
        <w:t>а</w:t>
      </w:r>
    </w:p>
    <w:p w:rsidR="00EE4B91" w:rsidRPr="00815E23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815E23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815E23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815E23">
        <w:rPr>
          <w:rFonts w:cs="Times New Roman"/>
          <w:b/>
          <w:bCs/>
          <w:sz w:val="27"/>
          <w:szCs w:val="27"/>
          <w:lang w:val="ru-RU"/>
        </w:rPr>
        <w:t>от «</w:t>
      </w:r>
      <w:r w:rsidR="007A4403" w:rsidRPr="00815E23">
        <w:rPr>
          <w:rFonts w:cs="Times New Roman"/>
          <w:b/>
          <w:bCs/>
          <w:sz w:val="27"/>
          <w:szCs w:val="27"/>
          <w:lang w:val="ru-RU"/>
        </w:rPr>
        <w:t>28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7A4403" w:rsidRPr="00815E23">
        <w:rPr>
          <w:rFonts w:cs="Times New Roman"/>
          <w:b/>
          <w:bCs/>
          <w:sz w:val="27"/>
          <w:szCs w:val="27"/>
          <w:lang w:val="ru-RU"/>
        </w:rPr>
        <w:t>сентября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3760F" w:rsidRPr="00815E23">
        <w:rPr>
          <w:rFonts w:cs="Times New Roman"/>
          <w:b/>
          <w:bCs/>
          <w:sz w:val="27"/>
          <w:szCs w:val="27"/>
          <w:lang w:val="ru-RU"/>
        </w:rPr>
        <w:t>3</w:t>
      </w:r>
      <w:r w:rsidRPr="00815E23">
        <w:rPr>
          <w:rFonts w:cs="Times New Roman"/>
          <w:b/>
          <w:bCs/>
          <w:sz w:val="27"/>
          <w:szCs w:val="27"/>
          <w:lang w:val="ru-RU"/>
        </w:rPr>
        <w:t xml:space="preserve"> года № </w:t>
      </w:r>
      <w:r w:rsidR="007A4403" w:rsidRPr="00815E23">
        <w:rPr>
          <w:rFonts w:cs="Times New Roman"/>
          <w:b/>
          <w:bCs/>
          <w:sz w:val="27"/>
          <w:szCs w:val="27"/>
          <w:lang w:val="ru-RU"/>
        </w:rPr>
        <w:t>72</w:t>
      </w:r>
    </w:p>
    <w:p w:rsidR="00EE4B91" w:rsidRPr="00815E23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815E23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815E23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815E23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4111"/>
      </w:tblGrid>
      <w:tr w:rsidR="00EE4B91" w:rsidRPr="00815E23" w:rsidTr="00815E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815E23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815E23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815E23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815E23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815E23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815E23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="00F31352" w:rsidRPr="00815E23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815E23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F648E0" w:rsidRPr="00815E23" w:rsidTr="00815E23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815E23" w:rsidRDefault="00F648E0" w:rsidP="007A4403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815E23" w:rsidRDefault="007A4403" w:rsidP="007A4403">
            <w:pPr>
              <w:pStyle w:val="Standard"/>
              <w:spacing w:after="160"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sz w:val="27"/>
                <w:szCs w:val="27"/>
                <w:lang w:val="ru-RU"/>
              </w:rPr>
              <w:t>Реконструкция Левобережного канализационного коллектора на федеральных землях в настоящее время на этапе согласования.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8E0" w:rsidRPr="00815E23" w:rsidRDefault="007A4403" w:rsidP="007A440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sz w:val="27"/>
                <w:szCs w:val="27"/>
                <w:lang w:val="ru-RU"/>
              </w:rPr>
              <w:t>Учесть высказанное.</w:t>
            </w:r>
          </w:p>
        </w:tc>
      </w:tr>
      <w:tr w:rsidR="007A4403" w:rsidRPr="008F13F9" w:rsidTr="00815E23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403" w:rsidRPr="00815E23" w:rsidRDefault="007A4403" w:rsidP="007A4403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403" w:rsidRPr="00815E23" w:rsidRDefault="007A4403" w:rsidP="007A4403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  <w:r w:rsidRPr="00815E23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Позволит ли реконструкция канализационного коллектора уменьшить нагрузку на улицу Городская? В д. 95а из-за аварии в 2022 году канализационные стоки шли в дом постоянно. Ситуация не изменилась и в настоящее время.</w:t>
            </w:r>
          </w:p>
          <w:p w:rsidR="007A4403" w:rsidRPr="00815E23" w:rsidRDefault="007A4403" w:rsidP="007A4403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</w:pPr>
          </w:p>
          <w:p w:rsidR="007A4403" w:rsidRPr="00815E23" w:rsidRDefault="007A4403" w:rsidP="007A4403">
            <w:pPr>
              <w:pStyle w:val="Standard"/>
              <w:spacing w:after="160"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sz w:val="27"/>
                <w:szCs w:val="27"/>
                <w:lang w:val="ru-RU"/>
              </w:rPr>
              <w:t>Очень много кирпичных и металлических гаражей, которые расположены в зоне планируемого размещения объекта. Но это единственная трасса, по которой возможно выполнить реконструкцию канализационного коллектора. Коллектор на 50% забит и его реконструкция поможет решить данную проблему и уменьшить нагрузку.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4403" w:rsidRPr="00815E23" w:rsidRDefault="007A4403" w:rsidP="007A440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sz w:val="27"/>
                <w:szCs w:val="27"/>
                <w:lang w:val="ru-RU"/>
              </w:rPr>
              <w:t>Учесть высказанное.</w:t>
            </w:r>
          </w:p>
          <w:p w:rsidR="00763EAC" w:rsidRPr="00815E23" w:rsidRDefault="00FD136C" w:rsidP="00815E2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sz w:val="27"/>
                <w:szCs w:val="27"/>
                <w:lang w:val="ru-RU"/>
              </w:rPr>
              <w:t>Разработчикам проектов предоставить перечень гаражей, сведения о которых внесены в Единый государственный реестр недвижимости и подлежащих изъятию, а также подлежащих демонтажу (номер</w:t>
            </w:r>
            <w:r w:rsidR="00815E23">
              <w:rPr>
                <w:rFonts w:cs="Times New Roman"/>
                <w:sz w:val="27"/>
                <w:szCs w:val="27"/>
                <w:lang w:val="ru-RU"/>
              </w:rPr>
              <w:t>а гаражей и их</w:t>
            </w:r>
            <w:r w:rsidRPr="00815E23">
              <w:rPr>
                <w:rFonts w:cs="Times New Roman"/>
                <w:sz w:val="27"/>
                <w:szCs w:val="27"/>
                <w:lang w:val="ru-RU"/>
              </w:rPr>
              <w:t xml:space="preserve"> количество).</w:t>
            </w:r>
          </w:p>
        </w:tc>
      </w:tr>
    </w:tbl>
    <w:p w:rsidR="00EE4B91" w:rsidRPr="00815E23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815E23">
        <w:rPr>
          <w:rFonts w:cs="Times New Roman"/>
          <w:b/>
          <w:sz w:val="27"/>
          <w:szCs w:val="27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815E23" w:rsidRDefault="007623AD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4111"/>
      </w:tblGrid>
      <w:tr w:rsidR="00EE4B91" w:rsidRPr="00815E23" w:rsidTr="00815E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815E23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6C405D" w:rsidRPr="008F13F9" w:rsidTr="00815E23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815E23" w:rsidRDefault="00F31352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815E23" w:rsidRDefault="007A4403" w:rsidP="00815E23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815E23">
              <w:rPr>
                <w:rFonts w:eastAsiaTheme="minorHAnsi" w:cs="Times New Roman"/>
                <w:kern w:val="0"/>
                <w:sz w:val="27"/>
                <w:szCs w:val="27"/>
                <w:lang w:val="ru-RU" w:bidi="ar-SA"/>
              </w:rPr>
              <w:t>Часть земельных участков образуются из земельных участков, находящихся в муниципальной собственности, а также из земель, государственная собственность на которые не разграничена. Рекомендуем установить публичный сервитут для размещения линейного объекта.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815E23" w:rsidRDefault="007A4403" w:rsidP="007A4403">
            <w:pPr>
              <w:pStyle w:val="Standard"/>
              <w:spacing w:line="20" w:lineRule="atLeast"/>
              <w:rPr>
                <w:rFonts w:cs="Times New Roman"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sz w:val="27"/>
                <w:szCs w:val="27"/>
                <w:lang w:val="ru-RU"/>
              </w:rPr>
              <w:t>Учесть высказанное предложение.</w:t>
            </w:r>
          </w:p>
          <w:p w:rsidR="00FD136C" w:rsidRPr="00815E23" w:rsidRDefault="00815E23" w:rsidP="00815E23">
            <w:pPr>
              <w:pStyle w:val="Standard"/>
              <w:spacing w:line="20" w:lineRule="atLeast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815E23">
              <w:rPr>
                <w:rFonts w:cs="Times New Roman"/>
                <w:sz w:val="27"/>
                <w:szCs w:val="27"/>
                <w:lang w:val="ru-RU"/>
              </w:rPr>
              <w:t>Предусмотреть в п</w:t>
            </w:r>
            <w:r w:rsidR="00FD136C" w:rsidRPr="00815E23">
              <w:rPr>
                <w:rFonts w:cs="Times New Roman"/>
                <w:sz w:val="27"/>
                <w:szCs w:val="27"/>
                <w:lang w:val="ru-RU"/>
              </w:rPr>
              <w:t>роект</w:t>
            </w:r>
            <w:r w:rsidRPr="00815E23">
              <w:rPr>
                <w:rFonts w:cs="Times New Roman"/>
                <w:sz w:val="27"/>
                <w:szCs w:val="27"/>
                <w:lang w:val="ru-RU"/>
              </w:rPr>
              <w:t>е</w:t>
            </w:r>
            <w:r w:rsidR="00FD136C" w:rsidRPr="00815E23">
              <w:rPr>
                <w:rFonts w:cs="Times New Roman"/>
                <w:sz w:val="27"/>
                <w:szCs w:val="27"/>
                <w:lang w:val="ru-RU"/>
              </w:rPr>
              <w:t xml:space="preserve"> межевания территории </w:t>
            </w:r>
            <w:r w:rsidRPr="00815E23">
              <w:rPr>
                <w:rFonts w:cs="Times New Roman"/>
                <w:sz w:val="27"/>
                <w:szCs w:val="27"/>
                <w:lang w:val="ru-RU"/>
              </w:rPr>
              <w:t xml:space="preserve">вместо образования земельных участков и частей земельных участков установление </w:t>
            </w:r>
            <w:r w:rsidR="00B570F3" w:rsidRPr="00815E23">
              <w:rPr>
                <w:rFonts w:cs="Times New Roman"/>
                <w:sz w:val="27"/>
                <w:szCs w:val="27"/>
                <w:lang w:val="ru-RU"/>
              </w:rPr>
              <w:t>границ публичного сервитута для размещения линейного объекта</w:t>
            </w:r>
            <w:r w:rsidRPr="00815E23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val="ru-RU"/>
              </w:rPr>
              <w:t xml:space="preserve">по всей его </w:t>
            </w:r>
            <w:r w:rsidRPr="00815E23">
              <w:rPr>
                <w:rFonts w:cs="Times New Roman"/>
                <w:sz w:val="27"/>
                <w:szCs w:val="27"/>
                <w:lang w:val="ru-RU"/>
              </w:rPr>
              <w:t xml:space="preserve">протяженности. </w:t>
            </w:r>
            <w:r w:rsidR="00B570F3" w:rsidRPr="00815E23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</w:p>
        </w:tc>
      </w:tr>
    </w:tbl>
    <w:p w:rsidR="007623AD" w:rsidRPr="00815E23" w:rsidRDefault="007623AD" w:rsidP="00CA665E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</w:p>
    <w:p w:rsidR="00EE4B91" w:rsidRPr="00815E23" w:rsidRDefault="00EE4B91" w:rsidP="00F31352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 xml:space="preserve">1. Публичные слушания в городе Орле по </w:t>
      </w:r>
      <w:r w:rsidR="00F31352" w:rsidRPr="00815E23">
        <w:rPr>
          <w:rFonts w:cs="Times New Roman"/>
          <w:sz w:val="27"/>
          <w:szCs w:val="27"/>
          <w:lang w:val="ru-RU"/>
        </w:rPr>
        <w:t xml:space="preserve">проекту </w:t>
      </w:r>
      <w:r w:rsidR="007A4403" w:rsidRPr="00815E23">
        <w:rPr>
          <w:rFonts w:cs="Times New Roman"/>
          <w:sz w:val="27"/>
          <w:szCs w:val="27"/>
          <w:lang w:val="ru-RU"/>
        </w:rPr>
        <w:t>планировки и проекту межевания территории для реконструкции Левобережного канализационного коллектора Ду-1000 мм участка за железнодорожным мостом через</w:t>
      </w:r>
      <w:r w:rsidR="00815E23">
        <w:rPr>
          <w:rFonts w:cs="Times New Roman"/>
          <w:sz w:val="27"/>
          <w:szCs w:val="27"/>
          <w:lang w:val="ru-RU"/>
        </w:rPr>
        <w:br/>
      </w:r>
      <w:r w:rsidR="007A4403" w:rsidRPr="00815E23">
        <w:rPr>
          <w:rFonts w:cs="Times New Roman"/>
          <w:sz w:val="27"/>
          <w:szCs w:val="27"/>
          <w:lang w:val="ru-RU"/>
        </w:rPr>
        <w:t>ул. Городскую до проходного канала на пер. Воскресенском</w:t>
      </w:r>
      <w:r w:rsidRPr="00815E23">
        <w:rPr>
          <w:rFonts w:cs="Times New Roman"/>
          <w:sz w:val="27"/>
          <w:szCs w:val="27"/>
          <w:lang w:val="ru-RU"/>
        </w:rPr>
        <w:t xml:space="preserve"> в соответствии с действующим законодательством, Положением</w:t>
      </w:r>
      <w:r w:rsidR="004D5FF0" w:rsidRPr="00815E23">
        <w:rPr>
          <w:rFonts w:cs="Times New Roman"/>
          <w:sz w:val="27"/>
          <w:szCs w:val="27"/>
          <w:lang w:val="ru-RU"/>
        </w:rPr>
        <w:t xml:space="preserve"> </w:t>
      </w:r>
      <w:r w:rsidRPr="00815E23">
        <w:rPr>
          <w:rFonts w:cs="Times New Roman"/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815E23" w:rsidRDefault="00EE4B91" w:rsidP="00A62F4C">
      <w:pPr>
        <w:pStyle w:val="Standard"/>
        <w:ind w:firstLine="706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 xml:space="preserve">2. </w:t>
      </w:r>
      <w:r w:rsidR="00F31352" w:rsidRPr="00815E23">
        <w:rPr>
          <w:rFonts w:cs="Times New Roman"/>
          <w:sz w:val="27"/>
          <w:szCs w:val="27"/>
          <w:lang w:val="ru-RU"/>
        </w:rPr>
        <w:t xml:space="preserve">Рекомендовать </w:t>
      </w:r>
      <w:r w:rsidR="00332E81" w:rsidRPr="00815E23">
        <w:rPr>
          <w:rFonts w:cs="Times New Roman"/>
          <w:sz w:val="27"/>
          <w:szCs w:val="27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815E23">
        <w:rPr>
          <w:rFonts w:cs="Times New Roman"/>
          <w:sz w:val="27"/>
          <w:szCs w:val="27"/>
          <w:lang w:val="ru-RU"/>
        </w:rPr>
        <w:t xml:space="preserve">доработать </w:t>
      </w:r>
      <w:r w:rsidR="00F31352" w:rsidRPr="00815E23">
        <w:rPr>
          <w:rFonts w:cs="Times New Roman"/>
          <w:sz w:val="27"/>
          <w:szCs w:val="27"/>
          <w:lang w:val="ru-RU"/>
        </w:rPr>
        <w:t xml:space="preserve">проект </w:t>
      </w:r>
      <w:r w:rsidR="00F648E0" w:rsidRPr="00815E23">
        <w:rPr>
          <w:rFonts w:cs="Times New Roman"/>
          <w:sz w:val="27"/>
          <w:szCs w:val="27"/>
          <w:lang w:val="ru-RU"/>
        </w:rPr>
        <w:t xml:space="preserve">планировки </w:t>
      </w:r>
      <w:r w:rsidR="007A4403" w:rsidRPr="00815E23">
        <w:rPr>
          <w:rFonts w:cs="Times New Roman"/>
          <w:sz w:val="27"/>
          <w:szCs w:val="27"/>
          <w:lang w:val="ru-RU"/>
        </w:rPr>
        <w:t>и проект межевания территории для реконструкции Левобережного канализационного коллектора Ду-1000 мм участка за железнодорожным мостом через</w:t>
      </w:r>
      <w:r w:rsidR="00815E23">
        <w:rPr>
          <w:rFonts w:cs="Times New Roman"/>
          <w:sz w:val="27"/>
          <w:szCs w:val="27"/>
          <w:lang w:val="ru-RU"/>
        </w:rPr>
        <w:br/>
      </w:r>
      <w:r w:rsidR="007A4403" w:rsidRPr="00815E23">
        <w:rPr>
          <w:rFonts w:cs="Times New Roman"/>
          <w:sz w:val="27"/>
          <w:szCs w:val="27"/>
          <w:lang w:val="ru-RU"/>
        </w:rPr>
        <w:t>ул. Городскую до проходного канала на пер. Воскресенском с учетом высказанных на публичных слушаниях замечаний и предложений</w:t>
      </w:r>
      <w:r w:rsidR="00A62F4C" w:rsidRPr="00815E23">
        <w:rPr>
          <w:rFonts w:cs="Times New Roman"/>
          <w:color w:val="000000"/>
          <w:sz w:val="27"/>
          <w:szCs w:val="27"/>
          <w:lang w:val="ru-RU"/>
        </w:rPr>
        <w:t>.</w:t>
      </w:r>
    </w:p>
    <w:p w:rsidR="00C36B7A" w:rsidRPr="00815E23" w:rsidRDefault="00C36B7A" w:rsidP="00C36B7A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 xml:space="preserve">3. В случае утверждения </w:t>
      </w:r>
      <w:r w:rsidR="007A4403" w:rsidRPr="00815E23">
        <w:rPr>
          <w:rFonts w:cs="Times New Roman"/>
          <w:sz w:val="27"/>
          <w:szCs w:val="27"/>
          <w:lang w:val="ru-RU"/>
        </w:rPr>
        <w:t>планировки и проекта межевания территории для реконструкции Левобережного канализационного коллектора Ду-1000 мм участка за железнодорожным мостом через ул. Городскую до проходного канала на пер. Воскресенском</w:t>
      </w:r>
      <w:r w:rsidRPr="00815E23">
        <w:rPr>
          <w:rFonts w:cs="Times New Roman"/>
          <w:sz w:val="27"/>
          <w:szCs w:val="27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815E23" w:rsidRPr="00815E23" w:rsidRDefault="00815E23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7A4403" w:rsidRPr="00815E23" w:rsidRDefault="007A4403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F31352" w:rsidRPr="00815E23" w:rsidRDefault="00F31352" w:rsidP="00F31352">
      <w:pPr>
        <w:pStyle w:val="Standard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 xml:space="preserve">Председатель комиссии по землепользованию </w:t>
      </w:r>
    </w:p>
    <w:p w:rsidR="00F31352" w:rsidRPr="00815E23" w:rsidRDefault="00F31352" w:rsidP="00F31352">
      <w:pPr>
        <w:pStyle w:val="Standard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 xml:space="preserve">и застройке города Орла, </w:t>
      </w:r>
    </w:p>
    <w:p w:rsidR="008E23C9" w:rsidRPr="00815E23" w:rsidRDefault="00F31352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 xml:space="preserve">первый заместитель Мэра города Орла                    </w:t>
      </w:r>
      <w:r w:rsidR="00815E23">
        <w:rPr>
          <w:rFonts w:cs="Times New Roman"/>
          <w:sz w:val="27"/>
          <w:szCs w:val="27"/>
          <w:lang w:val="ru-RU"/>
        </w:rPr>
        <w:t xml:space="preserve">     </w:t>
      </w:r>
      <w:r w:rsidRPr="00815E23">
        <w:rPr>
          <w:rFonts w:cs="Times New Roman"/>
          <w:sz w:val="27"/>
          <w:szCs w:val="27"/>
          <w:lang w:val="ru-RU"/>
        </w:rPr>
        <w:t xml:space="preserve">                </w:t>
      </w:r>
      <w:r w:rsidR="007A4403" w:rsidRPr="00815E23">
        <w:rPr>
          <w:rFonts w:cs="Times New Roman"/>
          <w:sz w:val="27"/>
          <w:szCs w:val="27"/>
          <w:lang w:val="ru-RU"/>
        </w:rPr>
        <w:t xml:space="preserve">  </w:t>
      </w:r>
      <w:r w:rsidRPr="00815E23">
        <w:rPr>
          <w:rFonts w:cs="Times New Roman"/>
          <w:sz w:val="27"/>
          <w:szCs w:val="27"/>
          <w:lang w:val="ru-RU"/>
        </w:rPr>
        <w:t xml:space="preserve"> В.Н. </w:t>
      </w:r>
      <w:proofErr w:type="spellStart"/>
      <w:r w:rsidRPr="00815E23">
        <w:rPr>
          <w:rFonts w:cs="Times New Roman"/>
          <w:sz w:val="27"/>
          <w:szCs w:val="27"/>
          <w:lang w:val="ru-RU"/>
        </w:rPr>
        <w:t>Ничипоров</w:t>
      </w:r>
      <w:proofErr w:type="spellEnd"/>
    </w:p>
    <w:p w:rsidR="007A4403" w:rsidRDefault="007A4403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815E23" w:rsidRPr="00815E23" w:rsidRDefault="00815E23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FC0029" w:rsidRPr="00815E23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>Член Комиссии, ответственный</w:t>
      </w:r>
    </w:p>
    <w:p w:rsidR="00FC0029" w:rsidRPr="00815E23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>за организацию проведения</w:t>
      </w:r>
    </w:p>
    <w:p w:rsidR="007D5B75" w:rsidRPr="00815E23" w:rsidRDefault="00FC0029" w:rsidP="00EE4B91">
      <w:pPr>
        <w:pStyle w:val="Standard"/>
        <w:rPr>
          <w:rFonts w:cs="Times New Roman"/>
          <w:color w:val="000000"/>
          <w:kern w:val="0"/>
          <w:sz w:val="27"/>
          <w:szCs w:val="27"/>
          <w:lang w:val="ru-RU"/>
        </w:rPr>
      </w:pPr>
      <w:r w:rsidRPr="00815E23">
        <w:rPr>
          <w:rFonts w:cs="Times New Roman"/>
          <w:sz w:val="27"/>
          <w:szCs w:val="27"/>
          <w:lang w:val="ru-RU"/>
        </w:rPr>
        <w:t>публичных слушаний</w:t>
      </w:r>
      <w:r w:rsidRP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      </w:t>
      </w:r>
      <w:r w:rsidR="007A4403" w:rsidRP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       </w:t>
      </w:r>
      <w:r w:rsidRP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            </w:t>
      </w:r>
      <w:r w:rsidR="00F648E0" w:rsidRP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    </w:t>
      </w:r>
      <w:r w:rsid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</w:t>
      </w:r>
      <w:r w:rsidR="00F648E0" w:rsidRP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</w:t>
      </w:r>
      <w:r w:rsidRPr="00815E23">
        <w:rPr>
          <w:rFonts w:cs="Times New Roman"/>
          <w:color w:val="000000"/>
          <w:kern w:val="0"/>
          <w:sz w:val="27"/>
          <w:szCs w:val="27"/>
          <w:lang w:val="ru-RU"/>
        </w:rPr>
        <w:t xml:space="preserve">  Ю.В. Быковская</w:t>
      </w:r>
    </w:p>
    <w:p w:rsidR="007D5B75" w:rsidRPr="007A4403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RPr="007A4403" w:rsidSect="007A44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63EAC"/>
    <w:rsid w:val="007A4403"/>
    <w:rsid w:val="007D2E26"/>
    <w:rsid w:val="007D5B75"/>
    <w:rsid w:val="007E0269"/>
    <w:rsid w:val="007F6BD7"/>
    <w:rsid w:val="007F753D"/>
    <w:rsid w:val="00815E23"/>
    <w:rsid w:val="00825874"/>
    <w:rsid w:val="008816F8"/>
    <w:rsid w:val="00891E4F"/>
    <w:rsid w:val="008D60E7"/>
    <w:rsid w:val="008E23C9"/>
    <w:rsid w:val="008E45DD"/>
    <w:rsid w:val="008F13F9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570F3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648E0"/>
    <w:rsid w:val="00F910FE"/>
    <w:rsid w:val="00FA26AB"/>
    <w:rsid w:val="00FC0029"/>
    <w:rsid w:val="00FC6168"/>
    <w:rsid w:val="00FD136C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54B6-9949-453B-98AA-21E8756E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2023-10-02T11:50:00Z</cp:lastPrinted>
  <dcterms:created xsi:type="dcterms:W3CDTF">2022-02-03T08:46:00Z</dcterms:created>
  <dcterms:modified xsi:type="dcterms:W3CDTF">2023-10-04T15:05:00Z</dcterms:modified>
</cp:coreProperties>
</file>