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52" w:rsidRDefault="00F732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3252" w:rsidRDefault="00F73252">
      <w:pPr>
        <w:pStyle w:val="ConsPlusNormal"/>
        <w:ind w:firstLine="540"/>
        <w:jc w:val="both"/>
        <w:outlineLvl w:val="0"/>
      </w:pPr>
    </w:p>
    <w:p w:rsidR="00F73252" w:rsidRDefault="00F73252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F73252" w:rsidRDefault="00F73252">
      <w:pPr>
        <w:pStyle w:val="ConsPlusTitle"/>
        <w:jc w:val="center"/>
      </w:pPr>
    </w:p>
    <w:p w:rsidR="00F73252" w:rsidRDefault="00F73252">
      <w:pPr>
        <w:pStyle w:val="ConsPlusTitle"/>
        <w:jc w:val="center"/>
      </w:pPr>
      <w:r>
        <w:t>РЕШЕНИЕ</w:t>
      </w:r>
    </w:p>
    <w:p w:rsidR="00F73252" w:rsidRDefault="00F73252">
      <w:pPr>
        <w:pStyle w:val="ConsPlusTitle"/>
        <w:jc w:val="center"/>
      </w:pPr>
      <w:r>
        <w:t>от 26 марта 2009 г. N 43/723-ГС</w:t>
      </w:r>
    </w:p>
    <w:p w:rsidR="00F73252" w:rsidRDefault="00F73252">
      <w:pPr>
        <w:pStyle w:val="ConsPlusTitle"/>
        <w:jc w:val="center"/>
      </w:pPr>
    </w:p>
    <w:p w:rsidR="00F73252" w:rsidRDefault="00F73252">
      <w:pPr>
        <w:pStyle w:val="ConsPlusTitle"/>
        <w:jc w:val="center"/>
      </w:pPr>
      <w:r>
        <w:t>О КООРДИНАЦИОННОМ СОВЕТЕ</w:t>
      </w:r>
    </w:p>
    <w:p w:rsidR="00F73252" w:rsidRDefault="00F73252">
      <w:pPr>
        <w:pStyle w:val="ConsPlusTitle"/>
        <w:jc w:val="center"/>
      </w:pPr>
      <w:r>
        <w:t>ПО РАЗВИТИЮ МАЛОГО И СРЕДНЕГО ПРЕДПРИНИМАТЕЛЬСТВА</w:t>
      </w:r>
    </w:p>
    <w:p w:rsidR="00F73252" w:rsidRDefault="00F73252">
      <w:pPr>
        <w:pStyle w:val="ConsPlusTitle"/>
        <w:jc w:val="center"/>
      </w:pPr>
      <w:r>
        <w:t>В ГОРОДЕ ОРЛЕ</w:t>
      </w:r>
    </w:p>
    <w:p w:rsidR="00F73252" w:rsidRDefault="00F732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32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3252" w:rsidRDefault="00F732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29.10.2009 </w:t>
            </w:r>
            <w:hyperlink r:id="rId6" w:history="1">
              <w:r>
                <w:rPr>
                  <w:color w:val="0000FF"/>
                </w:rPr>
                <w:t>N 53/860-ГС</w:t>
              </w:r>
            </w:hyperlink>
            <w:r>
              <w:rPr>
                <w:color w:val="392C69"/>
              </w:rPr>
              <w:t xml:space="preserve">, от 30.08.2012 </w:t>
            </w:r>
            <w:hyperlink r:id="rId7" w:history="1">
              <w:r>
                <w:rPr>
                  <w:color w:val="0000FF"/>
                </w:rPr>
                <w:t>N 22/0377-ГС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8" w:history="1">
              <w:r>
                <w:rPr>
                  <w:color w:val="0000FF"/>
                </w:rPr>
                <w:t>N 39/0768-ГС</w:t>
              </w:r>
            </w:hyperlink>
            <w:r>
              <w:rPr>
                <w:color w:val="392C69"/>
              </w:rPr>
              <w:t xml:space="preserve">, от 28.08.2014 </w:t>
            </w:r>
            <w:hyperlink r:id="rId9" w:history="1">
              <w:r>
                <w:rPr>
                  <w:color w:val="0000FF"/>
                </w:rPr>
                <w:t>N 53/0986-ГС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10" w:history="1">
              <w:r>
                <w:rPr>
                  <w:color w:val="0000FF"/>
                </w:rPr>
                <w:t>N 67/1217-ГС</w:t>
              </w:r>
            </w:hyperlink>
            <w:r>
              <w:rPr>
                <w:color w:val="392C69"/>
              </w:rPr>
              <w:t xml:space="preserve">, от 25.08.2016 </w:t>
            </w:r>
            <w:hyperlink r:id="rId11" w:history="1">
              <w:r>
                <w:rPr>
                  <w:color w:val="0000FF"/>
                </w:rPr>
                <w:t>N 13/0313-ГС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12" w:history="1">
              <w:r>
                <w:rPr>
                  <w:color w:val="0000FF"/>
                </w:rPr>
                <w:t>N 21/0442-ГС</w:t>
              </w:r>
            </w:hyperlink>
            <w:r>
              <w:rPr>
                <w:color w:val="392C69"/>
              </w:rPr>
              <w:t xml:space="preserve">, от 22.02.2018 </w:t>
            </w:r>
            <w:hyperlink r:id="rId13" w:history="1">
              <w:r>
                <w:rPr>
                  <w:color w:val="0000FF"/>
                </w:rPr>
                <w:t>N 36/0652-ГС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14" w:history="1">
              <w:r>
                <w:rPr>
                  <w:color w:val="0000FF"/>
                </w:rPr>
                <w:t>N 41/0750-ГС</w:t>
              </w:r>
            </w:hyperlink>
            <w:r>
              <w:rPr>
                <w:color w:val="392C69"/>
              </w:rPr>
              <w:t xml:space="preserve">, от 28.03.2019 </w:t>
            </w:r>
            <w:hyperlink r:id="rId15" w:history="1">
              <w:r>
                <w:rPr>
                  <w:color w:val="0000FF"/>
                </w:rPr>
                <w:t>N 50/0907-ГС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6" w:history="1">
              <w:r>
                <w:rPr>
                  <w:color w:val="0000FF"/>
                </w:rPr>
                <w:t>N 57/1000-ГС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Орловский городской Совет народных депутатов решил: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 xml:space="preserve">1. Принять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"О Координационном совете по развитию малого и среднего предпринимательства в городе Орле" (приложение N 1).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 Создать Координационный совет по развитию малого и среднего предпринимательства в городе Орле.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3. Утвердить персональный </w:t>
      </w:r>
      <w:hyperlink w:anchor="P149" w:history="1">
        <w:r>
          <w:rPr>
            <w:color w:val="0000FF"/>
          </w:rPr>
          <w:t>состав</w:t>
        </w:r>
      </w:hyperlink>
      <w:r>
        <w:t xml:space="preserve"> Координационного совета по развитию малого и среднего предпринимательства в городе Орле (приложение N 2).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 Опубликовать настоящее решение в СМИ и разместить на сайтах органов местного самоуправления муниципального образования "Город Орел".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jc w:val="right"/>
      </w:pPr>
      <w:r>
        <w:t>Мэр города</w:t>
      </w:r>
    </w:p>
    <w:p w:rsidR="00F73252" w:rsidRDefault="00F73252">
      <w:pPr>
        <w:pStyle w:val="ConsPlusNormal"/>
        <w:jc w:val="right"/>
      </w:pPr>
      <w:r>
        <w:t>А.А.КАСЬЯНОВ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jc w:val="right"/>
        <w:outlineLvl w:val="0"/>
      </w:pPr>
      <w:r>
        <w:t>Приложение N 1</w:t>
      </w:r>
    </w:p>
    <w:p w:rsidR="00F73252" w:rsidRDefault="00F73252">
      <w:pPr>
        <w:pStyle w:val="ConsPlusNormal"/>
        <w:jc w:val="right"/>
      </w:pPr>
      <w:r>
        <w:t>к решению</w:t>
      </w:r>
    </w:p>
    <w:p w:rsidR="00F73252" w:rsidRDefault="00F73252">
      <w:pPr>
        <w:pStyle w:val="ConsPlusNormal"/>
        <w:jc w:val="right"/>
      </w:pPr>
      <w:r>
        <w:t>Орловского городского</w:t>
      </w:r>
    </w:p>
    <w:p w:rsidR="00F73252" w:rsidRDefault="00F73252">
      <w:pPr>
        <w:pStyle w:val="ConsPlusNormal"/>
        <w:jc w:val="right"/>
      </w:pPr>
      <w:r>
        <w:t>Совета народных депутатов</w:t>
      </w:r>
    </w:p>
    <w:p w:rsidR="00F73252" w:rsidRDefault="00F73252">
      <w:pPr>
        <w:pStyle w:val="ConsPlusNormal"/>
        <w:jc w:val="right"/>
      </w:pPr>
      <w:r>
        <w:t>от 26 марта 2009 г. N 43/723-ГС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jc w:val="center"/>
      </w:pPr>
      <w:bookmarkStart w:id="0" w:name="P38"/>
      <w:bookmarkEnd w:id="0"/>
      <w:r>
        <w:t>ПОЛОЖЕНИЕ</w:t>
      </w:r>
    </w:p>
    <w:p w:rsidR="00F73252" w:rsidRDefault="00F73252">
      <w:pPr>
        <w:pStyle w:val="ConsPlusTitle"/>
        <w:jc w:val="center"/>
      </w:pPr>
      <w:r>
        <w:t>О КООРДИНАЦИОННОМ СОВЕТЕ ПО РАЗВИТИЮ</w:t>
      </w:r>
    </w:p>
    <w:p w:rsidR="00F73252" w:rsidRDefault="00F73252">
      <w:pPr>
        <w:pStyle w:val="ConsPlusTitle"/>
        <w:jc w:val="center"/>
      </w:pPr>
      <w:r>
        <w:t>МАЛОГО И СРЕДНЕГО ПРЕДПРИНИМАТЕЛЬСТВА В ГОРОДЕ ОРЛЕ</w:t>
      </w:r>
    </w:p>
    <w:p w:rsidR="00F73252" w:rsidRDefault="00F732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32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73252" w:rsidRDefault="00F732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30.08.2012 </w:t>
            </w:r>
            <w:hyperlink r:id="rId18" w:history="1">
              <w:r>
                <w:rPr>
                  <w:color w:val="0000FF"/>
                </w:rPr>
                <w:t>N 22/0377-ГС</w:t>
              </w:r>
            </w:hyperlink>
            <w:r>
              <w:rPr>
                <w:color w:val="392C69"/>
              </w:rPr>
              <w:t xml:space="preserve">, от 28.08.2014 </w:t>
            </w:r>
            <w:hyperlink r:id="rId19" w:history="1">
              <w:r>
                <w:rPr>
                  <w:color w:val="0000FF"/>
                </w:rPr>
                <w:t>N 53/0986-ГС</w:t>
              </w:r>
            </w:hyperlink>
            <w:r>
              <w:rPr>
                <w:color w:val="392C69"/>
              </w:rPr>
              <w:t>,</w:t>
            </w:r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20" w:history="1">
              <w:r>
                <w:rPr>
                  <w:color w:val="0000FF"/>
                </w:rPr>
                <w:t>N 21/0442-ГС</w:t>
              </w:r>
            </w:hyperlink>
            <w:r>
              <w:rPr>
                <w:color w:val="392C69"/>
              </w:rPr>
              <w:t xml:space="preserve">, от 22.02.2018 </w:t>
            </w:r>
            <w:hyperlink r:id="rId21" w:history="1">
              <w:r>
                <w:rPr>
                  <w:color w:val="0000FF"/>
                </w:rPr>
                <w:t>N 36/0652-ГС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 xml:space="preserve">1.1. </w:t>
      </w:r>
      <w:proofErr w:type="gramStart"/>
      <w:r>
        <w:t>Координационный совет по развитию малого и среднего предпринимательства в городе Орле (далее - Совет) является постоянно действующим совещательным органом, который обеспечивает практическое взаимодействие органов местного самоуправления муниципального образования "Город Орел" (далее - органы местного самоуправления) и представителей предпринимательских кругов, консолидирует их интересы для выработки предложений по основным направлениям развития малого и среднего предпринимательства на территории города Орла.</w:t>
      </w:r>
      <w:proofErr w:type="gramEnd"/>
    </w:p>
    <w:p w:rsidR="00F73252" w:rsidRDefault="00F73252">
      <w:pPr>
        <w:pStyle w:val="ConsPlusNormal"/>
        <w:spacing w:before="220"/>
        <w:ind w:firstLine="540"/>
        <w:jc w:val="both"/>
      </w:pPr>
      <w:r>
        <w:t>1.2. Основными целями образования Совета являются: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выдвижение и поддержка инициатив, направленных на реализацию государственной политики в области развития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проведение общественной экспертизы проектов правовых актов, регулирующих развитие малого и среднего предпринимательства, принимаемых администрацией города Орла и Орловским городским Советом народных депутатов, затрагивающих интересы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внесение предложений органам исполнительной власти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1.3. Совет осуществляет свою деятельность на общественных началах, на основе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1.4. Совет в своей деятельности руководствуется действующим законодательством,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города Орла и настоящим Положением.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bookmarkStart w:id="1" w:name="P58"/>
      <w:bookmarkEnd w:id="1"/>
      <w:r>
        <w:t>2. Основные задачи Совета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>2.1. Содействие государственной и муниципальной политике, направленной на развитие малого и среднего предпринимательства в городе Орле.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2.2. Выработка рекомендаций органам местного самоуправления при определении приоритетных направлений развития малого и среднего предпринимательства в городе Орле.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2.3. Изучение, анализ, обобщение и обсуждение имеющихся проблем деятельности субъектов малого и среднего предпринимательства.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2.4. Организация проведения общественной экспертизы проектов правовых актов, </w:t>
      </w:r>
      <w:r>
        <w:lastRenderedPageBreak/>
        <w:t>регулирующих развитие малого и среднего предпринимательства и разработка соответствующих рекомендаций.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2.5. Участие в разработке и содействие реализации муниципальных программ развития малого и среднего предпринимательства.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2.6. Подготовка и внесение предложений территориальным органам федеральных органов исполнительной власти, органам государственной власти Орловской области и органам местного самоуправления по устранению административных барьеров, ущемляющих законные права и интересы предпринимателей, и решению других вопросов, оказывающих существенное влияние на их деятельность.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2.7. Участие в принятии решений о передаче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прав владения и (или) пользования муниципальным имуществом, включенным в перечень муниципального имущества, предназначенного для этих целей.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2.8. Изучение, обобщение и распространение положительного опыта деятельности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r>
        <w:t>3. Состав Совета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>3.1. Персональный состав Совета утверждается решением Орловского городского Совета народных депутатов.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3.2 Совет формируется из представителей Орловского городского Совета народных депутатов, администрации города Орла. В состав Совета включаются по согласованию представители субъектов малого и среднего предпринимательства, объединений предпринимателей, некоммерческих организаций, выражающих интересы субъектов малого и среднего предпринимательства, в количестве не менее двух третей от общего числа членов Совета.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3.3. Представители администрации города Орла и Орловского городского Совета народных депутатов определяются по согласованию </w:t>
      </w:r>
      <w:proofErr w:type="gramStart"/>
      <w:r>
        <w:t>руководителей органов местного самоуправления города Орла</w:t>
      </w:r>
      <w:proofErr w:type="gramEnd"/>
      <w:r>
        <w:t>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3.4. По решению Совета член Совета может быть выведен из его состава в случае пропуска более трех заседаний Совета без уважительной причины.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r>
        <w:t>4. Права Совета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 xml:space="preserve">В целях реализации задач, предусмотренных </w:t>
      </w:r>
      <w:hyperlink w:anchor="P58" w:history="1">
        <w:r>
          <w:rPr>
            <w:color w:val="0000FF"/>
          </w:rPr>
          <w:t>разделом 2</w:t>
        </w:r>
      </w:hyperlink>
      <w:r>
        <w:t xml:space="preserve"> настоящего Положения, Совет обладает следующими правами: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4.1. принимать решения, имеющие рекомендательный характер, по вопросам, относящимся к компетенции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4.2. осуществлять взаимодействие со структурными подразделениями органов местного самоуправления, территориальными органами федеральных органов исполнительной власти для выработки согласованных позиций по совершенствованию и координации деятельности в области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4.3. заслушивать на своих заседаниях должностных лиц субъектов малого и среднего предпринимательства и органов местного самоуправления по вопросам, относящимся к </w:t>
      </w:r>
      <w:r>
        <w:lastRenderedPageBreak/>
        <w:t>компетенции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proofErr w:type="gramStart"/>
      <w:r>
        <w:t>4.4. запрашивать у государственных органов и органов местного самоуправления, иных организаций и должностных лиц документы и материалы по вопросам, относящимся к компетенции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вопросам осуществления предпринимательской деятельности на территории города Орла;</w:t>
      </w:r>
      <w:proofErr w:type="gramEnd"/>
    </w:p>
    <w:p w:rsidR="00F73252" w:rsidRDefault="00F73252">
      <w:pPr>
        <w:pStyle w:val="ConsPlusNormal"/>
        <w:spacing w:before="220"/>
        <w:ind w:firstLine="540"/>
        <w:jc w:val="both"/>
      </w:pPr>
      <w:r>
        <w:t>4.5. взаимодействовать с некоммерческими организациями, выражающими интересы субъектов малого и среднего предпринимательства, для выработки консолидированной позиции предпринимательского сообщества по вопросам развития малого и среднего предпринимательства и доведения ее до администрации города Орла и Орловского городского Совета народных депутатов;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4.6. проводить общественную экспертизу проектов муниципальных правовых актов в сфере малого и среднего предпринимательства и рекомендовать их к принятию, финансированию и реализации органами местного самоуправления;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4.7. принимать участие в разработке и содействовать реализации муниципальных программ развития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4.8. создавать рабочие комиссии, формировать временные и постоянно действующие экспертные и рабочие группы для выполнения поставленных задач;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4.9. привлекать для участия в работе Совета с правом совещательного голоса экспертов и консультантов из числа ученых, предпринимателей и других специалистов, не входящих в состав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4.10. взаимодействовать с органами местного самоуправления и организациями, осуществляющими </w:t>
      </w:r>
      <w:proofErr w:type="gramStart"/>
      <w:r>
        <w:t>контроль за</w:t>
      </w:r>
      <w:proofErr w:type="gramEnd"/>
      <w:r>
        <w:t xml:space="preserve"> использованием средств, выделенных на развитие и поддержку малого и среднего предпринимательства;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4.11. участвовать в работе конференций, совещаний, круглых столов, семинаров по вопросам, относящимся к компетенции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4.12. осуществлять иные полномочия по вопросам, относящимся к компетенции Совета, в соответствии с действующим законодательством.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r>
        <w:t>5. Обязанности Совета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>5.1. Председатель Совета избирается из состава его членов сроком на 3 (три) года. Решение принимается большинством голосов от установленной численности членов Совета.</w:t>
      </w:r>
    </w:p>
    <w:p w:rsidR="00F73252" w:rsidRDefault="00F732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28.08.2014 N 53/0986-ГС)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5.1.1. Заместитель председателя Совета избирается из состава его членов. Решение принимается большинством голосов от установленной численности членов Совета.</w:t>
      </w:r>
    </w:p>
    <w:p w:rsidR="00F73252" w:rsidRDefault="00F73252">
      <w:pPr>
        <w:pStyle w:val="ConsPlusNormal"/>
        <w:jc w:val="both"/>
      </w:pPr>
      <w:r>
        <w:t xml:space="preserve">(пп. 5.1.1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28.08.2014 N 53/0986-ГС)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5.1.2. В случае отсутствия председателя Совета или невозможности исполнения им своих полномочий по уважительным причинам, на заместителя председателя Совета возлагаются обязанности председателя Совета.</w:t>
      </w:r>
    </w:p>
    <w:p w:rsidR="00F73252" w:rsidRDefault="00F73252">
      <w:pPr>
        <w:pStyle w:val="ConsPlusNormal"/>
        <w:jc w:val="both"/>
      </w:pPr>
      <w:r>
        <w:t xml:space="preserve">(пп. 5.1.2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28.08.2014 N 53/0986-ГС)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lastRenderedPageBreak/>
        <w:t>5.2. На председателя Совета возлагается: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руководство Советом;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представление интересов Совета в других организациях;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утверждение плана работы Совета на основе предложений членов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выполнением плана работы Совета, подготовкой и оформлением соответствующей документации (протоколы заседаний, заключения, рекомендации);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представление на заседаниях Совета информации о полученных материалах и документах.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5.3. Прекращение полномочий Председателя Совета: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добровольное сложение полномочий;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прекращение полномочий члена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истечение срока полномочий;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досрочное прекращение полномочий по решению Совета. Решение о досрочном прекращении полномочий принимается большинством от установленной численности членов Совета.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5.3.1. Прекращение полномочий заместителя Председателя Совета: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добровольное сложение полномочий;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прекращение полномочий члена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досрочное прекращение полномочий по решению Совета. Решение о досрочном прекращении полномочий принимается большинством от установленной численности членов Совета.</w:t>
      </w:r>
    </w:p>
    <w:p w:rsidR="00F73252" w:rsidRDefault="00F73252">
      <w:pPr>
        <w:pStyle w:val="ConsPlusNormal"/>
        <w:jc w:val="both"/>
      </w:pPr>
      <w:r>
        <w:t xml:space="preserve">(пп. 5.3.1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28.08.2014 N 53/0986-ГС)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5.4. Члены Совета рассматривают информационные и методические материалы в соответствии с планом, утвержденным председателем Совета.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5.5. Члены Совета несут ответственность за своевременность и объективность рассмотрения представляемых проектов муниципальных правовых актов в сфере малого и среднего предпринимательства для проведения общественной экспертизы и руководствуются принципом конфиденциальности при работе с представленными документами.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5.6. Секретарь Совета не входит в состав Совета.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Обязанности секретаря Совета возлагаются на специалиста финансово-экономического управления администрации города Орла на основании постановления (распоряжения) администрации города Орла.</w:t>
      </w:r>
    </w:p>
    <w:p w:rsidR="00F73252" w:rsidRDefault="00F732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Орловского городского Совета народных депутатов от 28.08.2014 </w:t>
      </w:r>
      <w:hyperlink r:id="rId27" w:history="1">
        <w:r>
          <w:rPr>
            <w:color w:val="0000FF"/>
          </w:rPr>
          <w:t>N 53/0986-ГС</w:t>
        </w:r>
      </w:hyperlink>
      <w:r>
        <w:t xml:space="preserve">, от 30.03.2017 </w:t>
      </w:r>
      <w:hyperlink r:id="rId28" w:history="1">
        <w:r>
          <w:rPr>
            <w:color w:val="0000FF"/>
          </w:rPr>
          <w:t>N 21/0442-ГС</w:t>
        </w:r>
      </w:hyperlink>
      <w:r>
        <w:t>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На секретаря Совета возлагается: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обеспечение проведения заседаний Совета;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ведением делопроизводства и архива Совета, базы правовых </w:t>
      </w:r>
      <w:r>
        <w:lastRenderedPageBreak/>
        <w:t>документов, информационных и методических материалов;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- подготовка информации о результатах деятельности Совета за прошедший период и доведение ее до сведения членов Совета.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ind w:firstLine="540"/>
        <w:jc w:val="both"/>
        <w:outlineLvl w:val="1"/>
      </w:pPr>
      <w:r>
        <w:t>6. Организация и порядок работы Совета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  <w:r>
        <w:t xml:space="preserve">6.1. Совет осуществляет свою деятельность в соответствии с планами, утверждаемыми председателем Совета. Плановые заседания проводятся по мере необходимости, но не реже одного раза в квартал. Извещение членов Совета об очередном заседании и рассылка материалов осуществляется секретарем Совета не </w:t>
      </w:r>
      <w:proofErr w:type="gramStart"/>
      <w:r>
        <w:t>позднее</w:t>
      </w:r>
      <w:proofErr w:type="gramEnd"/>
      <w:r>
        <w:t xml:space="preserve"> чем за 7 дней до начала заседания. Предложения в повестку заседания Совета вносятся членами Совета не </w:t>
      </w:r>
      <w:proofErr w:type="gramStart"/>
      <w:r>
        <w:t>позднее</w:t>
      </w:r>
      <w:proofErr w:type="gramEnd"/>
      <w:r>
        <w:t xml:space="preserve"> чем за 2 недели до очередного заседания.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6.2. Заседание Совета считается правомочным, если на нем присутствует более половины от установленного числа его членов.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6.3. Решение Совета принимается путем голосования и считается принятым, если за него проголосовало более половины из числа присутствующих на заседании членов Совета. При равенстве голосов голос председателя Совета является решающим.</w:t>
      </w:r>
    </w:p>
    <w:p w:rsidR="00F73252" w:rsidRDefault="00F73252">
      <w:pPr>
        <w:pStyle w:val="ConsPlusNormal"/>
        <w:spacing w:before="220"/>
        <w:ind w:firstLine="540"/>
        <w:jc w:val="both"/>
      </w:pPr>
      <w:proofErr w:type="gramStart"/>
      <w:r>
        <w:t>При проведении внеочередных заседаний Совета по вопросам о внесении изменений и дополнений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Совет вправе принимать решения без созыва заседания путем проведения заочного голосования, осуществляемого при помощи заполнения опросных листов.</w:t>
      </w:r>
      <w:proofErr w:type="gramEnd"/>
    </w:p>
    <w:p w:rsidR="00F73252" w:rsidRDefault="00F7325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22.02.2018 N 36/0652-ГС)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Решение Совета, которое принимается путем заочного голосования, считается принятым, если за него проголосовало более половины от установленного числа членов Совета. Принятые решения отражаются в протоколе, который подписывается председателем Совета и секретарем.</w:t>
      </w:r>
    </w:p>
    <w:p w:rsidR="00F73252" w:rsidRDefault="00F7325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22.02.2018 N 36/0652-ГС)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6.4. Проведение заседаний Совета и принятые решения отражаются в протоколе заседания, который подписывается председателем Совета и секретарем. Решения Совета принимаются в виде рекомендаций и заключений.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6.5. Совет информирует органы местного самоуправления о принятых решениях путем направления рекомендаций и/или заключений Совета.</w:t>
      </w:r>
    </w:p>
    <w:p w:rsidR="00F73252" w:rsidRDefault="00F73252">
      <w:pPr>
        <w:pStyle w:val="ConsPlusNormal"/>
        <w:spacing w:before="220"/>
        <w:ind w:firstLine="540"/>
        <w:jc w:val="both"/>
      </w:pPr>
      <w:r>
        <w:t>6.6. Совет информирует предпринимателей и население города Орла о своей деятельности через средства массовой информации, а также путем размещения информации в сети "Интернет".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jc w:val="right"/>
        <w:outlineLvl w:val="0"/>
      </w:pPr>
      <w:r>
        <w:t>Приложение N 2</w:t>
      </w:r>
    </w:p>
    <w:p w:rsidR="00F73252" w:rsidRDefault="00F73252">
      <w:pPr>
        <w:pStyle w:val="ConsPlusNormal"/>
        <w:jc w:val="right"/>
      </w:pPr>
      <w:r>
        <w:t>к решению</w:t>
      </w:r>
    </w:p>
    <w:p w:rsidR="00F73252" w:rsidRDefault="00F73252">
      <w:pPr>
        <w:pStyle w:val="ConsPlusNormal"/>
        <w:jc w:val="right"/>
      </w:pPr>
      <w:r>
        <w:t>Орловского городского</w:t>
      </w:r>
    </w:p>
    <w:p w:rsidR="00F73252" w:rsidRDefault="00F73252">
      <w:pPr>
        <w:pStyle w:val="ConsPlusNormal"/>
        <w:jc w:val="right"/>
      </w:pPr>
      <w:r>
        <w:t>Совета народных депутатов</w:t>
      </w:r>
    </w:p>
    <w:p w:rsidR="00F73252" w:rsidRDefault="00F73252">
      <w:pPr>
        <w:pStyle w:val="ConsPlusNormal"/>
        <w:jc w:val="right"/>
      </w:pPr>
      <w:r>
        <w:t>от 26 марта 2009 г. N 43/723-ГС</w:t>
      </w: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Title"/>
        <w:jc w:val="center"/>
      </w:pPr>
      <w:bookmarkStart w:id="2" w:name="P149"/>
      <w:bookmarkEnd w:id="2"/>
      <w:r>
        <w:t>СОСТАВ</w:t>
      </w:r>
    </w:p>
    <w:p w:rsidR="00F73252" w:rsidRDefault="00F73252">
      <w:pPr>
        <w:pStyle w:val="ConsPlusTitle"/>
        <w:jc w:val="center"/>
      </w:pPr>
      <w:r>
        <w:t>КООРДИНАЦИОННОГО СОВЕТА ПО РАЗВИТИЮ</w:t>
      </w:r>
    </w:p>
    <w:p w:rsidR="00F73252" w:rsidRDefault="00F73252">
      <w:pPr>
        <w:pStyle w:val="ConsPlusTitle"/>
        <w:jc w:val="center"/>
      </w:pPr>
      <w:r>
        <w:t>МАЛОГО И СРЕДНЕГО ПРЕДПРИНИМАТЕЛЬСТВА В ГОРОДЕ ОРЛЕ</w:t>
      </w:r>
    </w:p>
    <w:p w:rsidR="00F73252" w:rsidRDefault="00F732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32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3252" w:rsidRDefault="00F732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F73252" w:rsidRDefault="00F732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31" w:history="1">
              <w:r>
                <w:rPr>
                  <w:color w:val="0000FF"/>
                </w:rPr>
                <w:t>N 50/0907-ГС</w:t>
              </w:r>
            </w:hyperlink>
            <w:r>
              <w:rPr>
                <w:color w:val="392C69"/>
              </w:rPr>
              <w:t xml:space="preserve">, от 26.09.2019 </w:t>
            </w:r>
            <w:hyperlink r:id="rId32" w:history="1">
              <w:r>
                <w:rPr>
                  <w:color w:val="0000FF"/>
                </w:rPr>
                <w:t>N 57/1000-ГС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3252" w:rsidRDefault="00F732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644"/>
        <w:gridCol w:w="5726"/>
      </w:tblGrid>
      <w:tr w:rsidR="00F73252">
        <w:tc>
          <w:tcPr>
            <w:tcW w:w="602" w:type="dxa"/>
          </w:tcPr>
          <w:p w:rsidR="00F73252" w:rsidRDefault="00F732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Краличев</w:t>
            </w:r>
          </w:p>
          <w:p w:rsidR="00F73252" w:rsidRDefault="00F73252">
            <w:pPr>
              <w:pStyle w:val="ConsPlusNormal"/>
            </w:pPr>
            <w:r>
              <w:t>Игорь Николаевич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заместитель главы администрации города Орла - начальник финансово-экономического управления администрации города Орла, председатель Координационного совета по развитию малого и среднего предпринимательства в городе Орле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Куницына</w:t>
            </w:r>
          </w:p>
          <w:p w:rsidR="00F73252" w:rsidRDefault="00F73252">
            <w:pPr>
              <w:pStyle w:val="ConsPlusNormal"/>
            </w:pPr>
            <w:r>
              <w:t>Татьяна Олеговна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президент Ассоциации сельхозтоваропроизводителей, предприятий пищеперерабатывающих производств и торговли "Орловское качество", заместитель председателя Координационного совета по развитию малого и среднего предпринимательства в городе Орле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3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Асякин</w:t>
            </w:r>
          </w:p>
          <w:p w:rsidR="00F73252" w:rsidRDefault="00F73252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некоммерческой организации "Фонд поддержки предпринимательства Орловской области"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4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Головин</w:t>
            </w:r>
          </w:p>
          <w:p w:rsidR="00F73252" w:rsidRDefault="00F73252">
            <w:pPr>
              <w:pStyle w:val="ConsPlusNormal"/>
            </w:pPr>
            <w:r>
              <w:t>Александр Алексеевич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ООО "Титан", депутат Орловского городского Совета народных депутатов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5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Заикина</w:t>
            </w:r>
          </w:p>
          <w:p w:rsidR="00F73252" w:rsidRDefault="00F7325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управляющий крестьянским хозяйством "Прогресс"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6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Иванов</w:t>
            </w:r>
          </w:p>
          <w:p w:rsidR="00F73252" w:rsidRDefault="00F73252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Генеральный директор ООО "Комкорд", член Союза "Орловская торгово-промышленная палата"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7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Иванов</w:t>
            </w:r>
          </w:p>
          <w:p w:rsidR="00F73252" w:rsidRDefault="00F73252">
            <w:pPr>
              <w:pStyle w:val="ConsPlusNormal"/>
            </w:pPr>
            <w:r>
              <w:t>Валерий Валентинович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трикотажной фабрики "Амадеус", руководитель общественной организации предпринимателей Советского района города Орла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8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Калуженин</w:t>
            </w:r>
          </w:p>
          <w:p w:rsidR="00F73252" w:rsidRDefault="00F73252">
            <w:pPr>
              <w:pStyle w:val="ConsPlusNormal"/>
            </w:pPr>
            <w:r>
              <w:t>Игорь Сергеевич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ООО "Барк"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9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Калугин</w:t>
            </w:r>
          </w:p>
          <w:p w:rsidR="00F73252" w:rsidRDefault="00F73252">
            <w:pPr>
              <w:pStyle w:val="ConsPlusNormal"/>
            </w:pPr>
            <w:r>
              <w:t>Эдуард Викторович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руководитель межрегионального Центра общественных процедур "Бизнес против коррупции", сопредседатель Орловского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10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Ковалева</w:t>
            </w:r>
          </w:p>
          <w:p w:rsidR="00F73252" w:rsidRDefault="00F73252">
            <w:pPr>
              <w:pStyle w:val="ConsPlusNormal"/>
            </w:pPr>
            <w:r>
              <w:t>Светлана Александровна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президент Союза "Орловская торгово-промышленная палата"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Косинский</w:t>
            </w:r>
          </w:p>
          <w:p w:rsidR="00F73252" w:rsidRDefault="00F73252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ЗАО "Авангард", председатель областной организации профсоюза работников потребкооперации и предпринимательства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12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Кривошеев</w:t>
            </w:r>
          </w:p>
          <w:p w:rsidR="00F73252" w:rsidRDefault="00F73252">
            <w:pPr>
              <w:pStyle w:val="ConsPlusNormal"/>
            </w:pPr>
            <w:r>
              <w:t>Станислав Сергеевич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ИП Кривошеев Станислав Сергеевич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13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Лыкин</w:t>
            </w:r>
          </w:p>
          <w:p w:rsidR="00F73252" w:rsidRDefault="00F73252">
            <w:pPr>
              <w:pStyle w:val="ConsPlusNormal"/>
            </w:pPr>
            <w:r>
              <w:t>Евгений Геннадьевич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уполномоченный по защите прав предпринимателей в Орловской области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14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Решетова</w:t>
            </w:r>
          </w:p>
          <w:p w:rsidR="00F73252" w:rsidRDefault="00F7325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начальник управления муниципального имущества и землепользования администрации города Орла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15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Масалов</w:t>
            </w:r>
          </w:p>
          <w:p w:rsidR="00F73252" w:rsidRDefault="00F73252">
            <w:pPr>
              <w:pStyle w:val="ConsPlusNormal"/>
            </w:pPr>
            <w:r>
              <w:t>Руслан Владимирович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ООО "Монблан", заместитель председателя некоммерческой организации "Ассоциация предпринимателей города Орла"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16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Нерушев</w:t>
            </w:r>
          </w:p>
          <w:p w:rsidR="00F73252" w:rsidRDefault="00F73252">
            <w:pPr>
              <w:pStyle w:val="ConsPlusNormal"/>
            </w:pPr>
            <w:r>
              <w:t>Тимур Алексеевич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генеральный директор ООО "Славит", депутат Орловского городского Совета народных депутатов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17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Петрищев</w:t>
            </w:r>
          </w:p>
          <w:p w:rsidR="00F73252" w:rsidRDefault="00F73252">
            <w:pPr>
              <w:pStyle w:val="ConsPlusNormal"/>
            </w:pPr>
            <w:r>
              <w:t>Руслан Анатольевич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генеральный директор консалтинговой компании "Центр инновационного управления", председатель Орловского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18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Прозукин</w:t>
            </w:r>
          </w:p>
          <w:p w:rsidR="00F73252" w:rsidRDefault="00F73252">
            <w:pPr>
              <w:pStyle w:val="ConsPlusNormal"/>
            </w:pPr>
            <w:r>
              <w:t>Григорий Иванович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председатель Совета общественной организации "Ассоциация предпринимателей г. Орла"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19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Пчелкин</w:t>
            </w:r>
          </w:p>
          <w:p w:rsidR="00F73252" w:rsidRDefault="00F73252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депутат Орловского городского Совета по избирательному округу N 33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20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Семенов</w:t>
            </w:r>
          </w:p>
          <w:p w:rsidR="00F73252" w:rsidRDefault="00F73252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генеральный директор ООО "Эксперт-маркетинг"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21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Скворцов</w:t>
            </w:r>
          </w:p>
          <w:p w:rsidR="00F73252" w:rsidRDefault="00F73252">
            <w:pPr>
              <w:pStyle w:val="ConsPlusNormal"/>
            </w:pPr>
            <w:r>
              <w:t>Николай Иванович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директор ООО "Сабуровская крепость"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22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Тишина</w:t>
            </w:r>
          </w:p>
          <w:p w:rsidR="00F73252" w:rsidRDefault="00F73252">
            <w:pPr>
              <w:pStyle w:val="ConsPlusNormal"/>
            </w:pPr>
            <w:r>
              <w:t>Валентина Михайловна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советник главы администрации города Орла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23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Хахичев</w:t>
            </w:r>
          </w:p>
          <w:p w:rsidR="00F73252" w:rsidRDefault="00F73252">
            <w:pPr>
              <w:pStyle w:val="ConsPlusNormal"/>
            </w:pPr>
            <w:r>
              <w:t>Руслан Николаевич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председатель Орловского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24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Шевляков</w:t>
            </w:r>
          </w:p>
          <w:p w:rsidR="00F73252" w:rsidRDefault="00F73252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вице-председатель Орловского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F73252">
        <w:tc>
          <w:tcPr>
            <w:tcW w:w="602" w:type="dxa"/>
          </w:tcPr>
          <w:p w:rsidR="00F73252" w:rsidRDefault="00F73252">
            <w:pPr>
              <w:pStyle w:val="ConsPlusNormal"/>
            </w:pPr>
            <w:r>
              <w:t>25</w:t>
            </w:r>
          </w:p>
        </w:tc>
        <w:tc>
          <w:tcPr>
            <w:tcW w:w="2644" w:type="dxa"/>
          </w:tcPr>
          <w:p w:rsidR="00F73252" w:rsidRDefault="00F73252">
            <w:pPr>
              <w:pStyle w:val="ConsPlusNormal"/>
            </w:pPr>
            <w:r>
              <w:t>Ашихмина</w:t>
            </w:r>
          </w:p>
          <w:p w:rsidR="00F73252" w:rsidRDefault="00F73252">
            <w:pPr>
              <w:pStyle w:val="ConsPlusNormal"/>
            </w:pPr>
            <w:r>
              <w:t>Алла Михайловна</w:t>
            </w:r>
          </w:p>
        </w:tc>
        <w:tc>
          <w:tcPr>
            <w:tcW w:w="5726" w:type="dxa"/>
          </w:tcPr>
          <w:p w:rsidR="00F73252" w:rsidRDefault="00F73252">
            <w:pPr>
              <w:pStyle w:val="ConsPlusNormal"/>
            </w:pPr>
            <w:r>
              <w:t>заместитель начальника финансово-экономического управления администрации города Орла</w:t>
            </w:r>
          </w:p>
        </w:tc>
      </w:tr>
    </w:tbl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ind w:firstLine="540"/>
        <w:jc w:val="both"/>
      </w:pPr>
    </w:p>
    <w:p w:rsidR="00F73252" w:rsidRDefault="00F732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F73252">
      <w:bookmarkStart w:id="3" w:name="_GoBack"/>
      <w:bookmarkEnd w:id="3"/>
    </w:p>
    <w:sectPr w:rsidR="00E9255A" w:rsidSect="00A8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52"/>
    <w:rsid w:val="004610D4"/>
    <w:rsid w:val="006E3C3C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19E5755E496365D0852E8B9E219AEB7DB9DBDAF1563DD135A325241FA79912B0AC66771083F699EC55DF973C2087F089386F13881F6F7FF8346Cy4J" TargetMode="External"/><Relationship Id="rId13" Type="http://schemas.openxmlformats.org/officeDocument/2006/relationships/hyperlink" Target="consultantplus://offline/ref=F46519E5755E496365D0852E8B9E219AEB7DB9DBDDFC5F32D535A325241FA79912B0AC66771083F699EC55DF973C2087F089386F13881F6F7FF8346Cy4J" TargetMode="External"/><Relationship Id="rId18" Type="http://schemas.openxmlformats.org/officeDocument/2006/relationships/hyperlink" Target="consultantplus://offline/ref=F46519E5755E496365D0852E8B9E219AEB7DB9DBDAFD5831D435A325241FA79912B0AC66771083F699EC55DF973C2087F089386F13881F6F7FF8346Cy4J" TargetMode="External"/><Relationship Id="rId26" Type="http://schemas.openxmlformats.org/officeDocument/2006/relationships/hyperlink" Target="consultantplus://offline/ref=F46519E5755E496365D0852E8B9E219AEB7DB9DBDBFB5C33D735A325241FA79912B0AC66771083F699EC54DA973C2087F089386F13881F6F7FF8346Cy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6519E5755E496365D0852E8B9E219AEB7DB9DBDDFC5F32D535A325241FA79912B0AC66771083F699EC55DC973C2087F089386F13881F6F7FF8346Cy4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46519E5755E496365D0852E8B9E219AEB7DB9DBDAFD5831D435A325241FA79912B0AC66771083F699EC55DF973C2087F089386F13881F6F7FF8346Cy4J" TargetMode="External"/><Relationship Id="rId12" Type="http://schemas.openxmlformats.org/officeDocument/2006/relationships/hyperlink" Target="consultantplus://offline/ref=F46519E5755E496365D0852E8B9E219AEB7DB9DBDCF0563CD135A325241FA79912B0AC66771083F699EC55DF973C2087F089386F13881F6F7FF8346Cy4J" TargetMode="External"/><Relationship Id="rId17" Type="http://schemas.openxmlformats.org/officeDocument/2006/relationships/hyperlink" Target="consultantplus://offline/ref=F46519E5755E496365D09B239DF27E95EF75E7D1D1FA54638C6AF8787316ADCE55FFF524331D83F490E7018BD83D7CC2A19A386B138B1F7067y4J" TargetMode="External"/><Relationship Id="rId25" Type="http://schemas.openxmlformats.org/officeDocument/2006/relationships/hyperlink" Target="consultantplus://offline/ref=F46519E5755E496365D0852E8B9E219AEB7DB9DBDBFB5C33D735A325241FA79912B0AC66771083F699EC55D3973C2087F089386F13881F6F7FF8346Cy4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6519E5755E496365D0852E8B9E219AEB7DB9DBDEFA563DD835A325241FA79912B0AC66771083F699EC55DF973C2087F089386F13881F6F7FF8346Cy4J" TargetMode="External"/><Relationship Id="rId20" Type="http://schemas.openxmlformats.org/officeDocument/2006/relationships/hyperlink" Target="consultantplus://offline/ref=F46519E5755E496365D0852E8B9E219AEB7DB9DBDCF0563CD135A325241FA79912B0AC66771083F699EC55DC973C2087F089386F13881F6F7FF8346Cy4J" TargetMode="External"/><Relationship Id="rId29" Type="http://schemas.openxmlformats.org/officeDocument/2006/relationships/hyperlink" Target="consultantplus://offline/ref=F46519E5755E496365D0852E8B9E219AEB7DB9DBDDFC5F32D535A325241FA79912B0AC66771083F699EC55DC973C2087F089386F13881F6F7FF8346Cy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519E5755E496365D0852E8B9E219AEB7DB9DBD9FF5B36D935A325241FA79912B0AC66771083F699EC55DF973C2087F089386F13881F6F7FF8346Cy4J" TargetMode="External"/><Relationship Id="rId11" Type="http://schemas.openxmlformats.org/officeDocument/2006/relationships/hyperlink" Target="consultantplus://offline/ref=F46519E5755E496365D0852E8B9E219AEB7DB9DBDCFD5F32D635A325241FA79912B0AC66771083F699EC55DF973C2087F089386F13881F6F7FF8346Cy4J" TargetMode="External"/><Relationship Id="rId24" Type="http://schemas.openxmlformats.org/officeDocument/2006/relationships/hyperlink" Target="consultantplus://offline/ref=F46519E5755E496365D0852E8B9E219AEB7DB9DBDBFB5C33D735A325241FA79912B0AC66771083F699EC55DD973C2087F089386F13881F6F7FF8346Cy4J" TargetMode="External"/><Relationship Id="rId32" Type="http://schemas.openxmlformats.org/officeDocument/2006/relationships/hyperlink" Target="consultantplus://offline/ref=F46519E5755E496365D0852E8B9E219AEB7DB9DBDEFA563DD835A325241FA79912B0AC66771083F699EC55DC973C2087F089386F13881F6F7FF8346Cy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6519E5755E496365D0852E8B9E219AEB7DB9DBDDF15633D235A325241FA79912B0AC66771083F699EC55DF973C2087F089386F13881F6F7FF8346Cy4J" TargetMode="External"/><Relationship Id="rId23" Type="http://schemas.openxmlformats.org/officeDocument/2006/relationships/hyperlink" Target="consultantplus://offline/ref=F46519E5755E496365D0852E8B9E219AEB7DB9DBDBFB5C33D735A325241FA79912B0AC66771083F699EC55DC973C2087F089386F13881F6F7FF8346Cy4J" TargetMode="External"/><Relationship Id="rId28" Type="http://schemas.openxmlformats.org/officeDocument/2006/relationships/hyperlink" Target="consultantplus://offline/ref=F46519E5755E496365D0852E8B9E219AEB7DB9DBDCF0563CD135A325241FA79912B0AC66771083F699EC55DC973C2087F089386F13881F6F7FF8346Cy4J" TargetMode="External"/><Relationship Id="rId10" Type="http://schemas.openxmlformats.org/officeDocument/2006/relationships/hyperlink" Target="consultantplus://offline/ref=F46519E5755E496365D0852E8B9E219AEB7DB9DBDBF15C36D035A325241FA79912B0AC66771083F699EC55DF973C2087F089386F13881F6F7FF8346Cy4J" TargetMode="External"/><Relationship Id="rId19" Type="http://schemas.openxmlformats.org/officeDocument/2006/relationships/hyperlink" Target="consultantplus://offline/ref=F46519E5755E496365D0852E8B9E219AEB7DB9DBDBFB5C33D735A325241FA79912B0AC66771083F699EC55DF973C2087F089386F13881F6F7FF8346Cy4J" TargetMode="External"/><Relationship Id="rId31" Type="http://schemas.openxmlformats.org/officeDocument/2006/relationships/hyperlink" Target="consultantplus://offline/ref=F46519E5755E496365D0852E8B9E219AEB7DB9DBDDF15633D235A325241FA79912B0AC66771083F699EC55DC973C2087F089386F13881F6F7FF8346C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6519E5755E496365D0852E8B9E219AEB7DB9DBDBFB5C33D735A325241FA79912B0AC66771083F699EC55DF973C2087F089386F13881F6F7FF8346Cy4J" TargetMode="External"/><Relationship Id="rId14" Type="http://schemas.openxmlformats.org/officeDocument/2006/relationships/hyperlink" Target="consultantplus://offline/ref=F46519E5755E496365D0852E8B9E219AEB7DB9DBDDFE5E36D735A325241FA79912B0AC66771083F699EC55DF973C2087F089386F13881F6F7FF8346Cy4J" TargetMode="External"/><Relationship Id="rId22" Type="http://schemas.openxmlformats.org/officeDocument/2006/relationships/hyperlink" Target="consultantplus://offline/ref=F46519E5755E496365D0852E8B9E219AEB7DB9DBDEF95C34D835A325241FA79912B0AC7477488FF79DF254DA826A71C26AyCJ" TargetMode="External"/><Relationship Id="rId27" Type="http://schemas.openxmlformats.org/officeDocument/2006/relationships/hyperlink" Target="consultantplus://offline/ref=F46519E5755E496365D0852E8B9E219AEB7DB9DBDBFB5C33D735A325241FA79912B0AC66771083F699EC54DF973C2087F089386F13881F6F7FF8346Cy4J" TargetMode="External"/><Relationship Id="rId30" Type="http://schemas.openxmlformats.org/officeDocument/2006/relationships/hyperlink" Target="consultantplus://offline/ref=F46519E5755E496365D0852E8B9E219AEB7DB9DBDDFC5F32D535A325241FA79912B0AC66771083F699EC55D2973C2087F089386F13881F6F7FF8346C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2019-10-14T09:50:00Z</dcterms:created>
  <dcterms:modified xsi:type="dcterms:W3CDTF">2019-10-14T09:52:00Z</dcterms:modified>
</cp:coreProperties>
</file>