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1" w:rsidRDefault="00DD7791" w:rsidP="00DD7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05BA">
        <w:rPr>
          <w:b/>
          <w:sz w:val="28"/>
          <w:szCs w:val="28"/>
        </w:rPr>
        <w:t>Извещение о проведении  аукциона по продаже  земельного участка с кадастровым номером 57:25:</w:t>
      </w:r>
      <w:r>
        <w:rPr>
          <w:b/>
          <w:sz w:val="28"/>
          <w:szCs w:val="28"/>
        </w:rPr>
        <w:t>0040307:880</w:t>
      </w:r>
      <w:r w:rsidRPr="008D05BA">
        <w:rPr>
          <w:b/>
          <w:sz w:val="28"/>
          <w:szCs w:val="28"/>
        </w:rPr>
        <w:t xml:space="preserve">, расположенного по </w:t>
      </w:r>
    </w:p>
    <w:p w:rsidR="00DD7791" w:rsidRDefault="00DD7791" w:rsidP="00DD7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 Металлургов, 17ж, </w:t>
      </w:r>
      <w:r w:rsidRPr="008D05BA">
        <w:rPr>
          <w:b/>
          <w:sz w:val="28"/>
          <w:szCs w:val="28"/>
        </w:rPr>
        <w:t xml:space="preserve"> разрешенное использование:</w:t>
      </w:r>
      <w:r>
        <w:rPr>
          <w:b/>
          <w:sz w:val="28"/>
          <w:szCs w:val="28"/>
        </w:rPr>
        <w:t xml:space="preserve"> стоянки городского транспорта (автобусного, экскурсионного, такси)</w:t>
      </w:r>
      <w:r w:rsidRPr="008D05BA">
        <w:rPr>
          <w:b/>
          <w:sz w:val="28"/>
          <w:szCs w:val="28"/>
        </w:rPr>
        <w:t>.</w:t>
      </w:r>
    </w:p>
    <w:p w:rsidR="00DD7791" w:rsidRPr="008D05BA" w:rsidRDefault="00DD7791" w:rsidP="00DD7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b/>
          <w:sz w:val="28"/>
          <w:szCs w:val="28"/>
        </w:rPr>
        <w:t xml:space="preserve">1. Организатор: </w:t>
      </w:r>
      <w:r>
        <w:rPr>
          <w:sz w:val="28"/>
          <w:szCs w:val="28"/>
        </w:rPr>
        <w:t>а</w:t>
      </w:r>
      <w:r w:rsidRPr="008D05BA">
        <w:rPr>
          <w:sz w:val="28"/>
          <w:szCs w:val="28"/>
        </w:rPr>
        <w:t xml:space="preserve">дминистрация города Орла в лице Управления муниципального имущества  и  землепользования </w:t>
      </w:r>
      <w:r>
        <w:rPr>
          <w:sz w:val="28"/>
          <w:szCs w:val="28"/>
        </w:rPr>
        <w:t>а</w:t>
      </w:r>
      <w:r w:rsidRPr="008D05BA">
        <w:rPr>
          <w:sz w:val="28"/>
          <w:szCs w:val="28"/>
        </w:rPr>
        <w:t xml:space="preserve">дминистрации города Орла юридический адрес: 302028, Орловская обл., г. Орел, ул. Пролетарская гора, д. 1; телефоны 8-(4862)-43-27-32 (приемная), 8-(4862)-43-70-86 (контактный). </w:t>
      </w:r>
    </w:p>
    <w:p w:rsidR="00DD7791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b/>
          <w:sz w:val="28"/>
          <w:szCs w:val="28"/>
        </w:rPr>
        <w:t>2. Форма проведения:</w:t>
      </w:r>
      <w:r w:rsidRPr="008D05BA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открытый по составу участников аукцион</w:t>
      </w:r>
      <w:r w:rsidRPr="008D05BA">
        <w:rPr>
          <w:sz w:val="28"/>
          <w:szCs w:val="28"/>
        </w:rPr>
        <w:t xml:space="preserve"> (далее – Аукцион).</w:t>
      </w:r>
    </w:p>
    <w:p w:rsidR="00DD7791" w:rsidRPr="007C654F" w:rsidRDefault="00DD7791" w:rsidP="007C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b/>
          <w:sz w:val="28"/>
          <w:szCs w:val="28"/>
        </w:rPr>
        <w:t>3.</w:t>
      </w:r>
      <w:r w:rsidRPr="008D05BA">
        <w:rPr>
          <w:sz w:val="28"/>
          <w:szCs w:val="28"/>
        </w:rPr>
        <w:t xml:space="preserve"> </w:t>
      </w:r>
      <w:r w:rsidRPr="008D05BA">
        <w:rPr>
          <w:b/>
          <w:sz w:val="28"/>
          <w:szCs w:val="28"/>
        </w:rPr>
        <w:t xml:space="preserve">Основание проведения: </w:t>
      </w:r>
      <w:r w:rsidRPr="007C654F">
        <w:rPr>
          <w:sz w:val="28"/>
          <w:szCs w:val="28"/>
        </w:rPr>
        <w:t>п</w:t>
      </w:r>
      <w:r w:rsidRPr="008D05BA">
        <w:rPr>
          <w:sz w:val="28"/>
          <w:szCs w:val="28"/>
        </w:rPr>
        <w:t>остановление администрации города Орла от</w:t>
      </w:r>
      <w:r w:rsidR="00353679">
        <w:rPr>
          <w:sz w:val="28"/>
          <w:szCs w:val="28"/>
        </w:rPr>
        <w:t xml:space="preserve"> </w:t>
      </w:r>
      <w:r w:rsidR="0001174A">
        <w:rPr>
          <w:sz w:val="28"/>
          <w:szCs w:val="28"/>
        </w:rPr>
        <w:t>29.12.</w:t>
      </w:r>
      <w:r w:rsidRPr="008D05BA">
        <w:rPr>
          <w:sz w:val="28"/>
          <w:szCs w:val="28"/>
        </w:rPr>
        <w:t>201</w:t>
      </w:r>
      <w:r w:rsidR="0001174A">
        <w:rPr>
          <w:sz w:val="28"/>
          <w:szCs w:val="28"/>
        </w:rPr>
        <w:t>8</w:t>
      </w:r>
      <w:r w:rsidR="00353679">
        <w:rPr>
          <w:sz w:val="28"/>
          <w:szCs w:val="28"/>
        </w:rPr>
        <w:t xml:space="preserve">г.  № </w:t>
      </w:r>
      <w:r w:rsidR="0001174A">
        <w:rPr>
          <w:sz w:val="28"/>
          <w:szCs w:val="28"/>
        </w:rPr>
        <w:t xml:space="preserve">5948 </w:t>
      </w:r>
      <w:r w:rsidRPr="008D05BA">
        <w:rPr>
          <w:sz w:val="28"/>
          <w:szCs w:val="28"/>
        </w:rPr>
        <w:t>«</w:t>
      </w:r>
      <w:r>
        <w:rPr>
          <w:sz w:val="28"/>
        </w:rPr>
        <w:t xml:space="preserve">О проведении  аукциона </w:t>
      </w:r>
      <w:r w:rsidRPr="008306DD">
        <w:rPr>
          <w:sz w:val="28"/>
        </w:rPr>
        <w:t xml:space="preserve"> по продаже  земельного участка с кадастровым № </w:t>
      </w:r>
      <w:r>
        <w:rPr>
          <w:sz w:val="28"/>
        </w:rPr>
        <w:t>57:25:</w:t>
      </w:r>
      <w:r w:rsidRPr="009C35C0">
        <w:rPr>
          <w:sz w:val="28"/>
        </w:rPr>
        <w:t>00</w:t>
      </w:r>
      <w:r>
        <w:rPr>
          <w:sz w:val="28"/>
        </w:rPr>
        <w:t>40307</w:t>
      </w:r>
      <w:r w:rsidRPr="009C35C0">
        <w:rPr>
          <w:sz w:val="28"/>
        </w:rPr>
        <w:t>:</w:t>
      </w:r>
      <w:r>
        <w:rPr>
          <w:sz w:val="28"/>
        </w:rPr>
        <w:t>880</w:t>
      </w:r>
      <w:r w:rsidRPr="008306DD">
        <w:rPr>
          <w:sz w:val="28"/>
        </w:rPr>
        <w:t xml:space="preserve">, расположенного по </w:t>
      </w:r>
      <w:r>
        <w:rPr>
          <w:sz w:val="28"/>
        </w:rPr>
        <w:t>ул. Металлургов, 17ж».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b/>
          <w:sz w:val="28"/>
          <w:szCs w:val="28"/>
        </w:rPr>
        <w:t xml:space="preserve">4. Аукцион состоится </w:t>
      </w:r>
      <w:r w:rsidR="005B0AB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5B0ABB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8D05B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8D05BA">
        <w:rPr>
          <w:b/>
          <w:sz w:val="28"/>
          <w:szCs w:val="28"/>
        </w:rPr>
        <w:t xml:space="preserve"> г. в 1</w:t>
      </w:r>
      <w:r>
        <w:rPr>
          <w:b/>
          <w:sz w:val="28"/>
          <w:szCs w:val="28"/>
        </w:rPr>
        <w:t>4</w:t>
      </w:r>
      <w:r w:rsidRPr="008D05BA">
        <w:rPr>
          <w:b/>
          <w:sz w:val="28"/>
          <w:szCs w:val="28"/>
        </w:rPr>
        <w:t xml:space="preserve"> час. 15 мин.</w:t>
      </w:r>
      <w:r w:rsidRPr="008D05BA">
        <w:rPr>
          <w:sz w:val="28"/>
          <w:szCs w:val="28"/>
        </w:rPr>
        <w:t xml:space="preserve"> по адресу: г. Орел, ул.Пролетарская гора, д. 1, 3-й этаж (малый зал).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Аукцион проводится в порядке, установленном Земельным кодексом РФ.</w:t>
      </w:r>
    </w:p>
    <w:p w:rsidR="00DD7791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b/>
          <w:sz w:val="28"/>
          <w:szCs w:val="28"/>
        </w:rPr>
        <w:t>5. Предмет аукциона</w:t>
      </w:r>
      <w:r w:rsidRPr="008D05BA">
        <w:rPr>
          <w:sz w:val="28"/>
          <w:szCs w:val="28"/>
        </w:rPr>
        <w:t>: продажа  земельного участка с кадастровым номером 57:25:</w:t>
      </w:r>
      <w:r w:rsidRPr="009C35C0">
        <w:rPr>
          <w:sz w:val="28"/>
          <w:szCs w:val="20"/>
        </w:rPr>
        <w:t>00</w:t>
      </w:r>
      <w:r>
        <w:rPr>
          <w:sz w:val="28"/>
          <w:szCs w:val="20"/>
        </w:rPr>
        <w:t>40307</w:t>
      </w:r>
      <w:r w:rsidRPr="009C35C0">
        <w:rPr>
          <w:sz w:val="28"/>
          <w:szCs w:val="20"/>
        </w:rPr>
        <w:t>:</w:t>
      </w:r>
      <w:r>
        <w:rPr>
          <w:sz w:val="28"/>
          <w:szCs w:val="20"/>
        </w:rPr>
        <w:t>880</w:t>
      </w:r>
      <w:r>
        <w:rPr>
          <w:sz w:val="28"/>
          <w:szCs w:val="28"/>
        </w:rPr>
        <w:t>.</w:t>
      </w:r>
    </w:p>
    <w:p w:rsidR="00DD7791" w:rsidRPr="008D05BA" w:rsidRDefault="00DD7791" w:rsidP="00DD7791">
      <w:pPr>
        <w:ind w:firstLine="709"/>
        <w:jc w:val="both"/>
        <w:rPr>
          <w:b/>
          <w:sz w:val="28"/>
          <w:szCs w:val="28"/>
        </w:rPr>
      </w:pPr>
      <w:r w:rsidRPr="008D05BA">
        <w:rPr>
          <w:b/>
          <w:sz w:val="28"/>
          <w:szCs w:val="28"/>
        </w:rPr>
        <w:t>Характеристики земельного участка: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- адрес: </w:t>
      </w:r>
      <w:r>
        <w:rPr>
          <w:sz w:val="28"/>
          <w:szCs w:val="28"/>
        </w:rPr>
        <w:t xml:space="preserve">Российская Федерация, </w:t>
      </w:r>
      <w:r w:rsidRPr="008D05BA">
        <w:rPr>
          <w:sz w:val="28"/>
          <w:szCs w:val="28"/>
        </w:rPr>
        <w:t xml:space="preserve">Орловская область, </w:t>
      </w:r>
      <w:r>
        <w:rPr>
          <w:sz w:val="28"/>
          <w:szCs w:val="28"/>
        </w:rPr>
        <w:t>городской округ город Орёл, г.Орё</w:t>
      </w:r>
      <w:r w:rsidRPr="008D05BA">
        <w:rPr>
          <w:sz w:val="28"/>
          <w:szCs w:val="28"/>
        </w:rPr>
        <w:t xml:space="preserve">л, </w:t>
      </w:r>
      <w:r>
        <w:rPr>
          <w:sz w:val="28"/>
          <w:szCs w:val="28"/>
        </w:rPr>
        <w:t>ул. Металлургов, 17ж</w:t>
      </w:r>
      <w:r w:rsidRPr="008D05BA">
        <w:rPr>
          <w:sz w:val="28"/>
          <w:szCs w:val="28"/>
        </w:rPr>
        <w:t>;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номер: 57:25:</w:t>
      </w:r>
      <w:r w:rsidRPr="009C35C0">
        <w:rPr>
          <w:sz w:val="28"/>
          <w:szCs w:val="20"/>
        </w:rPr>
        <w:t>00</w:t>
      </w:r>
      <w:r>
        <w:rPr>
          <w:sz w:val="28"/>
          <w:szCs w:val="20"/>
        </w:rPr>
        <w:t>40307</w:t>
      </w:r>
      <w:r w:rsidRPr="009C35C0">
        <w:rPr>
          <w:sz w:val="28"/>
          <w:szCs w:val="20"/>
        </w:rPr>
        <w:t>:</w:t>
      </w:r>
      <w:r>
        <w:rPr>
          <w:sz w:val="28"/>
          <w:szCs w:val="20"/>
        </w:rPr>
        <w:t>880</w:t>
      </w:r>
      <w:r w:rsidRPr="008D05BA">
        <w:rPr>
          <w:sz w:val="28"/>
          <w:szCs w:val="28"/>
        </w:rPr>
        <w:t>;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- площадь: </w:t>
      </w:r>
      <w:r>
        <w:rPr>
          <w:sz w:val="28"/>
          <w:szCs w:val="28"/>
        </w:rPr>
        <w:t>2240</w:t>
      </w:r>
      <w:r w:rsidRPr="008D05BA">
        <w:rPr>
          <w:sz w:val="28"/>
          <w:szCs w:val="28"/>
        </w:rPr>
        <w:t xml:space="preserve"> кв.м;</w:t>
      </w:r>
    </w:p>
    <w:p w:rsidR="00DD7791" w:rsidRPr="008D05BA" w:rsidRDefault="00DD7791" w:rsidP="00DD7791">
      <w:pPr>
        <w:keepNext/>
        <w:ind w:firstLine="709"/>
        <w:jc w:val="both"/>
        <w:outlineLvl w:val="1"/>
        <w:rPr>
          <w:sz w:val="28"/>
          <w:szCs w:val="28"/>
        </w:rPr>
      </w:pPr>
      <w:r w:rsidRPr="008D05BA">
        <w:rPr>
          <w:sz w:val="28"/>
          <w:szCs w:val="28"/>
        </w:rPr>
        <w:t>- разрешенное использование:</w:t>
      </w:r>
      <w:r>
        <w:rPr>
          <w:sz w:val="28"/>
          <w:szCs w:val="28"/>
        </w:rPr>
        <w:t xml:space="preserve"> </w:t>
      </w:r>
      <w:r w:rsidRPr="00740755">
        <w:rPr>
          <w:sz w:val="28"/>
        </w:rPr>
        <w:t>стоянк</w:t>
      </w:r>
      <w:r>
        <w:rPr>
          <w:sz w:val="28"/>
        </w:rPr>
        <w:t>и городского</w:t>
      </w:r>
      <w:r w:rsidRPr="00740755">
        <w:rPr>
          <w:sz w:val="28"/>
        </w:rPr>
        <w:t xml:space="preserve"> транспорта</w:t>
      </w:r>
      <w:r>
        <w:rPr>
          <w:sz w:val="28"/>
        </w:rPr>
        <w:t xml:space="preserve"> (автобусного, экскурсионного, такси)</w:t>
      </w:r>
      <w:r w:rsidRPr="008D05BA">
        <w:rPr>
          <w:sz w:val="28"/>
          <w:szCs w:val="28"/>
        </w:rPr>
        <w:t>;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- категория земель: земли населенных пунктов;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- сведения о правах: государственная собственность </w:t>
      </w:r>
      <w:r>
        <w:rPr>
          <w:sz w:val="28"/>
          <w:szCs w:val="28"/>
        </w:rPr>
        <w:t xml:space="preserve">на земельный участок </w:t>
      </w:r>
      <w:r w:rsidRPr="008D05B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D05BA">
        <w:rPr>
          <w:sz w:val="28"/>
          <w:szCs w:val="28"/>
        </w:rPr>
        <w:t>разграничена;</w:t>
      </w:r>
    </w:p>
    <w:p w:rsidR="00DD7791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- границы земельного участка: описаны в </w:t>
      </w:r>
      <w:r>
        <w:rPr>
          <w:sz w:val="28"/>
          <w:szCs w:val="28"/>
        </w:rPr>
        <w:t>выписке из ЕГРН на</w:t>
      </w:r>
      <w:r w:rsidRPr="008D05BA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</w:t>
      </w:r>
      <w:r w:rsidRPr="008D05B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8D05BA">
        <w:rPr>
          <w:sz w:val="28"/>
          <w:szCs w:val="28"/>
        </w:rPr>
        <w:t xml:space="preserve">к; 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- обременения: отсутствуют;</w:t>
      </w:r>
    </w:p>
    <w:p w:rsidR="00DD7791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- ограничения использования: </w:t>
      </w:r>
    </w:p>
    <w:p w:rsidR="00DD7791" w:rsidRDefault="00DD7791" w:rsidP="00DD779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="00A739CF">
        <w:rPr>
          <w:sz w:val="28"/>
          <w:szCs w:val="28"/>
        </w:rPr>
        <w:t>У</w:t>
      </w:r>
      <w:r w:rsidRPr="008D05BA">
        <w:rPr>
          <w:sz w:val="28"/>
          <w:szCs w:val="28"/>
          <w:shd w:val="clear" w:color="auto" w:fill="FFFFFF"/>
        </w:rPr>
        <w:t>часток предоставляется для целей не связанных со строительством</w:t>
      </w:r>
      <w:r w:rsidR="00A739CF">
        <w:rPr>
          <w:sz w:val="28"/>
          <w:szCs w:val="28"/>
          <w:shd w:val="clear" w:color="auto" w:fill="FFFFFF"/>
        </w:rPr>
        <w:t>.</w:t>
      </w:r>
    </w:p>
    <w:p w:rsidR="00DD7791" w:rsidRDefault="00DD7791" w:rsidP="00A73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A739CF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</w:rPr>
        <w:t>асть земельного участка, расположенную в пределах охранной зоны водо</w:t>
      </w:r>
      <w:r w:rsidR="006F0F30">
        <w:rPr>
          <w:sz w:val="28"/>
          <w:szCs w:val="28"/>
        </w:rPr>
        <w:t>вода Ду-700мм</w:t>
      </w:r>
      <w:r>
        <w:rPr>
          <w:sz w:val="28"/>
          <w:szCs w:val="28"/>
        </w:rPr>
        <w:t xml:space="preserve">, использовать </w:t>
      </w:r>
      <w:r w:rsidRPr="00FA58DB">
        <w:rPr>
          <w:sz w:val="28"/>
          <w:szCs w:val="28"/>
        </w:rPr>
        <w:t xml:space="preserve">в соответствии с </w:t>
      </w:r>
      <w:r w:rsidR="00A739CF" w:rsidRPr="00A739CF">
        <w:rPr>
          <w:sz w:val="28"/>
          <w:szCs w:val="28"/>
        </w:rPr>
        <w:t>Постановлением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водопроводов питьевого назначения. СанПиН 2.1.4.1110-02"</w:t>
      </w:r>
      <w:r w:rsidR="00A739CF">
        <w:rPr>
          <w:sz w:val="28"/>
          <w:szCs w:val="28"/>
        </w:rPr>
        <w:t xml:space="preserve">, </w:t>
      </w:r>
      <w:r w:rsidRPr="00FA58DB">
        <w:rPr>
          <w:sz w:val="28"/>
          <w:szCs w:val="28"/>
        </w:rPr>
        <w:t>Правилами охраны сетей водоснабжения и водоотведения, утвержденными постановлением администрации города Орла от 29.11.2010 N 3995</w:t>
      </w:r>
      <w:r w:rsidR="00A739CF">
        <w:rPr>
          <w:sz w:val="28"/>
          <w:szCs w:val="28"/>
        </w:rPr>
        <w:t>.</w:t>
      </w:r>
    </w:p>
    <w:p w:rsidR="00A739CF" w:rsidRDefault="00A739CF" w:rsidP="00A73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МПП ВКХ «Орелводоканал» письмом от 29.11.2018г. №7041/03-05 при условии выполнения следующих требований: сохранение </w:t>
      </w:r>
      <w:r>
        <w:rPr>
          <w:sz w:val="28"/>
          <w:szCs w:val="28"/>
        </w:rPr>
        <w:lastRenderedPageBreak/>
        <w:t xml:space="preserve">отметок земной поверхности над трассой водовода, разработка и предоставление в адрес </w:t>
      </w:r>
      <w:r w:rsidR="00BF3DCA">
        <w:rPr>
          <w:sz w:val="28"/>
          <w:szCs w:val="28"/>
        </w:rPr>
        <w:t>МПП ВКХ «Орелводоканал» мероприятий по сохранности существующего водовода и проектируемой стоянки при последующей их эк</w:t>
      </w:r>
      <w:r w:rsidR="007C654F">
        <w:rPr>
          <w:sz w:val="28"/>
          <w:szCs w:val="28"/>
        </w:rPr>
        <w:t>с</w:t>
      </w:r>
      <w:r w:rsidR="00BF3DCA">
        <w:rPr>
          <w:sz w:val="28"/>
          <w:szCs w:val="28"/>
        </w:rPr>
        <w:t>плуатации.</w:t>
      </w:r>
    </w:p>
    <w:p w:rsidR="00DD7791" w:rsidRDefault="00DD7791" w:rsidP="00DD7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="00817877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</w:rPr>
        <w:t xml:space="preserve">асть земельного участка, расположенную в охранной зоне </w:t>
      </w:r>
      <w:r w:rsidR="007A25D3">
        <w:rPr>
          <w:sz w:val="28"/>
          <w:szCs w:val="28"/>
        </w:rPr>
        <w:t xml:space="preserve">ливневой </w:t>
      </w:r>
      <w:r>
        <w:rPr>
          <w:sz w:val="28"/>
          <w:szCs w:val="28"/>
        </w:rPr>
        <w:t xml:space="preserve">канализации, использовать </w:t>
      </w:r>
      <w:r w:rsidRPr="00FA58DB">
        <w:rPr>
          <w:sz w:val="28"/>
          <w:szCs w:val="28"/>
        </w:rPr>
        <w:t>в соответствии с Правилами охраны сетей водоснабжения и водоотведения, утвержденными постановлением администрации города Орла от 29.11.2010 N 3995</w:t>
      </w:r>
      <w:r>
        <w:rPr>
          <w:sz w:val="28"/>
          <w:szCs w:val="28"/>
        </w:rPr>
        <w:t xml:space="preserve">, </w:t>
      </w:r>
      <w:r w:rsidRPr="00FA58DB">
        <w:rPr>
          <w:sz w:val="28"/>
          <w:szCs w:val="28"/>
        </w:rPr>
        <w:t xml:space="preserve">постановлением администрации города Орла от </w:t>
      </w:r>
      <w:r>
        <w:rPr>
          <w:sz w:val="28"/>
          <w:szCs w:val="28"/>
        </w:rPr>
        <w:t>15</w:t>
      </w:r>
      <w:r w:rsidRPr="00FA58D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FA58D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FA58DB">
        <w:rPr>
          <w:sz w:val="28"/>
          <w:szCs w:val="28"/>
        </w:rPr>
        <w:t xml:space="preserve"> N </w:t>
      </w:r>
      <w:r>
        <w:rPr>
          <w:sz w:val="28"/>
          <w:szCs w:val="28"/>
        </w:rPr>
        <w:t>2771 «Об утверждении границ охранных зон сетей водоснабжения и водоотведения и наложения ограничений (обременений) на входящие в них земельные участки», Сводом правил «СП 32.13330.2012. Свод правил. Канализация. Наружные сети и сооружения. Актуализированная редакция С</w:t>
      </w:r>
      <w:r w:rsidR="00817877">
        <w:rPr>
          <w:sz w:val="28"/>
          <w:szCs w:val="28"/>
        </w:rPr>
        <w:t>НиП 2.04.03-85».</w:t>
      </w:r>
    </w:p>
    <w:p w:rsidR="00817877" w:rsidRDefault="00817877" w:rsidP="00DD7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МКУ «УКХ г.Орла» письмом от 19.09.2018г. №4211 при условии обеспечения возможности обслуживания сетей ливневой канализации.</w:t>
      </w:r>
    </w:p>
    <w:p w:rsidR="00DD7791" w:rsidRDefault="00DD7791" w:rsidP="00DD7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A25A6">
        <w:rPr>
          <w:sz w:val="28"/>
          <w:szCs w:val="28"/>
        </w:rPr>
        <w:t>Ч</w:t>
      </w:r>
      <w:r>
        <w:rPr>
          <w:sz w:val="28"/>
          <w:szCs w:val="28"/>
          <w:shd w:val="clear" w:color="auto" w:fill="FFFFFF"/>
        </w:rPr>
        <w:t>аст</w:t>
      </w:r>
      <w:r w:rsidR="0009499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земельного участка </w:t>
      </w:r>
      <w:r w:rsidRPr="00BC70A5">
        <w:rPr>
          <w:sz w:val="28"/>
          <w:szCs w:val="28"/>
        </w:rPr>
        <w:t>в границах охранн</w:t>
      </w:r>
      <w:r w:rsidR="00094990">
        <w:rPr>
          <w:sz w:val="28"/>
          <w:szCs w:val="28"/>
        </w:rPr>
        <w:t>ых</w:t>
      </w:r>
      <w:r w:rsidRPr="00BC70A5">
        <w:rPr>
          <w:sz w:val="28"/>
          <w:szCs w:val="28"/>
        </w:rPr>
        <w:t xml:space="preserve"> зон </w:t>
      </w:r>
      <w:r>
        <w:rPr>
          <w:sz w:val="28"/>
          <w:szCs w:val="28"/>
        </w:rPr>
        <w:t>электрического кабеля</w:t>
      </w:r>
      <w:r w:rsidR="00CA1285">
        <w:rPr>
          <w:sz w:val="28"/>
          <w:szCs w:val="28"/>
        </w:rPr>
        <w:t xml:space="preserve"> </w:t>
      </w:r>
      <w:r w:rsidR="00094990">
        <w:rPr>
          <w:sz w:val="28"/>
          <w:szCs w:val="28"/>
        </w:rPr>
        <w:t xml:space="preserve">и </w:t>
      </w:r>
      <w:r w:rsidR="00CA1285">
        <w:rPr>
          <w:sz w:val="28"/>
          <w:szCs w:val="28"/>
        </w:rPr>
        <w:t xml:space="preserve">трансформаторной подстанции </w:t>
      </w:r>
      <w:r w:rsidRPr="00BC70A5">
        <w:rPr>
          <w:sz w:val="28"/>
          <w:szCs w:val="28"/>
        </w:rPr>
        <w:t xml:space="preserve">использовать в соответствии с </w:t>
      </w:r>
      <w:r>
        <w:rPr>
          <w:sz w:val="28"/>
          <w:szCs w:val="28"/>
        </w:rPr>
        <w:t>Постановлением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17877" w:rsidRPr="00E84378" w:rsidRDefault="00817877" w:rsidP="00B82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  <w:r w:rsidR="00B829DA">
        <w:rPr>
          <w:sz w:val="28"/>
          <w:szCs w:val="28"/>
        </w:rPr>
        <w:t>АО «Орелоблэнерго»</w:t>
      </w:r>
      <w:r>
        <w:rPr>
          <w:sz w:val="28"/>
          <w:szCs w:val="28"/>
        </w:rPr>
        <w:t xml:space="preserve"> письмом от </w:t>
      </w:r>
      <w:r w:rsidR="00B829DA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B829DA">
        <w:rPr>
          <w:sz w:val="28"/>
          <w:szCs w:val="28"/>
        </w:rPr>
        <w:t>10</w:t>
      </w:r>
      <w:r>
        <w:rPr>
          <w:sz w:val="28"/>
          <w:szCs w:val="28"/>
        </w:rPr>
        <w:t>.2018г. №</w:t>
      </w:r>
      <w:r w:rsidR="00B829DA">
        <w:rPr>
          <w:sz w:val="28"/>
          <w:szCs w:val="28"/>
        </w:rPr>
        <w:t xml:space="preserve">01-21-05/2016г. </w:t>
      </w:r>
      <w:r>
        <w:rPr>
          <w:sz w:val="28"/>
          <w:szCs w:val="28"/>
        </w:rPr>
        <w:t xml:space="preserve"> </w:t>
      </w:r>
    </w:p>
    <w:p w:rsidR="00DD7791" w:rsidRPr="00F06324" w:rsidRDefault="00DD7791" w:rsidP="00DD779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2804F9">
        <w:rPr>
          <w:sz w:val="28"/>
          <w:szCs w:val="28"/>
        </w:rPr>
        <w:t xml:space="preserve">огласно Правилам землепользования и застройки городского округа «Город Орел», утвержденным решением Орловского городского Совета народных депутатов от 30.10.2008г. № 38/616-ГС (далее ПЗЗ), земельный участок размещается в территориальной зоне </w:t>
      </w:r>
      <w:r>
        <w:rPr>
          <w:sz w:val="28"/>
          <w:szCs w:val="28"/>
        </w:rPr>
        <w:t>О</w:t>
      </w:r>
      <w:r w:rsidRPr="002804F9">
        <w:rPr>
          <w:sz w:val="28"/>
          <w:szCs w:val="28"/>
        </w:rPr>
        <w:t>-1 – Зон</w:t>
      </w:r>
      <w:r>
        <w:rPr>
          <w:sz w:val="28"/>
          <w:szCs w:val="28"/>
        </w:rPr>
        <w:t xml:space="preserve">е </w:t>
      </w:r>
      <w:r w:rsidRPr="0028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делового, общественного и коммерческого назначения. 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Земельный участок свободен от застройки. </w:t>
      </w:r>
    </w:p>
    <w:p w:rsidR="005B0ABB" w:rsidRDefault="00DD7791" w:rsidP="005B0ABB">
      <w:pPr>
        <w:ind w:firstLine="709"/>
        <w:jc w:val="both"/>
        <w:rPr>
          <w:color w:val="000000"/>
          <w:sz w:val="28"/>
        </w:rPr>
      </w:pPr>
      <w:r w:rsidRPr="008D05BA">
        <w:rPr>
          <w:b/>
          <w:sz w:val="28"/>
          <w:szCs w:val="28"/>
        </w:rPr>
        <w:t xml:space="preserve">6. Начальная цена </w:t>
      </w:r>
      <w:r>
        <w:rPr>
          <w:b/>
          <w:sz w:val="28"/>
          <w:szCs w:val="28"/>
        </w:rPr>
        <w:t>продажи земельного участка</w:t>
      </w:r>
      <w:r w:rsidRPr="008D05BA">
        <w:rPr>
          <w:b/>
          <w:sz w:val="28"/>
          <w:szCs w:val="28"/>
        </w:rPr>
        <w:t>:</w:t>
      </w:r>
      <w:r w:rsidRPr="005D1882">
        <w:rPr>
          <w:sz w:val="28"/>
        </w:rPr>
        <w:t xml:space="preserve"> </w:t>
      </w:r>
      <w:r w:rsidR="005B0ABB">
        <w:rPr>
          <w:sz w:val="28"/>
        </w:rPr>
        <w:t>1 907 845 (один миллион девятьсот семь тысяч восемьсот сорок пять</w:t>
      </w:r>
      <w:r w:rsidR="005B0ABB" w:rsidRPr="00501C88">
        <w:rPr>
          <w:color w:val="000000"/>
          <w:sz w:val="28"/>
          <w:szCs w:val="28"/>
        </w:rPr>
        <w:t>) рубл</w:t>
      </w:r>
      <w:r w:rsidR="005B0ABB">
        <w:rPr>
          <w:color w:val="000000"/>
          <w:sz w:val="28"/>
          <w:szCs w:val="28"/>
        </w:rPr>
        <w:t>ей</w:t>
      </w:r>
      <w:r w:rsidR="005B0ABB" w:rsidRPr="00501C88">
        <w:rPr>
          <w:color w:val="000000"/>
          <w:sz w:val="28"/>
          <w:szCs w:val="28"/>
        </w:rPr>
        <w:t xml:space="preserve"> 00 копеек</w:t>
      </w:r>
      <w:r w:rsidR="005B0ABB">
        <w:rPr>
          <w:color w:val="000000"/>
          <w:sz w:val="28"/>
          <w:szCs w:val="28"/>
        </w:rPr>
        <w:t xml:space="preserve">  (НДС  не  облагается)</w:t>
      </w:r>
      <w:r w:rsidR="005B0ABB">
        <w:rPr>
          <w:color w:val="000000"/>
          <w:sz w:val="28"/>
        </w:rPr>
        <w:t>.</w:t>
      </w:r>
      <w:r w:rsidR="005B0ABB" w:rsidRPr="00501C88">
        <w:rPr>
          <w:color w:val="000000"/>
          <w:sz w:val="28"/>
        </w:rPr>
        <w:t xml:space="preserve"> </w:t>
      </w:r>
      <w:r w:rsidR="005B0ABB">
        <w:rPr>
          <w:color w:val="000000"/>
          <w:sz w:val="28"/>
        </w:rPr>
        <w:t xml:space="preserve"> </w:t>
      </w:r>
    </w:p>
    <w:p w:rsidR="005B0ABB" w:rsidRDefault="00DD7791" w:rsidP="00DD7791">
      <w:pPr>
        <w:ind w:firstLine="709"/>
        <w:jc w:val="both"/>
        <w:rPr>
          <w:color w:val="000000"/>
          <w:sz w:val="28"/>
          <w:szCs w:val="28"/>
        </w:rPr>
      </w:pPr>
      <w:r w:rsidRPr="008D05BA">
        <w:rPr>
          <w:b/>
          <w:color w:val="000000"/>
          <w:sz w:val="28"/>
          <w:szCs w:val="28"/>
        </w:rPr>
        <w:t>7. Шаг аукциона:</w:t>
      </w:r>
      <w:r>
        <w:rPr>
          <w:color w:val="000000"/>
          <w:sz w:val="28"/>
          <w:szCs w:val="28"/>
        </w:rPr>
        <w:t xml:space="preserve"> </w:t>
      </w:r>
      <w:r w:rsidR="005B0ABB">
        <w:rPr>
          <w:color w:val="000000"/>
          <w:sz w:val="28"/>
          <w:szCs w:val="28"/>
        </w:rPr>
        <w:t xml:space="preserve">57 235 </w:t>
      </w:r>
      <w:r w:rsidR="005B0ABB" w:rsidRPr="00501C88">
        <w:rPr>
          <w:color w:val="000000"/>
          <w:sz w:val="28"/>
          <w:szCs w:val="28"/>
        </w:rPr>
        <w:t>(</w:t>
      </w:r>
      <w:r w:rsidR="005B0ABB">
        <w:rPr>
          <w:color w:val="000000"/>
          <w:sz w:val="28"/>
          <w:szCs w:val="28"/>
        </w:rPr>
        <w:t>пятьдесят семь тысяч двести тридцать пять</w:t>
      </w:r>
      <w:r w:rsidR="005B0ABB" w:rsidRPr="00501C88">
        <w:rPr>
          <w:color w:val="000000"/>
          <w:sz w:val="28"/>
          <w:szCs w:val="28"/>
        </w:rPr>
        <w:t>) рубл</w:t>
      </w:r>
      <w:r w:rsidR="005B0ABB">
        <w:rPr>
          <w:color w:val="000000"/>
          <w:sz w:val="28"/>
          <w:szCs w:val="28"/>
        </w:rPr>
        <w:t>ей</w:t>
      </w:r>
      <w:r w:rsidR="005B0ABB" w:rsidRPr="00501C88">
        <w:rPr>
          <w:color w:val="000000"/>
          <w:sz w:val="28"/>
          <w:szCs w:val="28"/>
        </w:rPr>
        <w:t xml:space="preserve"> 00 копеек</w:t>
      </w:r>
      <w:r w:rsidR="005B0ABB">
        <w:rPr>
          <w:color w:val="000000"/>
          <w:sz w:val="28"/>
          <w:szCs w:val="28"/>
        </w:rPr>
        <w:t>.</w:t>
      </w:r>
    </w:p>
    <w:p w:rsidR="005B0ABB" w:rsidRPr="005B0ABB" w:rsidRDefault="00DD7791" w:rsidP="005B0ABB">
      <w:pPr>
        <w:ind w:firstLine="709"/>
        <w:jc w:val="both"/>
        <w:rPr>
          <w:color w:val="000000"/>
        </w:rPr>
      </w:pPr>
      <w:r w:rsidRPr="008D05BA">
        <w:rPr>
          <w:b/>
          <w:color w:val="000000"/>
          <w:sz w:val="28"/>
          <w:szCs w:val="28"/>
        </w:rPr>
        <w:t>8. Размер задатка</w:t>
      </w:r>
      <w:r w:rsidRPr="008D05BA">
        <w:rPr>
          <w:color w:val="000000"/>
          <w:sz w:val="28"/>
          <w:szCs w:val="28"/>
        </w:rPr>
        <w:t>:</w:t>
      </w:r>
      <w:r w:rsidRPr="00481F4A">
        <w:rPr>
          <w:sz w:val="28"/>
          <w:szCs w:val="28"/>
        </w:rPr>
        <w:t xml:space="preserve"> </w:t>
      </w:r>
      <w:r w:rsidR="005B0ABB">
        <w:rPr>
          <w:color w:val="000000"/>
          <w:sz w:val="28"/>
          <w:szCs w:val="28"/>
        </w:rPr>
        <w:t xml:space="preserve">381 569  </w:t>
      </w:r>
      <w:r w:rsidR="005B0ABB" w:rsidRPr="00501C88">
        <w:rPr>
          <w:color w:val="000000"/>
          <w:sz w:val="28"/>
          <w:szCs w:val="28"/>
        </w:rPr>
        <w:t>(</w:t>
      </w:r>
      <w:r w:rsidR="005B0ABB">
        <w:rPr>
          <w:color w:val="000000"/>
          <w:sz w:val="28"/>
          <w:szCs w:val="28"/>
        </w:rPr>
        <w:t>триста восемьдесят одна тысяча пятьсот шестьдесят девять</w:t>
      </w:r>
      <w:r w:rsidR="005B0ABB" w:rsidRPr="00501C88">
        <w:rPr>
          <w:color w:val="000000"/>
          <w:sz w:val="28"/>
          <w:szCs w:val="28"/>
        </w:rPr>
        <w:t>) рубл</w:t>
      </w:r>
      <w:r w:rsidR="005B0ABB">
        <w:rPr>
          <w:color w:val="000000"/>
          <w:sz w:val="28"/>
          <w:szCs w:val="28"/>
        </w:rPr>
        <w:t>ей</w:t>
      </w:r>
      <w:r w:rsidR="005B0ABB" w:rsidRPr="00501C88">
        <w:rPr>
          <w:color w:val="000000"/>
          <w:sz w:val="28"/>
          <w:szCs w:val="28"/>
        </w:rPr>
        <w:t xml:space="preserve"> 00 копеек</w:t>
      </w:r>
      <w:r w:rsidR="005B0ABB" w:rsidRPr="00501C88">
        <w:rPr>
          <w:color w:val="000000"/>
          <w:sz w:val="28"/>
        </w:rPr>
        <w:t>.</w:t>
      </w:r>
      <w:r w:rsidR="00A76FF3">
        <w:rPr>
          <w:color w:val="000000"/>
          <w:sz w:val="28"/>
          <w:szCs w:val="28"/>
        </w:rPr>
        <w:t xml:space="preserve"> 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  <w:u w:val="single"/>
        </w:rPr>
      </w:pPr>
      <w:r w:rsidRPr="008D05BA">
        <w:rPr>
          <w:sz w:val="28"/>
          <w:szCs w:val="28"/>
          <w:u w:val="single"/>
        </w:rPr>
        <w:t>Реквизиты для перечисления задатка</w:t>
      </w:r>
      <w:r w:rsidR="005B0ABB">
        <w:rPr>
          <w:sz w:val="28"/>
          <w:szCs w:val="28"/>
          <w:u w:val="single"/>
        </w:rPr>
        <w:t xml:space="preserve"> (в случае перечисления задатка до 03.02.2019г.)</w:t>
      </w:r>
      <w:r w:rsidRPr="008D05BA">
        <w:rPr>
          <w:sz w:val="28"/>
          <w:szCs w:val="28"/>
          <w:u w:val="single"/>
        </w:rPr>
        <w:t>: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Получатель: УФК по Орловской области (УМИЗ л/с 05543012010) 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ИНН 5701000921 КПП 575301001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Расчетный счет: № 40302810300003000057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В отделение Орел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БИК 045402001</w:t>
      </w:r>
    </w:p>
    <w:p w:rsidR="00DD7791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ОКТМО 54701000</w:t>
      </w:r>
    </w:p>
    <w:p w:rsidR="00DD7791" w:rsidRDefault="00DD7791" w:rsidP="00DD7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КБК</w:t>
      </w:r>
      <w:r w:rsidRPr="00BC70A5">
        <w:rPr>
          <w:sz w:val="28"/>
          <w:szCs w:val="28"/>
        </w:rPr>
        <w:t xml:space="preserve"> 163 1 14 06012 04 0000 430</w:t>
      </w:r>
    </w:p>
    <w:p w:rsidR="005B0ABB" w:rsidRDefault="005B0ABB" w:rsidP="005B0ABB">
      <w:pPr>
        <w:ind w:firstLine="709"/>
        <w:jc w:val="both"/>
        <w:rPr>
          <w:sz w:val="28"/>
          <w:szCs w:val="28"/>
          <w:u w:val="single"/>
        </w:rPr>
      </w:pPr>
      <w:r w:rsidRPr="008D05BA">
        <w:rPr>
          <w:sz w:val="28"/>
          <w:szCs w:val="28"/>
          <w:u w:val="single"/>
        </w:rPr>
        <w:t>Реквизиты для перечисления задатка</w:t>
      </w:r>
      <w:r>
        <w:rPr>
          <w:sz w:val="28"/>
          <w:szCs w:val="28"/>
          <w:u w:val="single"/>
        </w:rPr>
        <w:t xml:space="preserve"> (в случае перечисления задатка  </w:t>
      </w:r>
      <w:r w:rsidR="006F0F30">
        <w:rPr>
          <w:sz w:val="28"/>
          <w:szCs w:val="28"/>
          <w:u w:val="single"/>
        </w:rPr>
        <w:t xml:space="preserve">после </w:t>
      </w:r>
      <w:r>
        <w:rPr>
          <w:sz w:val="28"/>
          <w:szCs w:val="28"/>
          <w:u w:val="single"/>
        </w:rPr>
        <w:t>0</w:t>
      </w:r>
      <w:r w:rsidR="006F0F30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.02.2019г.</w:t>
      </w:r>
      <w:r w:rsidR="006F0F3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)</w:t>
      </w:r>
      <w:r w:rsidRPr="008D05BA">
        <w:rPr>
          <w:sz w:val="28"/>
          <w:szCs w:val="28"/>
          <w:u w:val="single"/>
        </w:rPr>
        <w:t>:</w:t>
      </w:r>
    </w:p>
    <w:p w:rsidR="006F0F30" w:rsidRPr="008D05BA" w:rsidRDefault="006F0F30" w:rsidP="006F0F30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Получатель: УФК по Орловской области (УМИЗ л/с 05543012010) </w:t>
      </w:r>
    </w:p>
    <w:p w:rsidR="006F0F30" w:rsidRPr="008D05BA" w:rsidRDefault="006F0F30" w:rsidP="006F0F30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ИНН 5701000921 КПП 575301001</w:t>
      </w:r>
    </w:p>
    <w:p w:rsidR="006F0F30" w:rsidRPr="008D05BA" w:rsidRDefault="006F0F30" w:rsidP="006F0F30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Расчетный счет: № 403028</w:t>
      </w:r>
      <w:r>
        <w:rPr>
          <w:sz w:val="28"/>
          <w:szCs w:val="28"/>
        </w:rPr>
        <w:t>10145253001935</w:t>
      </w:r>
    </w:p>
    <w:p w:rsidR="006F0F30" w:rsidRPr="008D05BA" w:rsidRDefault="006F0F30" w:rsidP="006F0F30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В отделение Орел</w:t>
      </w:r>
    </w:p>
    <w:p w:rsidR="006F0F30" w:rsidRPr="008D05BA" w:rsidRDefault="006F0F30" w:rsidP="006F0F30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БИК 045402001</w:t>
      </w:r>
    </w:p>
    <w:p w:rsidR="006F0F30" w:rsidRDefault="006F0F30" w:rsidP="006F0F30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ОКТМО 54701000</w:t>
      </w:r>
    </w:p>
    <w:p w:rsidR="006F0F30" w:rsidRDefault="006F0F30" w:rsidP="006F0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Pr="00BC70A5">
        <w:rPr>
          <w:sz w:val="28"/>
          <w:szCs w:val="28"/>
        </w:rPr>
        <w:t xml:space="preserve"> 163 1 14 06012 04 0000 430</w:t>
      </w:r>
    </w:p>
    <w:p w:rsidR="005B0ABB" w:rsidRPr="00BC70A5" w:rsidRDefault="005B0ABB" w:rsidP="006F0F30">
      <w:pPr>
        <w:jc w:val="both"/>
        <w:rPr>
          <w:sz w:val="28"/>
          <w:szCs w:val="28"/>
        </w:rPr>
      </w:pP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Внесенный задаток возвращается в соответствии с реквизитами, указанными в заявке: 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- заявителю, не допущенному к участию в аукционе - в течение 3 рабочих дней со дня оформления протокола приема заявок; 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- заявителю, отозвавшему заявку - в течение 3-х рабочих дней со дня поступления уведомления об отзыве заявки (в случае отзыва заявки позднее дня окончания срока приема заявок задаток возвращается в порядке, установленном для участников аукциона); 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- лицам, участвовавшим в аукционе, но не победившим в нем - в течение 3 рабочих дней со дня подписания протокола о результатах аукциона; 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- заявителям, подавшим заявки на участие в аукционе в течение 3 дней со дня принятия решения об отказе в проведении аукциона; в иных случаях, в порядке, установленном  законодательством.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6" w:history="1">
        <w:r w:rsidRPr="008D05BA">
          <w:rPr>
            <w:sz w:val="28"/>
            <w:szCs w:val="28"/>
          </w:rPr>
          <w:t>пунктами 13</w:t>
        </w:r>
      </w:hyperlink>
      <w:r w:rsidRPr="008D05BA">
        <w:rPr>
          <w:sz w:val="28"/>
          <w:szCs w:val="28"/>
        </w:rPr>
        <w:t xml:space="preserve">, </w:t>
      </w:r>
      <w:hyperlink r:id="rId7" w:history="1">
        <w:r w:rsidRPr="008D05BA">
          <w:rPr>
            <w:sz w:val="28"/>
            <w:szCs w:val="28"/>
          </w:rPr>
          <w:t>14</w:t>
        </w:r>
      </w:hyperlink>
      <w:r w:rsidRPr="008D05BA">
        <w:rPr>
          <w:sz w:val="28"/>
          <w:szCs w:val="28"/>
        </w:rPr>
        <w:t xml:space="preserve"> или </w:t>
      </w:r>
      <w:hyperlink r:id="rId8" w:history="1">
        <w:r w:rsidRPr="008D05BA">
          <w:rPr>
            <w:sz w:val="28"/>
            <w:szCs w:val="28"/>
          </w:rPr>
          <w:t>20</w:t>
        </w:r>
      </w:hyperlink>
      <w:r w:rsidRPr="008D05BA">
        <w:rPr>
          <w:sz w:val="28"/>
          <w:szCs w:val="28"/>
        </w:rPr>
        <w:t xml:space="preserve"> статьи 39.12 Земельного кодекса РФ, засчитывается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</w:t>
      </w:r>
    </w:p>
    <w:p w:rsidR="00DD7791" w:rsidRPr="008D05BA" w:rsidRDefault="00DD7791" w:rsidP="00DD7791">
      <w:pPr>
        <w:ind w:firstLine="709"/>
        <w:jc w:val="both"/>
        <w:rPr>
          <w:b/>
          <w:sz w:val="28"/>
          <w:szCs w:val="28"/>
        </w:rPr>
      </w:pPr>
      <w:r w:rsidRPr="008D05BA">
        <w:rPr>
          <w:b/>
          <w:sz w:val="28"/>
          <w:szCs w:val="28"/>
        </w:rPr>
        <w:t>9. Прием заявок: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Претендентам для участия в аукционе необходимо представить документы: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4) документы, подтверждающие внесение задатка на указанный в пункте </w:t>
      </w:r>
      <w:r>
        <w:rPr>
          <w:sz w:val="28"/>
          <w:szCs w:val="28"/>
        </w:rPr>
        <w:t>8</w:t>
      </w:r>
      <w:r w:rsidRPr="008D05BA">
        <w:rPr>
          <w:sz w:val="28"/>
          <w:szCs w:val="28"/>
        </w:rPr>
        <w:t xml:space="preserve"> настоящего извещения счет.</w:t>
      </w:r>
    </w:p>
    <w:p w:rsidR="00DD7791" w:rsidRPr="00AC0C26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lastRenderedPageBreak/>
        <w:t>Один претендент имеет право подать только одну заявку на участие в аукционе.</w:t>
      </w:r>
      <w:r>
        <w:rPr>
          <w:sz w:val="28"/>
          <w:szCs w:val="28"/>
        </w:rPr>
        <w:t xml:space="preserve"> </w:t>
      </w:r>
      <w:r w:rsidRPr="008D05BA">
        <w:rPr>
          <w:sz w:val="28"/>
          <w:szCs w:val="2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DD7791" w:rsidRPr="00AC0C26" w:rsidRDefault="00DD7791" w:rsidP="00DD7791">
      <w:pPr>
        <w:ind w:firstLine="709"/>
        <w:jc w:val="both"/>
        <w:rPr>
          <w:sz w:val="28"/>
          <w:szCs w:val="28"/>
        </w:rPr>
      </w:pPr>
      <w:r w:rsidRPr="00AC0C26">
        <w:rPr>
          <w:sz w:val="28"/>
          <w:szCs w:val="28"/>
        </w:rPr>
        <w:t xml:space="preserve">Заявки на участие в аукционе принимаются </w:t>
      </w:r>
      <w:r w:rsidRPr="00AC0C26">
        <w:rPr>
          <w:b/>
          <w:sz w:val="28"/>
          <w:szCs w:val="28"/>
        </w:rPr>
        <w:t xml:space="preserve">с </w:t>
      </w:r>
      <w:r w:rsidR="006F0F30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6F0F30">
        <w:rPr>
          <w:b/>
          <w:sz w:val="28"/>
          <w:szCs w:val="28"/>
        </w:rPr>
        <w:t>янва</w:t>
      </w:r>
      <w:r>
        <w:rPr>
          <w:b/>
          <w:sz w:val="28"/>
          <w:szCs w:val="28"/>
        </w:rPr>
        <w:t>ря 201</w:t>
      </w:r>
      <w:r w:rsidR="006F0F3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</w:t>
      </w:r>
      <w:r w:rsidRPr="00AC0C26">
        <w:rPr>
          <w:b/>
          <w:sz w:val="28"/>
          <w:szCs w:val="28"/>
        </w:rPr>
        <w:t>.</w:t>
      </w:r>
      <w:r w:rsidRPr="00AC0C26">
        <w:rPr>
          <w:sz w:val="28"/>
          <w:szCs w:val="28"/>
        </w:rPr>
        <w:t xml:space="preserve"> в рабочие дни с 9 до 18 часов (перерыв с 13.00 до 14.00). Прием заявок осуществляется по адресу: г. Орел,  Пролетарская гора, 1, каб. 209. </w:t>
      </w:r>
    </w:p>
    <w:p w:rsidR="00DD7791" w:rsidRPr="00AC0C26" w:rsidRDefault="00DD7791" w:rsidP="00DD7791">
      <w:pPr>
        <w:ind w:firstLine="709"/>
        <w:jc w:val="both"/>
        <w:rPr>
          <w:sz w:val="28"/>
          <w:szCs w:val="28"/>
        </w:rPr>
      </w:pPr>
      <w:r w:rsidRPr="00AC0C26">
        <w:rPr>
          <w:b/>
          <w:sz w:val="28"/>
          <w:szCs w:val="28"/>
        </w:rPr>
        <w:t>Окончание приема заявок</w:t>
      </w:r>
      <w:r w:rsidRPr="00AC0C26">
        <w:rPr>
          <w:sz w:val="28"/>
          <w:szCs w:val="28"/>
        </w:rPr>
        <w:t xml:space="preserve">: 18 часов 00 минут </w:t>
      </w:r>
      <w:r w:rsidR="006F0F30" w:rsidRPr="006F0F30">
        <w:rPr>
          <w:b/>
          <w:sz w:val="28"/>
          <w:szCs w:val="28"/>
        </w:rPr>
        <w:t>1</w:t>
      </w:r>
      <w:r w:rsidRPr="00E8437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6F0F30">
        <w:rPr>
          <w:b/>
          <w:sz w:val="28"/>
          <w:szCs w:val="28"/>
        </w:rPr>
        <w:t>февраля</w:t>
      </w:r>
      <w:r w:rsidRPr="00AC0C2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AC0C26">
        <w:rPr>
          <w:b/>
          <w:sz w:val="28"/>
          <w:szCs w:val="28"/>
        </w:rPr>
        <w:t xml:space="preserve"> года</w:t>
      </w:r>
      <w:r w:rsidRPr="00AC0C26">
        <w:rPr>
          <w:sz w:val="28"/>
          <w:szCs w:val="28"/>
        </w:rPr>
        <w:t>.</w:t>
      </w:r>
    </w:p>
    <w:p w:rsidR="00DD7791" w:rsidRPr="00AC0C26" w:rsidRDefault="00DD7791" w:rsidP="00DD7791">
      <w:pPr>
        <w:ind w:firstLine="709"/>
        <w:jc w:val="both"/>
        <w:rPr>
          <w:sz w:val="28"/>
          <w:szCs w:val="28"/>
        </w:rPr>
      </w:pPr>
      <w:r w:rsidRPr="00AC0C26">
        <w:rPr>
          <w:b/>
          <w:sz w:val="28"/>
          <w:szCs w:val="28"/>
        </w:rPr>
        <w:t>10. Определение участников аукциона</w:t>
      </w:r>
      <w:r w:rsidRPr="00AC0C26">
        <w:rPr>
          <w:sz w:val="28"/>
          <w:szCs w:val="28"/>
        </w:rPr>
        <w:t xml:space="preserve"> –  </w:t>
      </w:r>
      <w:r w:rsidR="006F0F30" w:rsidRPr="006F0F30">
        <w:rPr>
          <w:b/>
          <w:sz w:val="28"/>
          <w:szCs w:val="28"/>
        </w:rPr>
        <w:t>20</w:t>
      </w:r>
      <w:r w:rsidRPr="006F0F30">
        <w:rPr>
          <w:b/>
          <w:sz w:val="28"/>
          <w:szCs w:val="28"/>
        </w:rPr>
        <w:t xml:space="preserve"> </w:t>
      </w:r>
      <w:r w:rsidR="006F0F30">
        <w:rPr>
          <w:b/>
          <w:sz w:val="28"/>
          <w:szCs w:val="28"/>
        </w:rPr>
        <w:t>февраля</w:t>
      </w:r>
      <w:r w:rsidRPr="00AC0C2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AC0C26">
        <w:rPr>
          <w:sz w:val="28"/>
          <w:szCs w:val="28"/>
        </w:rPr>
        <w:t xml:space="preserve"> года в 16 часов 00 минут по адресу: г.Орел,  Пролетарская гора, 1, каб. 507. 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К участию в аукционе допускаются заявители, своевременно подавшие заявку, представившие надлежащим образом оформленные документы и обеспечившие своевременное поступление задатка. Заявитель не допускается к участию в аукционе при наличии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39.12. Земельного кодекса РФ реестре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Со всеми имеющимися документами в отношении выставляемого на аукцион земельного участка можно ознакомиться в Управлении муниципального имущества и землепользования администрации города Орла по адресу: г. Орел,  Пролетарская гора, 1, каб. 209. Телефон 43-70-86.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Решение об отказе в проведении аукциона может быть принято организатором в случае выявления обстоятельств, предусмотренных </w:t>
      </w:r>
      <w:hyperlink r:id="rId9" w:history="1">
        <w:r w:rsidRPr="008D05BA">
          <w:rPr>
            <w:sz w:val="28"/>
            <w:szCs w:val="28"/>
          </w:rPr>
          <w:t>пунктом 8</w:t>
        </w:r>
      </w:hyperlink>
      <w:r w:rsidRPr="008D05BA">
        <w:rPr>
          <w:sz w:val="28"/>
          <w:szCs w:val="28"/>
        </w:rPr>
        <w:t xml:space="preserve"> статьи 39.11, в любое время, но не позднее, чем за три дня до наступления даты его проведения.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Предложения о цене предмета торгов заявляются открыто в ходе проведения аукциона. </w:t>
      </w:r>
      <w:r w:rsidRPr="008D05BA">
        <w:rPr>
          <w:bCs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  <w:r>
        <w:rPr>
          <w:sz w:val="28"/>
          <w:szCs w:val="28"/>
        </w:rPr>
        <w:t xml:space="preserve"> </w:t>
      </w:r>
      <w:r w:rsidRPr="008D05BA">
        <w:rPr>
          <w:sz w:val="28"/>
          <w:szCs w:val="28"/>
        </w:rPr>
        <w:t>Итоги аукциона подводятся непосредственно по окончании торгов на месте проведения аукциона.</w:t>
      </w: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Договор купли-продажи земельного участка подлежит заключению в срок не ранее чем через 10 дней со дня размещения информации о результатах аукциона на официальном сайте Российской Федерации в сети «Интернет».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 xml:space="preserve">Договор купли-продажи земельного участка с победителем аукциона, договор купли-продажи земельного участка с единственным принявшим </w:t>
      </w:r>
      <w:r w:rsidRPr="008D05BA">
        <w:rPr>
          <w:sz w:val="28"/>
          <w:szCs w:val="28"/>
        </w:rPr>
        <w:lastRenderedPageBreak/>
        <w:t>участие в аукционе его участником, с единственным признанным участником аукциона, с участником аукциона, который сделал предпоследнее предложение о цене предмета аукциона подписывается в порядке и сроки, установленные статьей 39.12 Земельного кодекса РФ.</w:t>
      </w:r>
    </w:p>
    <w:p w:rsidR="00DD7791" w:rsidRPr="008D05BA" w:rsidRDefault="00DD7791" w:rsidP="00DD7791">
      <w:pPr>
        <w:pStyle w:val="ConsPlusNormal"/>
        <w:ind w:firstLine="540"/>
        <w:jc w:val="both"/>
      </w:pPr>
      <w:r w:rsidRPr="008D05BA"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D7791" w:rsidRPr="008D05BA" w:rsidRDefault="00DD7791" w:rsidP="00DD7791">
      <w:pPr>
        <w:pStyle w:val="ConsPlusNormal"/>
        <w:ind w:firstLine="540"/>
        <w:jc w:val="both"/>
      </w:pPr>
      <w:r w:rsidRPr="008D05BA"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D7791" w:rsidRPr="008D05BA" w:rsidRDefault="00DD7791" w:rsidP="00DD7791">
      <w:pPr>
        <w:pStyle w:val="ConsPlusNormal"/>
        <w:ind w:firstLine="540"/>
        <w:jc w:val="both"/>
      </w:pPr>
      <w:r w:rsidRPr="008D05BA"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5BA">
        <w:rPr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D7791" w:rsidRPr="008D05BA" w:rsidRDefault="00DD7791" w:rsidP="00DD7791">
      <w:pPr>
        <w:pStyle w:val="ConsPlusNormal"/>
        <w:ind w:firstLine="709"/>
        <w:jc w:val="both"/>
      </w:pPr>
      <w:r w:rsidRPr="008D05BA">
        <w:lastRenderedPageBreak/>
        <w:t xml:space="preserve">В случае, если победитель аукциона или иное лицо, с которым договор купли-продажи земельного участка заключается в соответствии с </w:t>
      </w:r>
      <w:hyperlink r:id="rId10" w:history="1">
        <w:r w:rsidRPr="008D05BA">
          <w:t>пунктом 13</w:t>
        </w:r>
      </w:hyperlink>
      <w:r w:rsidRPr="008D05BA">
        <w:t xml:space="preserve">, </w:t>
      </w:r>
      <w:hyperlink r:id="rId11" w:history="1">
        <w:r w:rsidRPr="008D05BA">
          <w:t>14</w:t>
        </w:r>
      </w:hyperlink>
      <w:r w:rsidRPr="008D05BA">
        <w:t xml:space="preserve"> или </w:t>
      </w:r>
      <w:hyperlink r:id="rId12" w:history="1">
        <w:r w:rsidRPr="008D05BA">
          <w:t>20</w:t>
        </w:r>
      </w:hyperlink>
      <w:r w:rsidRPr="008D05BA">
        <w:t xml:space="preserve"> статьи 39.12 Земельного кодекса РФ,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3" w:history="1">
        <w:r w:rsidRPr="008D05BA">
          <w:t>подпунктами 1</w:t>
        </w:r>
      </w:hyperlink>
      <w:r w:rsidRPr="008D05BA">
        <w:t xml:space="preserve"> - </w:t>
      </w:r>
      <w:hyperlink r:id="rId14" w:history="1">
        <w:r w:rsidRPr="008D05BA">
          <w:t>3 пункта 29</w:t>
        </w:r>
      </w:hyperlink>
      <w:r w:rsidRPr="008D05BA">
        <w:t xml:space="preserve"> статьи 39.12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D7791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791" w:rsidRPr="008D05BA" w:rsidRDefault="00DD7791" w:rsidP="00DD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F30" w:rsidRDefault="006F0F30" w:rsidP="00DD7791">
      <w:pPr>
        <w:jc w:val="both"/>
        <w:rPr>
          <w:sz w:val="28"/>
          <w:szCs w:val="28"/>
        </w:rPr>
      </w:pPr>
    </w:p>
    <w:p w:rsidR="006F0F30" w:rsidRDefault="006F0F30" w:rsidP="00DD7791">
      <w:pPr>
        <w:jc w:val="both"/>
        <w:rPr>
          <w:sz w:val="28"/>
          <w:szCs w:val="28"/>
        </w:rPr>
      </w:pPr>
    </w:p>
    <w:p w:rsidR="006F0F30" w:rsidRDefault="006F0F30" w:rsidP="00DD7791">
      <w:pPr>
        <w:jc w:val="both"/>
        <w:rPr>
          <w:sz w:val="28"/>
          <w:szCs w:val="28"/>
        </w:rPr>
      </w:pPr>
    </w:p>
    <w:p w:rsidR="006F0F30" w:rsidRDefault="006F0F30" w:rsidP="00DD7791">
      <w:pPr>
        <w:jc w:val="both"/>
        <w:rPr>
          <w:sz w:val="28"/>
          <w:szCs w:val="28"/>
        </w:rPr>
      </w:pPr>
    </w:p>
    <w:p w:rsidR="006F0F30" w:rsidRDefault="006F0F30" w:rsidP="00DD7791">
      <w:pPr>
        <w:jc w:val="both"/>
        <w:rPr>
          <w:sz w:val="28"/>
          <w:szCs w:val="28"/>
        </w:rPr>
      </w:pPr>
    </w:p>
    <w:p w:rsidR="00DD7791" w:rsidRPr="008D05BA" w:rsidRDefault="00DD7791" w:rsidP="00DD7791">
      <w:pPr>
        <w:ind w:firstLine="709"/>
        <w:jc w:val="both"/>
        <w:rPr>
          <w:sz w:val="28"/>
          <w:szCs w:val="28"/>
        </w:rPr>
      </w:pPr>
    </w:p>
    <w:p w:rsidR="00C6313B" w:rsidRDefault="00C6313B"/>
    <w:p w:rsidR="00165129" w:rsidRDefault="00165129"/>
    <w:p w:rsidR="00165129" w:rsidRDefault="00165129"/>
    <w:p w:rsidR="00826BEC" w:rsidRDefault="00826BEC"/>
    <w:p w:rsidR="00826BEC" w:rsidRDefault="00826BEC"/>
    <w:p w:rsidR="00826BEC" w:rsidRDefault="00826BEC"/>
    <w:p w:rsidR="00826BEC" w:rsidRDefault="00826BEC"/>
    <w:p w:rsidR="00826BEC" w:rsidRDefault="00826BEC"/>
    <w:p w:rsidR="00826BEC" w:rsidRDefault="00826BEC"/>
    <w:p w:rsidR="00826BEC" w:rsidRDefault="00826BEC"/>
    <w:sectPr w:rsidR="00826BEC" w:rsidSect="00DD7791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23" w:rsidRDefault="00C34A23" w:rsidP="00DD7791">
      <w:r>
        <w:separator/>
      </w:r>
    </w:p>
  </w:endnote>
  <w:endnote w:type="continuationSeparator" w:id="0">
    <w:p w:rsidR="00C34A23" w:rsidRDefault="00C34A23" w:rsidP="00DD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23" w:rsidRDefault="00C34A23" w:rsidP="00DD7791">
      <w:r>
        <w:separator/>
      </w:r>
    </w:p>
  </w:footnote>
  <w:footnote w:type="continuationSeparator" w:id="0">
    <w:p w:rsidR="00C34A23" w:rsidRDefault="00C34A23" w:rsidP="00DD7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6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7877" w:rsidRPr="00DD7791" w:rsidRDefault="0087310E">
        <w:pPr>
          <w:pStyle w:val="a5"/>
          <w:jc w:val="center"/>
          <w:rPr>
            <w:rFonts w:ascii="Times New Roman" w:hAnsi="Times New Roman" w:cs="Times New Roman"/>
          </w:rPr>
        </w:pPr>
        <w:r w:rsidRPr="00DD7791">
          <w:rPr>
            <w:rFonts w:ascii="Times New Roman" w:hAnsi="Times New Roman" w:cs="Times New Roman"/>
          </w:rPr>
          <w:fldChar w:fldCharType="begin"/>
        </w:r>
        <w:r w:rsidR="00817877" w:rsidRPr="00DD7791">
          <w:rPr>
            <w:rFonts w:ascii="Times New Roman" w:hAnsi="Times New Roman" w:cs="Times New Roman"/>
          </w:rPr>
          <w:instrText xml:space="preserve"> PAGE   \* MERGEFORMAT </w:instrText>
        </w:r>
        <w:r w:rsidRPr="00DD7791">
          <w:rPr>
            <w:rFonts w:ascii="Times New Roman" w:hAnsi="Times New Roman" w:cs="Times New Roman"/>
          </w:rPr>
          <w:fldChar w:fldCharType="separate"/>
        </w:r>
        <w:r w:rsidR="0001174A">
          <w:rPr>
            <w:rFonts w:ascii="Times New Roman" w:hAnsi="Times New Roman" w:cs="Times New Roman"/>
            <w:noProof/>
          </w:rPr>
          <w:t>5</w:t>
        </w:r>
        <w:r w:rsidRPr="00DD7791">
          <w:rPr>
            <w:rFonts w:ascii="Times New Roman" w:hAnsi="Times New Roman" w:cs="Times New Roman"/>
          </w:rPr>
          <w:fldChar w:fldCharType="end"/>
        </w:r>
      </w:p>
    </w:sdtContent>
  </w:sdt>
  <w:p w:rsidR="00817877" w:rsidRDefault="008178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129"/>
    <w:rsid w:val="0000088B"/>
    <w:rsid w:val="00001A6C"/>
    <w:rsid w:val="000033CF"/>
    <w:rsid w:val="000057F2"/>
    <w:rsid w:val="00005FC4"/>
    <w:rsid w:val="00006402"/>
    <w:rsid w:val="00007A3D"/>
    <w:rsid w:val="00010DCC"/>
    <w:rsid w:val="0001174A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990"/>
    <w:rsid w:val="00094F69"/>
    <w:rsid w:val="00095A2C"/>
    <w:rsid w:val="00096D75"/>
    <w:rsid w:val="000A0069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129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E89"/>
    <w:rsid w:val="00260F3A"/>
    <w:rsid w:val="002620BE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07983"/>
    <w:rsid w:val="0031140E"/>
    <w:rsid w:val="0031189F"/>
    <w:rsid w:val="00312BE5"/>
    <w:rsid w:val="003138F0"/>
    <w:rsid w:val="00313C36"/>
    <w:rsid w:val="00315413"/>
    <w:rsid w:val="00315A4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6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7A8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3536"/>
    <w:rsid w:val="003A39C0"/>
    <w:rsid w:val="003A4196"/>
    <w:rsid w:val="003A4884"/>
    <w:rsid w:val="003A6028"/>
    <w:rsid w:val="003A62C7"/>
    <w:rsid w:val="003A6379"/>
    <w:rsid w:val="003A637D"/>
    <w:rsid w:val="003A7176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1AB7"/>
    <w:rsid w:val="003E1D15"/>
    <w:rsid w:val="003E3666"/>
    <w:rsid w:val="003E5541"/>
    <w:rsid w:val="003E64EA"/>
    <w:rsid w:val="003E68F9"/>
    <w:rsid w:val="003E6A64"/>
    <w:rsid w:val="003E7591"/>
    <w:rsid w:val="003F1758"/>
    <w:rsid w:val="003F2607"/>
    <w:rsid w:val="003F3762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5A6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79F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0ABB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0F30"/>
    <w:rsid w:val="006F139B"/>
    <w:rsid w:val="006F2ED3"/>
    <w:rsid w:val="006F37C6"/>
    <w:rsid w:val="006F3FD3"/>
    <w:rsid w:val="006F494C"/>
    <w:rsid w:val="006F4DD0"/>
    <w:rsid w:val="006F69CB"/>
    <w:rsid w:val="00700933"/>
    <w:rsid w:val="00700D6C"/>
    <w:rsid w:val="0070116E"/>
    <w:rsid w:val="007011E6"/>
    <w:rsid w:val="007038D7"/>
    <w:rsid w:val="0070784A"/>
    <w:rsid w:val="007100C0"/>
    <w:rsid w:val="00713420"/>
    <w:rsid w:val="00713866"/>
    <w:rsid w:val="00715FCB"/>
    <w:rsid w:val="007179FF"/>
    <w:rsid w:val="007273E0"/>
    <w:rsid w:val="007279BD"/>
    <w:rsid w:val="007279E0"/>
    <w:rsid w:val="00727FF9"/>
    <w:rsid w:val="007311EB"/>
    <w:rsid w:val="007312DD"/>
    <w:rsid w:val="00733B92"/>
    <w:rsid w:val="007354A0"/>
    <w:rsid w:val="007367DD"/>
    <w:rsid w:val="00741942"/>
    <w:rsid w:val="00743634"/>
    <w:rsid w:val="00744050"/>
    <w:rsid w:val="0074470C"/>
    <w:rsid w:val="00744A3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1FC9"/>
    <w:rsid w:val="007A25D3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654F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4F2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17877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6BEC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0E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F14"/>
    <w:rsid w:val="008D66CD"/>
    <w:rsid w:val="008E206B"/>
    <w:rsid w:val="008E2556"/>
    <w:rsid w:val="008E3AC4"/>
    <w:rsid w:val="008E3BF9"/>
    <w:rsid w:val="008E53E1"/>
    <w:rsid w:val="008E6235"/>
    <w:rsid w:val="008E62D7"/>
    <w:rsid w:val="008E65DF"/>
    <w:rsid w:val="008E6EBD"/>
    <w:rsid w:val="008E76CF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9CF"/>
    <w:rsid w:val="00A73DCE"/>
    <w:rsid w:val="00A74658"/>
    <w:rsid w:val="00A76FF3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1D2"/>
    <w:rsid w:val="00AF7DCA"/>
    <w:rsid w:val="00B00790"/>
    <w:rsid w:val="00B00B19"/>
    <w:rsid w:val="00B015F8"/>
    <w:rsid w:val="00B01D47"/>
    <w:rsid w:val="00B03732"/>
    <w:rsid w:val="00B038AD"/>
    <w:rsid w:val="00B0398D"/>
    <w:rsid w:val="00B03AAB"/>
    <w:rsid w:val="00B03B5F"/>
    <w:rsid w:val="00B04784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1D89"/>
    <w:rsid w:val="00B430C4"/>
    <w:rsid w:val="00B447CC"/>
    <w:rsid w:val="00B45046"/>
    <w:rsid w:val="00B4528A"/>
    <w:rsid w:val="00B45533"/>
    <w:rsid w:val="00B46B04"/>
    <w:rsid w:val="00B514B8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29DA"/>
    <w:rsid w:val="00B85ADC"/>
    <w:rsid w:val="00B86A45"/>
    <w:rsid w:val="00B8731B"/>
    <w:rsid w:val="00B877FD"/>
    <w:rsid w:val="00B87B88"/>
    <w:rsid w:val="00B92089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3DCA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4A23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1285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B77CE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7D4"/>
    <w:rsid w:val="00CD4A2C"/>
    <w:rsid w:val="00CD4C81"/>
    <w:rsid w:val="00CD75E1"/>
    <w:rsid w:val="00CE1308"/>
    <w:rsid w:val="00CE1A5D"/>
    <w:rsid w:val="00CE31AD"/>
    <w:rsid w:val="00CE3BEA"/>
    <w:rsid w:val="00CE3E00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4B02"/>
    <w:rsid w:val="00D9507A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791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58FE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46B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7F2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334D"/>
    <w:rsid w:val="00F94231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C0DA8"/>
    <w:rsid w:val="00FC171E"/>
    <w:rsid w:val="00FC21E0"/>
    <w:rsid w:val="00FC442A"/>
    <w:rsid w:val="00FC599F"/>
    <w:rsid w:val="00FC7511"/>
    <w:rsid w:val="00FC7562"/>
    <w:rsid w:val="00FC7A48"/>
    <w:rsid w:val="00FC7D1D"/>
    <w:rsid w:val="00FD0332"/>
    <w:rsid w:val="00FD1B3B"/>
    <w:rsid w:val="00FD243F"/>
    <w:rsid w:val="00FD32ED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77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D7791"/>
  </w:style>
  <w:style w:type="paragraph" w:styleId="a7">
    <w:name w:val="footer"/>
    <w:basedOn w:val="a"/>
    <w:link w:val="a8"/>
    <w:uiPriority w:val="99"/>
    <w:semiHidden/>
    <w:unhideWhenUsed/>
    <w:rsid w:val="00DD77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D7791"/>
  </w:style>
  <w:style w:type="paragraph" w:styleId="a9">
    <w:name w:val="Body Text"/>
    <w:basedOn w:val="a"/>
    <w:link w:val="aa"/>
    <w:rsid w:val="00DD7791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aa">
    <w:name w:val="Основной текст Знак"/>
    <w:basedOn w:val="a0"/>
    <w:link w:val="a9"/>
    <w:rsid w:val="00DD7791"/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ConsPlusNormal">
    <w:name w:val="ConsPlusNormal"/>
    <w:rsid w:val="00DD7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01081E922484A190CC11C6D436D1CDAF45BA4E80FA1C4268BEC83254243297C968A9F4Bz0t6N" TargetMode="External"/><Relationship Id="rId13" Type="http://schemas.openxmlformats.org/officeDocument/2006/relationships/hyperlink" Target="consultantplus://offline/ref=446157FE908A7AA4287A4B2996023EEE2AB0652C3AC864A14ADBEC60ADA17BF82DB357CC38Y6R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101081E922484A190CC11C6D436D1CDAF45BA4E80FA1C4268BEC83254243297C968A9E42z0t4N" TargetMode="External"/><Relationship Id="rId12" Type="http://schemas.openxmlformats.org/officeDocument/2006/relationships/hyperlink" Target="consultantplus://offline/ref=446157FE908A7AA4287A4B2996023EEE2AB0652C3AC864A14ADBEC60ADA17BF82DB357CC39Y6R7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01081E922484A190CC11C6D436D1CDAF45BA4E80FA1C4268BEC83254243297C968A9E43z0tDN" TargetMode="External"/><Relationship Id="rId11" Type="http://schemas.openxmlformats.org/officeDocument/2006/relationships/hyperlink" Target="consultantplus://offline/ref=446157FE908A7AA4287A4B2996023EEE2AB0652C3AC864A14ADBEC60ADA17BF82DB357CD30Y6R5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6157FE908A7AA4287A4B2996023EEE2AB0652C3AC864A14ADBEC60ADA17BF82DB357CD31Y6R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E08E93CD300D73AB562B0986083E5E125B51C1AD8C232F5F75BDFA934F872F5E825CC5A3W209I" TargetMode="External"/><Relationship Id="rId14" Type="http://schemas.openxmlformats.org/officeDocument/2006/relationships/hyperlink" Target="consultantplus://offline/ref=446157FE908A7AA4287A4B2996023EEE2AB0652C3AC864A14ADBEC60ADA17BF82DB357CC38Y6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ip116</dc:creator>
  <cp:keywords/>
  <dc:description/>
  <cp:lastModifiedBy>ip116</cp:lastModifiedBy>
  <cp:revision>18</cp:revision>
  <cp:lastPrinted>2019-01-10T11:33:00Z</cp:lastPrinted>
  <dcterms:created xsi:type="dcterms:W3CDTF">2018-09-18T14:48:00Z</dcterms:created>
  <dcterms:modified xsi:type="dcterms:W3CDTF">2019-01-10T11:34:00Z</dcterms:modified>
</cp:coreProperties>
</file>