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A9" w:rsidRDefault="00DE58A9" w:rsidP="00DE58A9">
      <w:pPr>
        <w:pStyle w:val="Standard"/>
        <w:tabs>
          <w:tab w:val="left" w:pos="3937"/>
        </w:tabs>
        <w:ind w:right="15"/>
      </w:pPr>
      <w:r>
        <w:t xml:space="preserve">                                    </w:t>
      </w:r>
      <w:proofErr w:type="spellStart"/>
      <w:r w:rsidRPr="00DE58A9">
        <w:rPr>
          <w:b/>
        </w:rPr>
        <w:t>Мой</w:t>
      </w:r>
      <w:proofErr w:type="spellEnd"/>
      <w:r w:rsidRPr="00DE58A9">
        <w:rPr>
          <w:b/>
        </w:rPr>
        <w:t xml:space="preserve"> </w:t>
      </w:r>
      <w:proofErr w:type="spellStart"/>
      <w:r w:rsidRPr="00DE58A9">
        <w:rPr>
          <w:b/>
        </w:rPr>
        <w:t>дом</w:t>
      </w:r>
      <w:proofErr w:type="spellEnd"/>
      <w:r w:rsidRPr="00DE58A9">
        <w:rPr>
          <w:b/>
        </w:rPr>
        <w:t xml:space="preserve">: </w:t>
      </w:r>
      <w:proofErr w:type="spellStart"/>
      <w:r w:rsidRPr="00DE58A9">
        <w:rPr>
          <w:b/>
        </w:rPr>
        <w:t>как</w:t>
      </w:r>
      <w:proofErr w:type="spellEnd"/>
      <w:r w:rsidRPr="00DE58A9">
        <w:rPr>
          <w:b/>
        </w:rPr>
        <w:t xml:space="preserve"> </w:t>
      </w:r>
      <w:proofErr w:type="spellStart"/>
      <w:r w:rsidRPr="00DE58A9">
        <w:rPr>
          <w:b/>
        </w:rPr>
        <w:t>оформить</w:t>
      </w:r>
      <w:proofErr w:type="spellEnd"/>
      <w:r w:rsidRPr="00DE58A9">
        <w:rPr>
          <w:b/>
        </w:rPr>
        <w:t xml:space="preserve"> </w:t>
      </w:r>
      <w:proofErr w:type="spellStart"/>
      <w:r w:rsidRPr="00DE58A9">
        <w:rPr>
          <w:b/>
        </w:rPr>
        <w:t>право</w:t>
      </w:r>
      <w:proofErr w:type="spellEnd"/>
      <w:r w:rsidRPr="00DE58A9">
        <w:rPr>
          <w:b/>
        </w:rPr>
        <w:t xml:space="preserve"> </w:t>
      </w:r>
      <w:proofErr w:type="spellStart"/>
      <w:r w:rsidRPr="00DE58A9">
        <w:rPr>
          <w:b/>
        </w:rPr>
        <w:t>собственности</w:t>
      </w:r>
      <w:proofErr w:type="spellEnd"/>
      <w:r w:rsidRPr="00DE58A9">
        <w:rPr>
          <w:b/>
        </w:rPr>
        <w:t>.</w:t>
      </w:r>
      <w:r>
        <w:br/>
      </w:r>
      <w:r>
        <w:br/>
      </w:r>
      <w:proofErr w:type="spellStart"/>
      <w:r>
        <w:t>Специалисты</w:t>
      </w:r>
      <w:proofErr w:type="spellEnd"/>
      <w:r>
        <w:t xml:space="preserve"> </w:t>
      </w:r>
      <w:proofErr w:type="spellStart"/>
      <w:r>
        <w:t>Роскадастра</w:t>
      </w:r>
      <w:proofErr w:type="spellEnd"/>
      <w:r>
        <w:t xml:space="preserve"> </w:t>
      </w:r>
      <w:proofErr w:type="spellStart"/>
      <w:r>
        <w:t>рассказали</w:t>
      </w:r>
      <w:proofErr w:type="spellEnd"/>
      <w:r>
        <w:t xml:space="preserve"> о </w:t>
      </w:r>
      <w:proofErr w:type="spellStart"/>
      <w:r>
        <w:t>внесенных</w:t>
      </w:r>
      <w:proofErr w:type="spellEnd"/>
      <w:r>
        <w:t xml:space="preserve"> </w:t>
      </w:r>
      <w:proofErr w:type="spellStart"/>
      <w:r>
        <w:t>изменениях</w:t>
      </w:r>
      <w:proofErr w:type="spellEnd"/>
      <w:r>
        <w:t xml:space="preserve"> в </w:t>
      </w:r>
      <w:proofErr w:type="spellStart"/>
      <w:r>
        <w:t>закон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земли</w:t>
      </w:r>
      <w:proofErr w:type="spellEnd"/>
      <w:r>
        <w:t xml:space="preserve"> и </w:t>
      </w:r>
      <w:proofErr w:type="spellStart"/>
      <w:r>
        <w:t>недвижимости</w:t>
      </w:r>
      <w:proofErr w:type="spellEnd"/>
      <w:r>
        <w:t>.</w:t>
      </w:r>
      <w:r>
        <w:br/>
      </w:r>
      <w:r>
        <w:br/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вступившим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изменениям</w:t>
      </w:r>
      <w:proofErr w:type="spellEnd"/>
      <w:r>
        <w:t xml:space="preserve"> ФЗ 370, </w:t>
      </w:r>
      <w:proofErr w:type="spellStart"/>
      <w:r>
        <w:t>внесенным</w:t>
      </w:r>
      <w:proofErr w:type="spellEnd"/>
      <w:r>
        <w:t xml:space="preserve"> в </w:t>
      </w:r>
      <w:proofErr w:type="spellStart"/>
      <w:r>
        <w:t>отдельные</w:t>
      </w:r>
      <w:proofErr w:type="spellEnd"/>
      <w:r>
        <w:t xml:space="preserve"> </w:t>
      </w:r>
      <w:proofErr w:type="spellStart"/>
      <w:r>
        <w:t>законодательные</w:t>
      </w:r>
      <w:proofErr w:type="spellEnd"/>
      <w:r>
        <w:t xml:space="preserve"> </w:t>
      </w:r>
      <w:proofErr w:type="spellStart"/>
      <w:r>
        <w:t>акты</w:t>
      </w:r>
      <w:proofErr w:type="spellEnd"/>
      <w:r>
        <w:t xml:space="preserve">, </w:t>
      </w:r>
      <w:proofErr w:type="spellStart"/>
      <w:r>
        <w:t>оформить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недвижимость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новым</w:t>
      </w:r>
      <w:proofErr w:type="spellEnd"/>
      <w:r>
        <w:t xml:space="preserve"> </w:t>
      </w:r>
      <w:proofErr w:type="spellStart"/>
      <w:r>
        <w:t>правилам</w:t>
      </w:r>
      <w:proofErr w:type="spellEnd"/>
      <w:r>
        <w:t>.</w:t>
      </w:r>
      <w:r>
        <w:br/>
      </w:r>
      <w:r>
        <w:br/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хозпостройки</w:t>
      </w:r>
      <w:proofErr w:type="spellEnd"/>
      <w:r>
        <w:t xml:space="preserve">, </w:t>
      </w:r>
      <w:proofErr w:type="spellStart"/>
      <w:r>
        <w:t>являющиеся</w:t>
      </w:r>
      <w:proofErr w:type="spellEnd"/>
      <w:r>
        <w:t xml:space="preserve"> </w:t>
      </w:r>
      <w:proofErr w:type="spellStart"/>
      <w:r>
        <w:t>объектами</w:t>
      </w:r>
      <w:proofErr w:type="spellEnd"/>
      <w:r>
        <w:t xml:space="preserve"> </w:t>
      </w:r>
      <w:proofErr w:type="spellStart"/>
      <w:r>
        <w:t>капитального</w:t>
      </w:r>
      <w:proofErr w:type="spellEnd"/>
      <w:r>
        <w:t xml:space="preserve"> </w:t>
      </w:r>
      <w:proofErr w:type="spellStart"/>
      <w:r>
        <w:t>строительства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выполнить</w:t>
      </w:r>
      <w:proofErr w:type="spellEnd"/>
      <w:r>
        <w:t xml:space="preserve"> </w:t>
      </w:r>
      <w:proofErr w:type="spellStart"/>
      <w:r>
        <w:t>кадастровые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декларацию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объекте</w:t>
      </w:r>
      <w:proofErr w:type="spellEnd"/>
      <w:r>
        <w:t xml:space="preserve"> , </w:t>
      </w:r>
      <w:proofErr w:type="spellStart"/>
      <w:r>
        <w:t>осуществить</w:t>
      </w:r>
      <w:proofErr w:type="spellEnd"/>
      <w:r>
        <w:t xml:space="preserve"> </w:t>
      </w:r>
      <w:proofErr w:type="spellStart"/>
      <w:r>
        <w:t>государственную</w:t>
      </w:r>
      <w:proofErr w:type="spellEnd"/>
      <w:r>
        <w:t xml:space="preserve"> </w:t>
      </w:r>
      <w:proofErr w:type="spellStart"/>
      <w:r>
        <w:t>регистрацию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и </w:t>
      </w:r>
      <w:proofErr w:type="spellStart"/>
      <w:r>
        <w:t>оплатить</w:t>
      </w:r>
      <w:proofErr w:type="spellEnd"/>
      <w:r>
        <w:t xml:space="preserve"> </w:t>
      </w:r>
      <w:proofErr w:type="spellStart"/>
      <w:r>
        <w:t>госпошлину</w:t>
      </w:r>
      <w:proofErr w:type="spellEnd"/>
      <w:r>
        <w:t xml:space="preserve">. </w:t>
      </w:r>
      <w:r>
        <w:br/>
      </w:r>
      <w:r>
        <w:br/>
        <w:t xml:space="preserve">С </w:t>
      </w:r>
      <w:proofErr w:type="spellStart"/>
      <w:r>
        <w:t>нововведениями</w:t>
      </w:r>
      <w:proofErr w:type="spellEnd"/>
      <w:r>
        <w:t xml:space="preserve"> </w:t>
      </w:r>
      <w:proofErr w:type="spellStart"/>
      <w:r>
        <w:t>оформить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вспомогательные</w:t>
      </w:r>
      <w:proofErr w:type="spellEnd"/>
      <w:r>
        <w:t xml:space="preserve"> </w:t>
      </w:r>
      <w:proofErr w:type="spellStart"/>
      <w:r>
        <w:t>объекты</w:t>
      </w:r>
      <w:proofErr w:type="spellEnd"/>
      <w:r>
        <w:t xml:space="preserve"> </w:t>
      </w:r>
      <w:proofErr w:type="spellStart"/>
      <w:r>
        <w:t>бытовой</w:t>
      </w:r>
      <w:proofErr w:type="spellEnd"/>
      <w:r>
        <w:t xml:space="preserve"> </w:t>
      </w:r>
      <w:proofErr w:type="spellStart"/>
      <w:r>
        <w:t>недвижимости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в </w:t>
      </w:r>
      <w:proofErr w:type="spellStart"/>
      <w:r>
        <w:t>упрощённом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тех.паспорта</w:t>
      </w:r>
      <w:proofErr w:type="spellEnd"/>
      <w:r>
        <w:t xml:space="preserve">, </w:t>
      </w:r>
      <w:proofErr w:type="spellStart"/>
      <w:r>
        <w:t>оценочной</w:t>
      </w:r>
      <w:proofErr w:type="spellEnd"/>
      <w:r>
        <w:t xml:space="preserve"> и </w:t>
      </w:r>
      <w:proofErr w:type="spellStart"/>
      <w:r>
        <w:t>иной</w:t>
      </w:r>
      <w:proofErr w:type="spellEnd"/>
      <w:r>
        <w:t xml:space="preserve"> </w:t>
      </w:r>
      <w:proofErr w:type="spellStart"/>
      <w:r>
        <w:t>оценочной</w:t>
      </w:r>
      <w:proofErr w:type="spellEnd"/>
      <w:r>
        <w:t xml:space="preserve">, </w:t>
      </w:r>
      <w:proofErr w:type="spellStart"/>
      <w:r>
        <w:t>учетно</w:t>
      </w:r>
      <w:proofErr w:type="spellEnd"/>
      <w:r>
        <w:t xml:space="preserve">-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документации</w:t>
      </w:r>
      <w:proofErr w:type="spellEnd"/>
      <w:r>
        <w:t xml:space="preserve">.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нюанс</w:t>
      </w:r>
      <w:proofErr w:type="spellEnd"/>
      <w:r>
        <w:t xml:space="preserve"> - </w:t>
      </w:r>
      <w:proofErr w:type="spellStart"/>
      <w:r>
        <w:t>постройки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созданы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 </w:t>
      </w:r>
      <w:proofErr w:type="spellStart"/>
      <w:r>
        <w:t>января</w:t>
      </w:r>
      <w:proofErr w:type="spellEnd"/>
      <w:r>
        <w:t xml:space="preserve"> 2013 </w:t>
      </w:r>
      <w:proofErr w:type="spellStart"/>
      <w:r>
        <w:t>года</w:t>
      </w:r>
      <w:proofErr w:type="spellEnd"/>
      <w:r>
        <w:t>.</w:t>
      </w:r>
      <w:r>
        <w:br/>
      </w:r>
      <w:r>
        <w:br/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оформить</w:t>
      </w:r>
      <w:proofErr w:type="spellEnd"/>
      <w:r>
        <w:t xml:space="preserve"> </w:t>
      </w:r>
      <w:proofErr w:type="spellStart"/>
      <w:r>
        <w:t>участок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домом</w:t>
      </w:r>
      <w:proofErr w:type="spellEnd"/>
      <w:r>
        <w:t xml:space="preserve"> </w:t>
      </w:r>
      <w:proofErr w:type="spellStart"/>
      <w:r>
        <w:t>блокированной</w:t>
      </w:r>
      <w:proofErr w:type="spellEnd"/>
      <w:r>
        <w:t xml:space="preserve"> </w:t>
      </w:r>
      <w:proofErr w:type="spellStart"/>
      <w:r>
        <w:t>застройки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создан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введения</w:t>
      </w:r>
      <w:proofErr w:type="spellEnd"/>
      <w:r>
        <w:t xml:space="preserve"> </w:t>
      </w:r>
      <w:proofErr w:type="spellStart"/>
      <w:r>
        <w:t>Градостроительного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РФ и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оформлены</w:t>
      </w:r>
      <w:proofErr w:type="spellEnd"/>
      <w:r>
        <w:t xml:space="preserve">,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в </w:t>
      </w:r>
      <w:proofErr w:type="spellStart"/>
      <w:r>
        <w:t>уполномоченный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предоставлением</w:t>
      </w:r>
      <w:proofErr w:type="spellEnd"/>
      <w:r>
        <w:t xml:space="preserve"> </w:t>
      </w:r>
      <w:proofErr w:type="spellStart"/>
      <w:r>
        <w:t>такого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 и </w:t>
      </w:r>
      <w:proofErr w:type="spellStart"/>
      <w:r>
        <w:t>выполнить</w:t>
      </w:r>
      <w:proofErr w:type="spellEnd"/>
      <w:r>
        <w:t xml:space="preserve"> </w:t>
      </w:r>
      <w:proofErr w:type="spellStart"/>
      <w:r>
        <w:t>кадастровые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.</w:t>
      </w:r>
      <w:r>
        <w:br/>
      </w:r>
      <w:r>
        <w:br/>
      </w:r>
      <w:proofErr w:type="spellStart"/>
      <w:r>
        <w:t>Теперь</w:t>
      </w:r>
      <w:proofErr w:type="spellEnd"/>
      <w:r>
        <w:t xml:space="preserve">, с </w:t>
      </w:r>
      <w:proofErr w:type="spellStart"/>
      <w:r>
        <w:t>новыми</w:t>
      </w:r>
      <w:proofErr w:type="spellEnd"/>
      <w:r>
        <w:t xml:space="preserve"> </w:t>
      </w:r>
      <w:proofErr w:type="spellStart"/>
      <w:r>
        <w:t>правилами</w:t>
      </w:r>
      <w:proofErr w:type="spellEnd"/>
      <w:r>
        <w:t xml:space="preserve">, </w:t>
      </w:r>
      <w:proofErr w:type="spellStart"/>
      <w:r>
        <w:t>законотворцы</w:t>
      </w:r>
      <w:proofErr w:type="spellEnd"/>
      <w:r>
        <w:t xml:space="preserve"> </w:t>
      </w:r>
      <w:proofErr w:type="spellStart"/>
      <w:r>
        <w:t>предусмотрели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упрощённого</w:t>
      </w:r>
      <w:proofErr w:type="spellEnd"/>
      <w:r>
        <w:t xml:space="preserve"> </w:t>
      </w:r>
      <w:proofErr w:type="spellStart"/>
      <w:r>
        <w:t>бесплатного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жилые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и </w:t>
      </w:r>
      <w:proofErr w:type="spellStart"/>
      <w:r>
        <w:t>одновременно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участки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расположены</w:t>
      </w:r>
      <w:proofErr w:type="spellEnd"/>
      <w:r>
        <w:t xml:space="preserve">, </w:t>
      </w:r>
      <w:proofErr w:type="spellStart"/>
      <w:r>
        <w:t>распространена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блокированной</w:t>
      </w:r>
      <w:proofErr w:type="spellEnd"/>
      <w:r>
        <w:t xml:space="preserve"> </w:t>
      </w:r>
      <w:proofErr w:type="spellStart"/>
      <w:r>
        <w:t>застройки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домов</w:t>
      </w:r>
      <w:proofErr w:type="spellEnd"/>
      <w:r>
        <w:t xml:space="preserve">, </w:t>
      </w:r>
      <w:proofErr w:type="spellStart"/>
      <w:r>
        <w:t>возведенных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введения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Градостроительного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РФ в </w:t>
      </w:r>
      <w:proofErr w:type="spellStart"/>
      <w:r>
        <w:t>одном</w:t>
      </w:r>
      <w:proofErr w:type="spellEnd"/>
      <w:r>
        <w:t xml:space="preserve"> </w:t>
      </w:r>
      <w:proofErr w:type="spellStart"/>
      <w:r>
        <w:t>ряду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превышает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>.</w:t>
      </w:r>
      <w:r>
        <w:br/>
      </w:r>
      <w:r>
        <w:br/>
        <w:t xml:space="preserve">И </w:t>
      </w:r>
      <w:proofErr w:type="spellStart"/>
      <w:r>
        <w:t>обращаться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поводу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расположены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,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понадобится</w:t>
      </w:r>
      <w:proofErr w:type="spellEnd"/>
      <w:r>
        <w:t xml:space="preserve">. </w:t>
      </w:r>
      <w:proofErr w:type="spellStart"/>
      <w:r>
        <w:t>Оформить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тех.паспорта</w:t>
      </w:r>
      <w:proofErr w:type="spellEnd"/>
      <w:r>
        <w:t xml:space="preserve">, и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оценочной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учетно</w:t>
      </w:r>
      <w:proofErr w:type="spellEnd"/>
      <w:r>
        <w:t xml:space="preserve">-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документации</w:t>
      </w:r>
      <w:proofErr w:type="spellEnd"/>
      <w:r>
        <w:t>.</w:t>
      </w:r>
    </w:p>
    <w:p w:rsidR="00514483" w:rsidRPr="00DE58A9" w:rsidRDefault="00514483">
      <w:pPr>
        <w:rPr>
          <w:lang w:val="de-DE"/>
        </w:rPr>
      </w:pPr>
      <w:bookmarkStart w:id="0" w:name="_GoBack"/>
      <w:bookmarkEnd w:id="0"/>
    </w:p>
    <w:sectPr w:rsidR="00514483" w:rsidRPr="00DE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67"/>
    <w:rsid w:val="00514483"/>
    <w:rsid w:val="00D27167"/>
    <w:rsid w:val="00D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58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58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2025-06-09T13:18:00Z</dcterms:created>
  <dcterms:modified xsi:type="dcterms:W3CDTF">2025-06-09T13:18:00Z</dcterms:modified>
</cp:coreProperties>
</file>