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99" w:rsidRPr="00590A99" w:rsidRDefault="00590A99" w:rsidP="00590A99">
      <w:pPr>
        <w:pStyle w:val="20"/>
        <w:shd w:val="clear" w:color="auto" w:fill="auto"/>
        <w:tabs>
          <w:tab w:val="left" w:pos="1310"/>
        </w:tabs>
        <w:spacing w:after="184" w:line="240" w:lineRule="exact"/>
        <w:ind w:firstLine="0"/>
        <w:jc w:val="center"/>
        <w:rPr>
          <w:b/>
        </w:rPr>
      </w:pPr>
      <w:proofErr w:type="spellStart"/>
      <w:r w:rsidRPr="00590A99">
        <w:rPr>
          <w:b/>
        </w:rPr>
        <w:t>Самозапрет</w:t>
      </w:r>
      <w:proofErr w:type="spellEnd"/>
      <w:r w:rsidRPr="00590A99">
        <w:rPr>
          <w:b/>
        </w:rPr>
        <w:t xml:space="preserve"> на заключение договоров потребительского займа (кредита) и как установить или снять запрет.</w:t>
      </w:r>
    </w:p>
    <w:p w:rsidR="00590A99" w:rsidRDefault="00590A99" w:rsidP="00590A99">
      <w:pPr>
        <w:pStyle w:val="20"/>
        <w:shd w:val="clear" w:color="auto" w:fill="auto"/>
        <w:tabs>
          <w:tab w:val="left" w:pos="1310"/>
        </w:tabs>
        <w:spacing w:after="184" w:line="240" w:lineRule="exact"/>
        <w:ind w:firstLine="0"/>
        <w:jc w:val="both"/>
      </w:pPr>
    </w:p>
    <w:p w:rsidR="00590A99" w:rsidRDefault="00590A99" w:rsidP="00590A99">
      <w:pPr>
        <w:pStyle w:val="20"/>
        <w:shd w:val="clear" w:color="auto" w:fill="auto"/>
        <w:spacing w:line="235" w:lineRule="exact"/>
        <w:ind w:firstLine="0"/>
        <w:jc w:val="both"/>
      </w:pPr>
      <w:r>
        <w:t>Запрет на заключение договоров потребительского займа (кредита) - мера, которую вы можете принять, чтобы ограничить заключение с вами указанных договоров (за некоторым исключением) (п. 14 ст. 3 Федерального закона от 30.12.2004 № 218-ФЗ «О кредитных историях»).</w:t>
      </w:r>
    </w:p>
    <w:p w:rsidR="00590A99" w:rsidRDefault="00590A99" w:rsidP="00590A99">
      <w:pPr>
        <w:pStyle w:val="20"/>
        <w:shd w:val="clear" w:color="auto" w:fill="auto"/>
        <w:spacing w:line="235" w:lineRule="exact"/>
        <w:ind w:firstLine="0"/>
        <w:jc w:val="both"/>
      </w:pPr>
      <w:r>
        <w:t>Запрет устанавливают, чтобы защититься от мошеннических действий по оформлению потребительских займов (кредитов) третьими лицами, например, путем незаконного использования ваших персональных данных.</w:t>
      </w:r>
    </w:p>
    <w:p w:rsidR="00590A99" w:rsidRDefault="00590A99" w:rsidP="00590A99">
      <w:pPr>
        <w:pStyle w:val="20"/>
        <w:shd w:val="clear" w:color="auto" w:fill="auto"/>
        <w:spacing w:line="235" w:lineRule="exact"/>
        <w:ind w:firstLine="0"/>
        <w:jc w:val="both"/>
      </w:pPr>
      <w:r>
        <w:t>Запрет можно распространить на заключение договоров потребительского займа (кредита):</w:t>
      </w:r>
    </w:p>
    <w:p w:rsidR="00590A99" w:rsidRDefault="00590A99" w:rsidP="00590A99">
      <w:pPr>
        <w:pStyle w:val="20"/>
        <w:shd w:val="clear" w:color="auto" w:fill="auto"/>
        <w:spacing w:line="235" w:lineRule="exact"/>
        <w:ind w:firstLine="0"/>
        <w:jc w:val="both"/>
      </w:pPr>
    </w:p>
    <w:p w:rsidR="00590A99" w:rsidRDefault="00590A99" w:rsidP="00590A99">
      <w:pPr>
        <w:pStyle w:val="20"/>
        <w:numPr>
          <w:ilvl w:val="0"/>
          <w:numId w:val="2"/>
        </w:numPr>
        <w:shd w:val="clear" w:color="auto" w:fill="auto"/>
        <w:tabs>
          <w:tab w:val="left" w:pos="1078"/>
        </w:tabs>
        <w:spacing w:after="144" w:line="235" w:lineRule="exact"/>
        <w:ind w:left="760" w:right="4020" w:firstLine="0"/>
      </w:pPr>
      <w:r>
        <w:t>С кредиторами вообще: кредитной организацией;</w:t>
      </w:r>
    </w:p>
    <w:p w:rsidR="00590A99" w:rsidRDefault="00590A99" w:rsidP="00590A99">
      <w:pPr>
        <w:pStyle w:val="20"/>
        <w:shd w:val="clear" w:color="auto" w:fill="auto"/>
        <w:spacing w:line="280" w:lineRule="exact"/>
        <w:ind w:firstLine="760"/>
        <w:jc w:val="both"/>
      </w:pPr>
      <w:r>
        <w:t>как кредитной организацией, так и МФО.</w:t>
      </w:r>
    </w:p>
    <w:p w:rsidR="00590A99" w:rsidRDefault="00590A99" w:rsidP="00590A99">
      <w:pPr>
        <w:pStyle w:val="20"/>
        <w:shd w:val="clear" w:color="auto" w:fill="auto"/>
        <w:spacing w:line="280" w:lineRule="exact"/>
        <w:ind w:firstLine="760"/>
        <w:jc w:val="both"/>
      </w:pPr>
    </w:p>
    <w:p w:rsidR="00590A99" w:rsidRDefault="00590A99" w:rsidP="00590A99">
      <w:pPr>
        <w:pStyle w:val="20"/>
        <w:numPr>
          <w:ilvl w:val="0"/>
          <w:numId w:val="2"/>
        </w:numPr>
        <w:shd w:val="clear" w:color="auto" w:fill="auto"/>
        <w:tabs>
          <w:tab w:val="left" w:pos="1082"/>
        </w:tabs>
        <w:spacing w:line="280" w:lineRule="exact"/>
        <w:ind w:firstLine="760"/>
        <w:jc w:val="both"/>
      </w:pPr>
      <w:r>
        <w:t>Только дистанционно:</w:t>
      </w:r>
    </w:p>
    <w:p w:rsidR="00590A99" w:rsidRDefault="00590A99" w:rsidP="00590A99">
      <w:pPr>
        <w:pStyle w:val="20"/>
        <w:shd w:val="clear" w:color="auto" w:fill="auto"/>
        <w:spacing w:line="235" w:lineRule="exact"/>
        <w:ind w:left="760" w:right="3760" w:firstLine="0"/>
      </w:pPr>
      <w:r>
        <w:t xml:space="preserve">без личной явки в кредитную </w:t>
      </w:r>
      <w:bookmarkStart w:id="0" w:name="_GoBack"/>
      <w:bookmarkEnd w:id="0"/>
      <w:r>
        <w:t>организацию; без личной явки в МФО;</w:t>
      </w:r>
    </w:p>
    <w:p w:rsidR="00590A99" w:rsidRDefault="00590A99" w:rsidP="00590A99">
      <w:pPr>
        <w:pStyle w:val="20"/>
        <w:shd w:val="clear" w:color="auto" w:fill="auto"/>
        <w:spacing w:line="235" w:lineRule="exact"/>
        <w:ind w:firstLine="760"/>
        <w:jc w:val="both"/>
      </w:pPr>
      <w:r>
        <w:t xml:space="preserve">без личной </w:t>
      </w:r>
      <w:proofErr w:type="gramStart"/>
      <w:r>
        <w:t>явки</w:t>
      </w:r>
      <w:proofErr w:type="gramEnd"/>
      <w:r>
        <w:t xml:space="preserve"> как в кредитную организацию, так и в МФО.</w:t>
      </w:r>
    </w:p>
    <w:p w:rsidR="00590A99" w:rsidRDefault="00590A99" w:rsidP="00590A99">
      <w:pPr>
        <w:pStyle w:val="20"/>
        <w:shd w:val="clear" w:color="auto" w:fill="auto"/>
        <w:spacing w:line="280" w:lineRule="exact"/>
        <w:ind w:firstLine="760"/>
        <w:jc w:val="both"/>
      </w:pPr>
    </w:p>
    <w:p w:rsidR="00590A99" w:rsidRDefault="00590A99" w:rsidP="00590A99">
      <w:pPr>
        <w:pStyle w:val="20"/>
        <w:shd w:val="clear" w:color="auto" w:fill="auto"/>
        <w:spacing w:line="235" w:lineRule="exact"/>
        <w:ind w:firstLine="760"/>
        <w:jc w:val="both"/>
      </w:pPr>
      <w:r>
        <w:t>Запрет на заключение договора потребительского кредита (займа) дистанционным способом не распространяется на случаи заключения договора при личном обслуживании клиента вне помещения кредитора его сотрудником (представителем)</w:t>
      </w:r>
    </w:p>
    <w:p w:rsidR="00590A99" w:rsidRDefault="00590A99" w:rsidP="00590A99">
      <w:pPr>
        <w:pStyle w:val="20"/>
        <w:shd w:val="clear" w:color="auto" w:fill="auto"/>
        <w:spacing w:line="280" w:lineRule="exact"/>
        <w:ind w:firstLine="760"/>
        <w:jc w:val="both"/>
      </w:pPr>
    </w:p>
    <w:p w:rsidR="00590A99" w:rsidRDefault="00590A99" w:rsidP="00590A99">
      <w:pPr>
        <w:pStyle w:val="20"/>
        <w:shd w:val="clear" w:color="auto" w:fill="auto"/>
        <w:spacing w:line="235" w:lineRule="exact"/>
        <w:ind w:firstLine="760"/>
      </w:pPr>
      <w:r>
        <w:t>Запрет нельзя распространить на заключение договоров потребительского займа (кредита), обеспеченных ипотекой и (или) залогом транспортного средства, договоров основного образовательного кредита с господдержкой (ч. 2 ст. 5.1 Федерального закона от 30.12.2004 № 218-ФЗ «О кредитных историях»). Для того</w:t>
      </w:r>
      <w:proofErr w:type="gramStart"/>
      <w:r>
        <w:t>,</w:t>
      </w:r>
      <w:proofErr w:type="gramEnd"/>
      <w:r>
        <w:t xml:space="preserve"> чтобы установить и снять запрет необходимо подать заявление о запрете (заявление о снятии запрета):</w:t>
      </w:r>
    </w:p>
    <w:p w:rsidR="00590A99" w:rsidRDefault="00590A99" w:rsidP="00590A99">
      <w:pPr>
        <w:pStyle w:val="20"/>
        <w:shd w:val="clear" w:color="auto" w:fill="auto"/>
        <w:spacing w:line="280" w:lineRule="exact"/>
        <w:ind w:firstLine="760"/>
        <w:jc w:val="both"/>
      </w:pPr>
    </w:p>
    <w:p w:rsidR="00590A99" w:rsidRDefault="00590A99" w:rsidP="00590A99">
      <w:pPr>
        <w:pStyle w:val="20"/>
        <w:shd w:val="clear" w:color="auto" w:fill="auto"/>
        <w:spacing w:line="235" w:lineRule="exact"/>
        <w:ind w:left="760" w:firstLine="0"/>
      </w:pPr>
      <w:r>
        <w:t xml:space="preserve">через Единый портал </w:t>
      </w:r>
      <w:proofErr w:type="spellStart"/>
      <w:r>
        <w:t>госуслуг</w:t>
      </w:r>
      <w:proofErr w:type="spellEnd"/>
      <w:r>
        <w:t xml:space="preserve"> при условии вашей регистрации в ЕСИА; через МФЦ.</w:t>
      </w:r>
    </w:p>
    <w:p w:rsidR="00590A99" w:rsidRDefault="00590A99" w:rsidP="00590A99">
      <w:pPr>
        <w:pStyle w:val="20"/>
        <w:shd w:val="clear" w:color="auto" w:fill="auto"/>
        <w:spacing w:line="235" w:lineRule="exact"/>
        <w:ind w:firstLine="760"/>
        <w:jc w:val="both"/>
      </w:pPr>
      <w:r>
        <w:t>Заявление о запрете, заявление о снятии запрета подаются указанными способами во все квалифицированные бюро кредитных историй. Это бесплатно, заявления можно подавать любое количество раз.</w:t>
      </w:r>
    </w:p>
    <w:p w:rsidR="00590A99" w:rsidRDefault="00590A99" w:rsidP="00590A99">
      <w:pPr>
        <w:pStyle w:val="20"/>
        <w:shd w:val="clear" w:color="auto" w:fill="auto"/>
        <w:spacing w:line="235" w:lineRule="exact"/>
        <w:ind w:firstLine="760"/>
        <w:jc w:val="both"/>
      </w:pPr>
      <w:r>
        <w:t>Дата начала действия запрета - календарный день, следующий за днем включения в состав кредитной истории сведений о запрете.</w:t>
      </w:r>
    </w:p>
    <w:p w:rsidR="00590A99" w:rsidRDefault="00590A99" w:rsidP="00590A99">
      <w:pPr>
        <w:pStyle w:val="20"/>
        <w:shd w:val="clear" w:color="auto" w:fill="auto"/>
        <w:spacing w:line="235" w:lineRule="exact"/>
        <w:ind w:firstLine="760"/>
        <w:jc w:val="both"/>
      </w:pPr>
      <w:r>
        <w:t>Дата начала действия снятия запрета - второй календарный день, следующий за днем включения в состав кредитной истории сведений о снятии запрета</w:t>
      </w:r>
    </w:p>
    <w:p w:rsidR="00590A99" w:rsidRDefault="00590A99" w:rsidP="00590A99">
      <w:pPr>
        <w:pStyle w:val="20"/>
        <w:shd w:val="clear" w:color="auto" w:fill="auto"/>
        <w:spacing w:line="280" w:lineRule="exact"/>
        <w:ind w:firstLine="760"/>
        <w:jc w:val="both"/>
      </w:pPr>
    </w:p>
    <w:p w:rsidR="00590A99" w:rsidRDefault="00590A99" w:rsidP="00590A99">
      <w:pPr>
        <w:pStyle w:val="20"/>
        <w:shd w:val="clear" w:color="auto" w:fill="auto"/>
        <w:spacing w:line="235" w:lineRule="exact"/>
        <w:ind w:firstLine="760"/>
        <w:jc w:val="both"/>
      </w:pPr>
      <w:r>
        <w:t>Сведения о запрете (снятии запрета) содержатся в информационной части кредитной истории гражданина, хранящейся в квалифицированных бюро кредитных историй.</w:t>
      </w:r>
    </w:p>
    <w:p w:rsidR="00590A99" w:rsidRDefault="00590A99" w:rsidP="00590A99">
      <w:pPr>
        <w:pStyle w:val="20"/>
        <w:shd w:val="clear" w:color="auto" w:fill="auto"/>
        <w:spacing w:line="235" w:lineRule="exact"/>
        <w:ind w:firstLine="760"/>
        <w:jc w:val="both"/>
      </w:pPr>
      <w:r>
        <w:t>Кредитные организации и МФО не ранее чем за 30 календарных дней до даты заключения договора потребительского займа (кредита) должны запросить во всех указанных бюро, есть ли в кредитной истории сведения о запрете (снятии запрета). Если в кредитной истории есть сведения о действующем на день запроса запрете, кредитор должен отказать в заключени</w:t>
      </w:r>
      <w:proofErr w:type="gramStart"/>
      <w:r>
        <w:t>и</w:t>
      </w:r>
      <w:proofErr w:type="gramEnd"/>
      <w:r>
        <w:t xml:space="preserve"> договора, если на такой договор распространяется запрет.</w:t>
      </w:r>
    </w:p>
    <w:p w:rsidR="00590A99" w:rsidRDefault="00590A99" w:rsidP="00590A99">
      <w:pPr>
        <w:pStyle w:val="20"/>
        <w:shd w:val="clear" w:color="auto" w:fill="auto"/>
        <w:spacing w:line="280" w:lineRule="exact"/>
        <w:ind w:firstLine="760"/>
        <w:jc w:val="both"/>
      </w:pPr>
    </w:p>
    <w:p w:rsidR="00590A99" w:rsidRDefault="00590A99" w:rsidP="00590A99">
      <w:pPr>
        <w:pStyle w:val="20"/>
        <w:shd w:val="clear" w:color="auto" w:fill="auto"/>
        <w:spacing w:line="235" w:lineRule="exact"/>
        <w:ind w:firstLine="760"/>
        <w:jc w:val="both"/>
      </w:pPr>
      <w:r>
        <w:t>Кредитная организация не вправе требовать исполнения обязательств по договору потребительского кредита (займа) в следующих случаях, если кредитная организация, МФО:</w:t>
      </w:r>
    </w:p>
    <w:p w:rsidR="00590A99" w:rsidRDefault="00590A99" w:rsidP="00590A99">
      <w:pPr>
        <w:pStyle w:val="20"/>
        <w:shd w:val="clear" w:color="auto" w:fill="auto"/>
        <w:spacing w:line="235" w:lineRule="exact"/>
        <w:ind w:firstLine="760"/>
        <w:jc w:val="both"/>
      </w:pPr>
      <w:r>
        <w:lastRenderedPageBreak/>
        <w:t>до заключения договора не запросили информацию о наличии в кредитной истории сведений о запрете (снятии запрета) и в кредитной: истории на день заключения договора были сведения о действующем запрете, который распространяется на заключенный договор;</w:t>
      </w:r>
    </w:p>
    <w:p w:rsidR="00590A99" w:rsidRDefault="00590A99" w:rsidP="00590A99">
      <w:pPr>
        <w:pStyle w:val="20"/>
        <w:shd w:val="clear" w:color="auto" w:fill="auto"/>
        <w:spacing w:line="235" w:lineRule="exact"/>
        <w:ind w:firstLine="760"/>
        <w:jc w:val="both"/>
      </w:pPr>
      <w:r>
        <w:t>не отказали в заключени</w:t>
      </w:r>
      <w:proofErr w:type="gramStart"/>
      <w:r>
        <w:t>и</w:t>
      </w:r>
      <w:proofErr w:type="gramEnd"/>
      <w:r>
        <w:t xml:space="preserve"> договора при наличии сведений о действующем запрете в кредитной истории на день запроса об этом, если на такой договор распространяется запрет.</w:t>
      </w:r>
    </w:p>
    <w:p w:rsidR="00590A99" w:rsidRDefault="00590A99" w:rsidP="00590A99">
      <w:pPr>
        <w:pStyle w:val="20"/>
        <w:shd w:val="clear" w:color="auto" w:fill="auto"/>
        <w:spacing w:line="280" w:lineRule="exact"/>
        <w:ind w:firstLine="760"/>
        <w:jc w:val="both"/>
      </w:pPr>
    </w:p>
    <w:p w:rsidR="00590A99" w:rsidRDefault="00590A99"/>
    <w:p w:rsidR="00590A99" w:rsidRDefault="00590A99"/>
    <w:sectPr w:rsidR="0059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691"/>
    <w:multiLevelType w:val="multilevel"/>
    <w:tmpl w:val="99FCF4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9F65FA"/>
    <w:multiLevelType w:val="multilevel"/>
    <w:tmpl w:val="D9005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A2"/>
    <w:rsid w:val="00590A99"/>
    <w:rsid w:val="00AC5622"/>
    <w:rsid w:val="00B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0A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A99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0A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A99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2025-06-06T13:35:00Z</dcterms:created>
  <dcterms:modified xsi:type="dcterms:W3CDTF">2025-06-06T13:39:00Z</dcterms:modified>
</cp:coreProperties>
</file>