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DB57DC" w:rsidRDefault="00E405B5" w:rsidP="00E405B5">
      <w:pPr>
        <w:pStyle w:val="2"/>
        <w:spacing w:line="240" w:lineRule="exact"/>
        <w:rPr>
          <w:color w:val="auto"/>
          <w:sz w:val="8"/>
        </w:rPr>
      </w:pPr>
      <w:r w:rsidRPr="00DB57DC">
        <w:rPr>
          <w:b w:val="0"/>
          <w:bCs w:val="0"/>
          <w:color w:val="auto"/>
        </w:rPr>
        <w:t>РОССИЙСКАЯ ФЕДЕРАЦИЯ</w:t>
      </w:r>
    </w:p>
    <w:p w:rsidR="00E405B5" w:rsidRPr="00DB57DC" w:rsidRDefault="00E405B5" w:rsidP="00E405B5">
      <w:pPr>
        <w:spacing w:line="240" w:lineRule="exact"/>
        <w:jc w:val="center"/>
        <w:rPr>
          <w:caps/>
          <w:lang w:val="ru-RU"/>
        </w:rPr>
      </w:pPr>
      <w:r w:rsidRPr="00DB57DC">
        <w:rPr>
          <w:caps/>
          <w:lang w:val="ru-RU"/>
        </w:rPr>
        <w:t>орловская область</w:t>
      </w:r>
    </w:p>
    <w:p w:rsidR="00E405B5" w:rsidRPr="00DB57DC" w:rsidRDefault="00E405B5" w:rsidP="00E405B5">
      <w:pPr>
        <w:spacing w:line="240" w:lineRule="exact"/>
        <w:jc w:val="center"/>
        <w:rPr>
          <w:caps/>
          <w:lang w:val="ru-RU"/>
        </w:rPr>
      </w:pPr>
      <w:r w:rsidRPr="00DB57DC">
        <w:rPr>
          <w:caps/>
          <w:lang w:val="ru-RU"/>
        </w:rPr>
        <w:t>муниципальное образование «Город орел»</w:t>
      </w:r>
    </w:p>
    <w:p w:rsidR="00E405B5" w:rsidRPr="00DB57DC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DB57DC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DB57DC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DB57DC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DB57DC" w:rsidRDefault="00E405B5" w:rsidP="00E405B5">
      <w:pPr>
        <w:pStyle w:val="4"/>
        <w:rPr>
          <w:caps/>
          <w:color w:val="auto"/>
          <w:sz w:val="32"/>
        </w:rPr>
      </w:pPr>
      <w:r w:rsidRPr="00DB57DC">
        <w:rPr>
          <w:caps/>
          <w:color w:val="auto"/>
          <w:sz w:val="32"/>
        </w:rPr>
        <w:t>Постановление</w:t>
      </w:r>
    </w:p>
    <w:p w:rsidR="00E405B5" w:rsidRPr="00DB57DC" w:rsidRDefault="00DB57DC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24 мая 2024 года</w:t>
      </w:r>
      <w:r w:rsidR="00E405B5" w:rsidRPr="00DB57DC">
        <w:rPr>
          <w:lang w:val="ru-RU"/>
        </w:rPr>
        <w:tab/>
        <w:t xml:space="preserve">      </w:t>
      </w:r>
      <w:r w:rsidR="00E405B5" w:rsidRPr="00DB57DC">
        <w:rPr>
          <w:lang w:val="ru-RU"/>
        </w:rPr>
        <w:tab/>
        <w:t xml:space="preserve">                 №</w:t>
      </w:r>
      <w:r>
        <w:rPr>
          <w:lang w:val="ru-RU"/>
        </w:rPr>
        <w:t xml:space="preserve"> 2312</w:t>
      </w:r>
      <w:bookmarkStart w:id="0" w:name="_GoBack"/>
      <w:bookmarkEnd w:id="0"/>
    </w:p>
    <w:p w:rsidR="00E405B5" w:rsidRPr="00DB57DC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DB57DC">
        <w:rPr>
          <w:lang w:val="ru-RU"/>
        </w:rPr>
        <w:t>Орёл</w:t>
      </w: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AF0C70" w:rsidRPr="00AF0C70" w:rsidRDefault="00101E83" w:rsidP="00101E83">
      <w:pPr>
        <w:pStyle w:val="a3"/>
        <w:ind w:left="0"/>
        <w:jc w:val="center"/>
        <w:rPr>
          <w:sz w:val="28"/>
          <w:szCs w:val="28"/>
          <w:lang w:val="ru-RU"/>
        </w:rPr>
      </w:pPr>
      <w:r w:rsidRPr="00101E83">
        <w:rPr>
          <w:sz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57:25:0020538:11 по пер. Шпагатный, д. 38,</w:t>
      </w:r>
      <w:r>
        <w:rPr>
          <w:sz w:val="28"/>
          <w:lang w:val="ru-RU"/>
        </w:rPr>
        <w:br/>
      </w:r>
      <w:r w:rsidRPr="00101E83">
        <w:rPr>
          <w:sz w:val="28"/>
          <w:lang w:val="ru-RU"/>
        </w:rPr>
        <w:t xml:space="preserve">и земель, находящихся в государственной собственности, </w:t>
      </w:r>
      <w:r>
        <w:rPr>
          <w:sz w:val="28"/>
          <w:lang w:val="ru-RU"/>
        </w:rPr>
        <w:t>в кадастровом квартале № 57:25:</w:t>
      </w:r>
      <w:r w:rsidRPr="00101E83">
        <w:rPr>
          <w:sz w:val="28"/>
          <w:lang w:val="ru-RU"/>
        </w:rPr>
        <w:t>0020538 в городе Орле</w:t>
      </w:r>
    </w:p>
    <w:p w:rsidR="00AF0C70" w:rsidRPr="00AF0C70" w:rsidRDefault="00AF0C70" w:rsidP="00AF0C70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101E83" w:rsidRPr="00101E83" w:rsidRDefault="00101E83" w:rsidP="00101E83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101E83">
        <w:rPr>
          <w:sz w:val="28"/>
          <w:szCs w:val="28"/>
          <w:lang w:val="ru-RU"/>
        </w:rPr>
        <w:t>Рассмотрев обращение Иванова Дмитрия Александровича от 20.03.2024</w:t>
      </w:r>
    </w:p>
    <w:p w:rsidR="00AF0C70" w:rsidRPr="00AF0C70" w:rsidRDefault="00101E83" w:rsidP="00101E83">
      <w:pPr>
        <w:pStyle w:val="a3"/>
        <w:ind w:left="0"/>
        <w:jc w:val="both"/>
        <w:rPr>
          <w:sz w:val="28"/>
          <w:szCs w:val="28"/>
          <w:lang w:val="ru-RU"/>
        </w:rPr>
      </w:pPr>
      <w:r w:rsidRPr="00101E83">
        <w:rPr>
          <w:sz w:val="28"/>
          <w:szCs w:val="28"/>
          <w:lang w:val="ru-RU"/>
        </w:rPr>
        <w:t>№ И-1431</w:t>
      </w:r>
      <w:r w:rsidRPr="004F3AB0">
        <w:rPr>
          <w:sz w:val="28"/>
          <w:szCs w:val="28"/>
          <w:lang w:val="ru-RU"/>
        </w:rPr>
        <w:t xml:space="preserve">, заключение о результатах публичных слушаний </w:t>
      </w:r>
      <w:r w:rsidR="004F3AB0" w:rsidRPr="004F3AB0">
        <w:rPr>
          <w:sz w:val="28"/>
          <w:szCs w:val="28"/>
          <w:lang w:val="ru-RU"/>
        </w:rPr>
        <w:t>20.05.</w:t>
      </w:r>
      <w:r w:rsidRPr="004F3AB0">
        <w:rPr>
          <w:sz w:val="28"/>
          <w:szCs w:val="28"/>
          <w:lang w:val="ru-RU"/>
        </w:rPr>
        <w:t>2024</w:t>
      </w:r>
      <w:r w:rsidRPr="00101E83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4F3AB0">
        <w:rPr>
          <w:sz w:val="28"/>
          <w:szCs w:val="28"/>
          <w:lang w:val="ru-RU"/>
        </w:rPr>
        <w:t>22.03.2024 № КУВИ-001/2024-82207034</w:t>
      </w:r>
      <w:r w:rsidR="00AF0C70" w:rsidRPr="004F3AB0">
        <w:rPr>
          <w:sz w:val="28"/>
          <w:szCs w:val="28"/>
          <w:lang w:val="ru-RU"/>
        </w:rPr>
        <w:t xml:space="preserve">, руководствуясь статьями 39, 56, 57 </w:t>
      </w:r>
      <w:r w:rsidR="00AF0C70" w:rsidRPr="00AF0C70">
        <w:rPr>
          <w:sz w:val="28"/>
          <w:szCs w:val="28"/>
          <w:lang w:val="ru-RU"/>
        </w:rPr>
        <w:t>Градостроительного кодекса Российской Федерации, Постановлением Правительства Российской Федерации от 13.03.2022 № 279</w:t>
      </w:r>
      <w:r w:rsidR="00B658CB">
        <w:rPr>
          <w:sz w:val="28"/>
          <w:szCs w:val="28"/>
          <w:lang w:val="ru-RU"/>
        </w:rPr>
        <w:br/>
      </w:r>
      <w:r w:rsidR="00AF0C70" w:rsidRPr="00AF0C70"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 w:rsidR="00B658CB">
        <w:rPr>
          <w:sz w:val="28"/>
          <w:szCs w:val="28"/>
          <w:lang w:val="ru-RU"/>
        </w:rPr>
        <w:br/>
      </w:r>
      <w:r w:rsidR="00AF0C70" w:rsidRPr="00AF0C70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="00AF0C70" w:rsidRPr="00101E83">
        <w:rPr>
          <w:b/>
          <w:sz w:val="28"/>
          <w:szCs w:val="28"/>
          <w:lang w:val="ru-RU"/>
        </w:rPr>
        <w:t>администрация города Орла постановляет</w:t>
      </w:r>
      <w:r w:rsidR="00AF0C70" w:rsidRPr="00AF0C70">
        <w:rPr>
          <w:sz w:val="28"/>
          <w:szCs w:val="28"/>
          <w:lang w:val="ru-RU"/>
        </w:rPr>
        <w:t>:</w:t>
      </w:r>
    </w:p>
    <w:p w:rsidR="00A4100C" w:rsidRDefault="00AF0C70" w:rsidP="00AF0C7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F0C70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</w:t>
      </w:r>
      <w:r w:rsidR="00101E83" w:rsidRPr="00101E83">
        <w:rPr>
          <w:sz w:val="28"/>
          <w:szCs w:val="28"/>
          <w:lang w:val="ru-RU"/>
        </w:rPr>
        <w:t xml:space="preserve">«для индивидуального жилищного строительства» (код 2.1) земельного участка, площадью 978 </w:t>
      </w:r>
      <w:proofErr w:type="spellStart"/>
      <w:r w:rsidR="00101E83" w:rsidRPr="00101E83">
        <w:rPr>
          <w:sz w:val="28"/>
          <w:szCs w:val="28"/>
          <w:lang w:val="ru-RU"/>
        </w:rPr>
        <w:t>кв.м</w:t>
      </w:r>
      <w:proofErr w:type="spellEnd"/>
      <w:r w:rsidR="00101E83" w:rsidRPr="00101E83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57:25:0020538:11, площадью 917,7 </w:t>
      </w:r>
      <w:proofErr w:type="spellStart"/>
      <w:r w:rsidR="00101E83" w:rsidRPr="00101E83">
        <w:rPr>
          <w:sz w:val="28"/>
          <w:szCs w:val="28"/>
          <w:lang w:val="ru-RU"/>
        </w:rPr>
        <w:t>кв.м</w:t>
      </w:r>
      <w:proofErr w:type="spellEnd"/>
      <w:r w:rsidR="00101E83" w:rsidRPr="00101E83">
        <w:rPr>
          <w:sz w:val="28"/>
          <w:szCs w:val="28"/>
          <w:lang w:val="ru-RU"/>
        </w:rPr>
        <w:t>, местоположением: г. Орел,</w:t>
      </w:r>
      <w:r w:rsidR="00101E83">
        <w:rPr>
          <w:sz w:val="28"/>
          <w:szCs w:val="28"/>
          <w:lang w:val="ru-RU"/>
        </w:rPr>
        <w:br/>
      </w:r>
      <w:r w:rsidR="00101E83" w:rsidRPr="00101E83">
        <w:rPr>
          <w:sz w:val="28"/>
          <w:szCs w:val="28"/>
          <w:lang w:val="ru-RU"/>
        </w:rPr>
        <w:t xml:space="preserve">пер. Шпагатный, д. 38, принадлежащего на праве собственности Иванову Дмитрию Александровичу, и земель, находящихся в государственной собственности, площадью 60,3 </w:t>
      </w:r>
      <w:proofErr w:type="spellStart"/>
      <w:r w:rsidR="00101E83" w:rsidRPr="00101E83">
        <w:rPr>
          <w:sz w:val="28"/>
          <w:szCs w:val="28"/>
          <w:lang w:val="ru-RU"/>
        </w:rPr>
        <w:t>кв.м</w:t>
      </w:r>
      <w:proofErr w:type="spellEnd"/>
      <w:r w:rsidR="00101E83" w:rsidRPr="00101E83">
        <w:rPr>
          <w:sz w:val="28"/>
          <w:szCs w:val="28"/>
          <w:lang w:val="ru-RU"/>
        </w:rPr>
        <w:t xml:space="preserve">, </w:t>
      </w:r>
      <w:r w:rsidR="00101E83">
        <w:rPr>
          <w:sz w:val="28"/>
          <w:szCs w:val="28"/>
          <w:lang w:val="ru-RU"/>
        </w:rPr>
        <w:t>в кадастровом квартале № 57:25:</w:t>
      </w:r>
      <w:r w:rsidR="00101E83" w:rsidRPr="00101E83">
        <w:rPr>
          <w:sz w:val="28"/>
          <w:szCs w:val="28"/>
          <w:lang w:val="ru-RU"/>
        </w:rPr>
        <w:t>0020538</w:t>
      </w:r>
      <w:r w:rsidRPr="00AF0C70">
        <w:rPr>
          <w:sz w:val="28"/>
          <w:szCs w:val="28"/>
          <w:lang w:val="ru-RU"/>
        </w:rPr>
        <w:t xml:space="preserve"> в городе Орле.</w:t>
      </w:r>
    </w:p>
    <w:p w:rsidR="00101E83" w:rsidRPr="00516876" w:rsidRDefault="00101E83" w:rsidP="00AF0C70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A4100C" w:rsidRPr="00516876" w:rsidRDefault="00A4100C" w:rsidP="00AF0C7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4100C" w:rsidRPr="00516876" w:rsidRDefault="00A4100C" w:rsidP="00AF0C70">
      <w:pPr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Default="00A4100C" w:rsidP="00AF0C70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A4100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B658CB">
      <w:headerReference w:type="even" r:id="rId6"/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01E83"/>
    <w:rsid w:val="001F6516"/>
    <w:rsid w:val="004B4ED5"/>
    <w:rsid w:val="004F3AB0"/>
    <w:rsid w:val="00594F3F"/>
    <w:rsid w:val="006655C7"/>
    <w:rsid w:val="006F4C81"/>
    <w:rsid w:val="008237E0"/>
    <w:rsid w:val="00860E60"/>
    <w:rsid w:val="0096213F"/>
    <w:rsid w:val="009669BF"/>
    <w:rsid w:val="00A06775"/>
    <w:rsid w:val="00A4100C"/>
    <w:rsid w:val="00AF0C70"/>
    <w:rsid w:val="00B658CB"/>
    <w:rsid w:val="00BB5F98"/>
    <w:rsid w:val="00C321B7"/>
    <w:rsid w:val="00CA7030"/>
    <w:rsid w:val="00D851EC"/>
    <w:rsid w:val="00DB57D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39D1C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2024-05-20T11:00:00Z</cp:lastPrinted>
  <dcterms:created xsi:type="dcterms:W3CDTF">2023-03-21T14:47:00Z</dcterms:created>
  <dcterms:modified xsi:type="dcterms:W3CDTF">2024-05-29T09:48:00Z</dcterms:modified>
</cp:coreProperties>
</file>