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4B" w:rsidRDefault="0007414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7414B" w:rsidRDefault="0007414B">
      <w:pPr>
        <w:pStyle w:val="ConsPlusNormal"/>
        <w:jc w:val="both"/>
        <w:outlineLvl w:val="0"/>
      </w:pPr>
    </w:p>
    <w:p w:rsidR="0007414B" w:rsidRDefault="0007414B">
      <w:pPr>
        <w:pStyle w:val="ConsPlusTitle"/>
        <w:jc w:val="center"/>
      </w:pPr>
      <w:r>
        <w:t>ОРЛОВСКИЙ ГОРОДСКОЙ СОВЕТ НАРОДНЫХ ДЕПУТАТОВ</w:t>
      </w:r>
    </w:p>
    <w:p w:rsidR="0007414B" w:rsidRDefault="0007414B">
      <w:pPr>
        <w:pStyle w:val="ConsPlusTitle"/>
        <w:jc w:val="center"/>
      </w:pPr>
    </w:p>
    <w:p w:rsidR="0007414B" w:rsidRDefault="0007414B">
      <w:pPr>
        <w:pStyle w:val="ConsPlusTitle"/>
        <w:jc w:val="center"/>
      </w:pPr>
      <w:r>
        <w:t>РЕШЕНИЕ</w:t>
      </w:r>
    </w:p>
    <w:p w:rsidR="0007414B" w:rsidRDefault="0007414B">
      <w:pPr>
        <w:pStyle w:val="ConsPlusTitle"/>
        <w:jc w:val="center"/>
      </w:pPr>
      <w:r>
        <w:t>от 29 ноября 2012 г. N 27/0470-ГС</w:t>
      </w:r>
    </w:p>
    <w:p w:rsidR="0007414B" w:rsidRDefault="0007414B">
      <w:pPr>
        <w:pStyle w:val="ConsPlusTitle"/>
        <w:jc w:val="center"/>
      </w:pPr>
    </w:p>
    <w:p w:rsidR="0007414B" w:rsidRDefault="0007414B">
      <w:pPr>
        <w:pStyle w:val="ConsPlusTitle"/>
        <w:jc w:val="center"/>
      </w:pPr>
      <w:r>
        <w:t>О ВНЕСЕНИИ ИЗМЕНЕНИЙ</w:t>
      </w:r>
    </w:p>
    <w:p w:rsidR="0007414B" w:rsidRDefault="0007414B">
      <w:pPr>
        <w:pStyle w:val="ConsPlusTitle"/>
        <w:jc w:val="center"/>
      </w:pPr>
      <w:r>
        <w:t>В ГЕНЕРАЛЬНЫЙ ПЛАН ГОРОДСКОГО ОКРУГА "ГОРОД ОРЕЛ"</w:t>
      </w:r>
    </w:p>
    <w:p w:rsidR="0007414B" w:rsidRDefault="0007414B">
      <w:pPr>
        <w:pStyle w:val="ConsPlusNormal"/>
        <w:ind w:firstLine="540"/>
        <w:jc w:val="both"/>
      </w:pPr>
    </w:p>
    <w:p w:rsidR="0007414B" w:rsidRDefault="0007414B">
      <w:pPr>
        <w:pStyle w:val="ConsPlusNormal"/>
        <w:ind w:firstLine="540"/>
        <w:jc w:val="both"/>
      </w:pPr>
      <w:proofErr w:type="gramStart"/>
      <w:r>
        <w:t xml:space="preserve">Рассмотрев представленные администрацией города Орла материалы по проекту внесения изменений в Генеральный </w:t>
      </w:r>
      <w:hyperlink r:id="rId6" w:history="1">
        <w:r>
          <w:rPr>
            <w:color w:val="0000FF"/>
          </w:rPr>
          <w:t>план</w:t>
        </w:r>
      </w:hyperlink>
      <w:r>
        <w:t xml:space="preserve"> городского округа "Город Орел", утвержденный решением Орловского городского Совета народных депутатов от 28.02.2008 N 29/425-ГС, в части изменения зоны в районе жилого дома N 65 по ул. Комсомольской в городе Орле с жилой зоны на рекреационную зону, в связи с необходимостью приведения Генерального плана городского округа</w:t>
      </w:r>
      <w:proofErr w:type="gramEnd"/>
      <w:r>
        <w:t xml:space="preserve"> "</w:t>
      </w:r>
      <w:proofErr w:type="gramStart"/>
      <w:r>
        <w:t xml:space="preserve">Город Орел" в соответствие с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городского округа "Город Орел", утвержденными решением Орловского городского Совета народных депутатов от 30.10.2008 N 38/616-ГС, во исполнение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Орловского городского Совета народных депутатов от 31.03.2005 N 69/721-ГС (в ред. постановления Орловского городского Совета народных депутатов от 29.09.2005 N 75/788-ГС) "Об утверждении Перечня земель рекреационного назначения г. Орла", руководствуясь</w:t>
      </w:r>
      <w:proofErr w:type="gramEnd"/>
      <w:r>
        <w:t xml:space="preserve"> необходимостью устранения несоответствий с Опорным планом генерального плана городского округа "Город Орел" в составе проекта "Актуализация генерального плана г. Орла (корректировка по результатам публичных слушаний), руководствуясь </w:t>
      </w:r>
      <w:hyperlink r:id="rId9" w:history="1">
        <w:r>
          <w:rPr>
            <w:color w:val="0000FF"/>
          </w:rPr>
          <w:t>статьями 9</w:t>
        </w:r>
      </w:hyperlink>
      <w:r>
        <w:t xml:space="preserve">, </w:t>
      </w:r>
      <w:hyperlink r:id="rId10" w:history="1">
        <w:r>
          <w:rPr>
            <w:color w:val="0000FF"/>
          </w:rPr>
          <w:t>24</w:t>
        </w:r>
      </w:hyperlink>
      <w:r>
        <w:t xml:space="preserve">, </w:t>
      </w:r>
      <w:hyperlink r:id="rId11" w:history="1">
        <w:r>
          <w:rPr>
            <w:color w:val="0000FF"/>
          </w:rPr>
          <w:t>25</w:t>
        </w:r>
      </w:hyperlink>
      <w:r>
        <w:t xml:space="preserve"> Градостроительного кодекса РФ, </w:t>
      </w:r>
      <w:hyperlink r:id="rId12" w:history="1">
        <w:r>
          <w:rPr>
            <w:color w:val="0000FF"/>
          </w:rPr>
          <w:t>статьей 32</w:t>
        </w:r>
      </w:hyperlink>
      <w:r>
        <w:t xml:space="preserve"> Устава города Орла, Орловский городской Совет народных депутатов решил:</w:t>
      </w:r>
    </w:p>
    <w:p w:rsidR="0007414B" w:rsidRDefault="0007414B">
      <w:pPr>
        <w:pStyle w:val="ConsPlusNormal"/>
        <w:ind w:firstLine="540"/>
        <w:jc w:val="both"/>
      </w:pPr>
    </w:p>
    <w:p w:rsidR="0007414B" w:rsidRDefault="0007414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изменения в Сводную схему (основной чертеж), Схему функционального зонирования, Схему объектов транспортной инфраструктуры, Схему планируемых границ территорий, документация по планировке которых подлежит разработке в первоочередном порядке, Генерального </w:t>
      </w:r>
      <w:hyperlink r:id="rId13" w:history="1">
        <w:r>
          <w:rPr>
            <w:color w:val="0000FF"/>
          </w:rPr>
          <w:t>плана</w:t>
        </w:r>
      </w:hyperlink>
      <w:r>
        <w:t xml:space="preserve"> городского округа "Город Орел" в части восстановления рекреационной зоны между жилыми домами 65 и 77 по ул. Комсомольской, изменив жилую зону (средне- и многоэтажной застройки, в том числе проектируемой) на рекреационную</w:t>
      </w:r>
      <w:proofErr w:type="gramEnd"/>
      <w:r>
        <w:t xml:space="preserve"> </w:t>
      </w:r>
      <w:proofErr w:type="gramStart"/>
      <w:r>
        <w:t>зону (территория зеленых насаждений общего пользования (парки, бульвары, пляжи, объекты отдыха и спорта) (согласно приложениям 1 - 4 - не приводятся).</w:t>
      </w:r>
      <w:proofErr w:type="gramEnd"/>
    </w:p>
    <w:p w:rsidR="0007414B" w:rsidRDefault="0007414B">
      <w:pPr>
        <w:pStyle w:val="ConsPlusNormal"/>
        <w:spacing w:before="220"/>
        <w:ind w:firstLine="540"/>
        <w:jc w:val="both"/>
      </w:pPr>
      <w:r>
        <w:t xml:space="preserve">2. В пункте 4 раздела II тома II пояснительной записки Генерального </w:t>
      </w:r>
      <w:hyperlink r:id="rId14" w:history="1">
        <w:r>
          <w:rPr>
            <w:color w:val="0000FF"/>
          </w:rPr>
          <w:t>плана</w:t>
        </w:r>
      </w:hyperlink>
      <w:r>
        <w:t xml:space="preserve"> городского округа "Город Орел" в описании рекреационной зоны дополнить перечень существующих городских и районных парков строкой "сквер между жилыми домами N 65 и N 77 по ул. Комсомольской".</w:t>
      </w:r>
    </w:p>
    <w:p w:rsidR="0007414B" w:rsidRDefault="0007414B">
      <w:pPr>
        <w:pStyle w:val="ConsPlusNormal"/>
        <w:ind w:firstLine="540"/>
        <w:jc w:val="both"/>
      </w:pPr>
    </w:p>
    <w:p w:rsidR="0007414B" w:rsidRDefault="0007414B">
      <w:pPr>
        <w:pStyle w:val="ConsPlusNormal"/>
        <w:jc w:val="right"/>
      </w:pPr>
      <w:r>
        <w:t>Мэр города Орла</w:t>
      </w:r>
    </w:p>
    <w:p w:rsidR="0007414B" w:rsidRDefault="0007414B">
      <w:pPr>
        <w:pStyle w:val="ConsPlusNormal"/>
        <w:jc w:val="right"/>
      </w:pPr>
      <w:r>
        <w:t>С.А.СТУПИН</w:t>
      </w:r>
    </w:p>
    <w:p w:rsidR="0007414B" w:rsidRDefault="0007414B">
      <w:pPr>
        <w:pStyle w:val="ConsPlusNormal"/>
        <w:ind w:firstLine="540"/>
        <w:jc w:val="both"/>
      </w:pPr>
    </w:p>
    <w:p w:rsidR="0007414B" w:rsidRDefault="0007414B">
      <w:pPr>
        <w:pStyle w:val="ConsPlusNormal"/>
        <w:ind w:firstLine="540"/>
        <w:jc w:val="both"/>
      </w:pPr>
    </w:p>
    <w:p w:rsidR="0007414B" w:rsidRDefault="0007414B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980692" w:rsidRDefault="00980692">
      <w:bookmarkStart w:id="0" w:name="_GoBack"/>
      <w:bookmarkEnd w:id="0"/>
    </w:p>
    <w:sectPr w:rsidR="00980692" w:rsidSect="0068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4B"/>
    <w:rsid w:val="0007414B"/>
    <w:rsid w:val="0098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41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41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4052CD9C7EB71108A006449874F08341F8CC0C2E2BF7AD654AF43C316963Bj940H" TargetMode="External"/><Relationship Id="rId13" Type="http://schemas.openxmlformats.org/officeDocument/2006/relationships/hyperlink" Target="consultantplus://offline/ref=D884052CD9C7EB71108A006449874F08341F8CC0C2E1BF70D054AF43C316963B903343F1FE1F39AB32F8D2j94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84052CD9C7EB71108A006449874F08341F8CC0C1E6B97BD154AF43C316963B903343F1FE1F39AB32F8D2j947H" TargetMode="External"/><Relationship Id="rId12" Type="http://schemas.openxmlformats.org/officeDocument/2006/relationships/hyperlink" Target="consultantplus://offline/ref=D884052CD9C7EB71108A006449874F08341F8CC0C1E4B97BD454AF43C316963B903343F1FE1F39AB30F8D2j941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84052CD9C7EB71108A006449874F08341F8CC0C2E1BF70D054AF43C316963B903343F1FE1F39AB32F8D2j944H" TargetMode="External"/><Relationship Id="rId11" Type="http://schemas.openxmlformats.org/officeDocument/2006/relationships/hyperlink" Target="consultantplus://offline/ref=D884052CD9C7EB71108A1E695FEB10073217D5CAC2E1B02F8E0BF41E941F9C6CD77C1AB3BA123BA2j345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884052CD9C7EB71108A1E695FEB10073217D5CAC2E1B02F8E0BF41E941F9C6CD77C1AB3BA123BACj34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84052CD9C7EB71108A1E695FEB10073217D5CAC2E1B02F8E0BF41E941F9C6CD77C1AB3BA133DAAj344H" TargetMode="External"/><Relationship Id="rId14" Type="http://schemas.openxmlformats.org/officeDocument/2006/relationships/hyperlink" Target="consultantplus://offline/ref=D884052CD9C7EB71108A006449874F08341F8CC0C2E1BF70D054AF43C316963B903343F1FE1F39AB32F8D2j94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ШлыковаЛА</cp:lastModifiedBy>
  <cp:revision>1</cp:revision>
  <dcterms:created xsi:type="dcterms:W3CDTF">2018-02-15T07:56:00Z</dcterms:created>
  <dcterms:modified xsi:type="dcterms:W3CDTF">2018-02-15T07:59:00Z</dcterms:modified>
</cp:coreProperties>
</file>