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F2" w:rsidRDefault="00DA33F2" w:rsidP="00DA33F2">
      <w:pPr>
        <w:pStyle w:val="Standard"/>
        <w:jc w:val="both"/>
        <w:rPr>
          <w:sz w:val="28"/>
          <w:szCs w:val="28"/>
          <w:lang w:val="ru-RU"/>
        </w:rPr>
      </w:pPr>
    </w:p>
    <w:p w:rsidR="00DA33F2" w:rsidRDefault="00DA33F2" w:rsidP="00DA33F2">
      <w:pPr>
        <w:pStyle w:val="Standard"/>
        <w:jc w:val="both"/>
        <w:rPr>
          <w:sz w:val="28"/>
          <w:szCs w:val="28"/>
          <w:lang w:val="ru-RU"/>
        </w:rPr>
      </w:pPr>
    </w:p>
    <w:p w:rsidR="00DA33F2" w:rsidRDefault="00DA33F2" w:rsidP="00DA33F2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DA33F2" w:rsidRDefault="00DA33F2" w:rsidP="00DA33F2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</w:t>
      </w:r>
      <w:r>
        <w:rPr>
          <w:rFonts w:cs="Times New Roman"/>
          <w:color w:val="000000" w:themeColor="text1"/>
          <w:sz w:val="28"/>
          <w:szCs w:val="28"/>
          <w:lang w:val="ru-RU"/>
        </w:rPr>
        <w:t>06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/>
          <w:color w:val="000000" w:themeColor="text1"/>
          <w:sz w:val="28"/>
          <w:szCs w:val="28"/>
          <w:lang w:val="ru-RU"/>
        </w:rPr>
        <w:t>августа</w:t>
      </w:r>
      <w:bookmarkStart w:id="0" w:name="_GoBack"/>
      <w:bookmarkEnd w:id="0"/>
      <w:r>
        <w:rPr>
          <w:rFonts w:cs="Times New Roman"/>
          <w:color w:val="000000" w:themeColor="text1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127</w:t>
      </w:r>
    </w:p>
    <w:p w:rsidR="00DA33F2" w:rsidRDefault="00DA33F2" w:rsidP="00DA33F2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DA33F2" w:rsidRDefault="00DA33F2" w:rsidP="00DA33F2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DA33F2" w:rsidRPr="00E120BD" w:rsidRDefault="00DA33F2" w:rsidP="00DA33F2">
      <w:pPr>
        <w:pStyle w:val="Standard"/>
        <w:jc w:val="both"/>
        <w:rPr>
          <w:b/>
          <w:sz w:val="28"/>
          <w:szCs w:val="28"/>
          <w:lang w:val="ru-RU"/>
        </w:rPr>
      </w:pPr>
      <w:proofErr w:type="gramStart"/>
      <w:r w:rsidRPr="00E120BD">
        <w:rPr>
          <w:rFonts w:cs="Times New Roman"/>
          <w:b/>
          <w:bCs/>
          <w:sz w:val="28"/>
          <w:szCs w:val="28"/>
          <w:lang w:val="ru-RU"/>
        </w:rPr>
        <w:t xml:space="preserve">«Предоставление </w:t>
      </w:r>
      <w:r w:rsidRPr="00E120BD">
        <w:rPr>
          <w:b/>
          <w:sz w:val="28"/>
          <w:szCs w:val="28"/>
          <w:lang w:val="ru-RU"/>
        </w:rPr>
        <w:t xml:space="preserve">разрешения </w:t>
      </w:r>
      <w:r w:rsidRPr="00E120BD">
        <w:rPr>
          <w:rFonts w:cs="Times New Roman"/>
          <w:b/>
          <w:sz w:val="28"/>
          <w:szCs w:val="28"/>
          <w:lang w:val="ru-RU"/>
        </w:rPr>
        <w:t xml:space="preserve">на условно разрешенный вид использования земельного участка – индивидуальный жилой дом (код 1.110), </w:t>
      </w:r>
      <w:r>
        <w:rPr>
          <w:b/>
          <w:sz w:val="28"/>
          <w:szCs w:val="28"/>
          <w:lang w:val="ru-RU"/>
        </w:rPr>
        <w:t>площадью 887</w:t>
      </w:r>
      <w:r w:rsidRPr="00E120BD">
        <w:rPr>
          <w:b/>
          <w:sz w:val="28"/>
          <w:szCs w:val="28"/>
          <w:lang w:val="ru-RU"/>
        </w:rPr>
        <w:t xml:space="preserve"> кв. м, образуемого в результате перераспределения земельного участка с кадастровым номером 57:25:00</w:t>
      </w:r>
      <w:r>
        <w:rPr>
          <w:b/>
          <w:sz w:val="28"/>
          <w:szCs w:val="28"/>
          <w:lang w:val="ru-RU"/>
        </w:rPr>
        <w:t>00000:16, площадью 798</w:t>
      </w:r>
      <w:r w:rsidRPr="00E120BD">
        <w:rPr>
          <w:b/>
          <w:sz w:val="28"/>
          <w:szCs w:val="28"/>
          <w:lang w:val="ru-RU"/>
        </w:rPr>
        <w:t xml:space="preserve"> кв. м, принадлежащего на праве общей долевой собственности </w:t>
      </w:r>
      <w:proofErr w:type="spellStart"/>
      <w:r>
        <w:rPr>
          <w:b/>
          <w:sz w:val="28"/>
          <w:szCs w:val="28"/>
          <w:lang w:val="ru-RU"/>
        </w:rPr>
        <w:t>Подымаеву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EC38EF">
        <w:rPr>
          <w:b/>
          <w:sz w:val="28"/>
          <w:szCs w:val="28"/>
          <w:lang w:val="ru-RU"/>
        </w:rPr>
        <w:t>Игорю Леонидовичу</w:t>
      </w:r>
      <w:r>
        <w:rPr>
          <w:b/>
          <w:sz w:val="28"/>
          <w:szCs w:val="28"/>
          <w:lang w:val="ru-RU"/>
        </w:rPr>
        <w:t xml:space="preserve">, </w:t>
      </w:r>
      <w:proofErr w:type="spellStart"/>
      <w:r>
        <w:rPr>
          <w:b/>
          <w:sz w:val="28"/>
          <w:szCs w:val="28"/>
          <w:lang w:val="ru-RU"/>
        </w:rPr>
        <w:t>Подымаеву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EC38EF">
        <w:rPr>
          <w:b/>
          <w:sz w:val="28"/>
          <w:szCs w:val="28"/>
          <w:lang w:val="ru-RU"/>
        </w:rPr>
        <w:t>Леониду Владимировичу</w:t>
      </w:r>
      <w:r w:rsidRPr="00E120BD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 xml:space="preserve">местоположением:            </w:t>
      </w:r>
      <w:r w:rsidRPr="00E120BD">
        <w:rPr>
          <w:b/>
          <w:sz w:val="28"/>
          <w:szCs w:val="28"/>
          <w:lang w:val="ru-RU"/>
        </w:rPr>
        <w:t xml:space="preserve">г. Орел, </w:t>
      </w:r>
      <w:r w:rsidRPr="00EC38EF">
        <w:rPr>
          <w:b/>
          <w:sz w:val="28"/>
          <w:szCs w:val="28"/>
          <w:lang w:val="ru-RU"/>
        </w:rPr>
        <w:t>ул. Левый Берег реки Оки, 129</w:t>
      </w:r>
      <w:r>
        <w:rPr>
          <w:b/>
          <w:sz w:val="28"/>
          <w:szCs w:val="28"/>
          <w:lang w:val="ru-RU"/>
        </w:rPr>
        <w:t xml:space="preserve">, </w:t>
      </w:r>
      <w:r w:rsidRPr="00E120BD">
        <w:rPr>
          <w:b/>
          <w:sz w:val="28"/>
          <w:szCs w:val="28"/>
          <w:lang w:val="ru-RU"/>
        </w:rPr>
        <w:t>и земель, находящихся в</w:t>
      </w:r>
      <w:proofErr w:type="gramEnd"/>
      <w:r w:rsidRPr="00E120BD">
        <w:rPr>
          <w:b/>
          <w:sz w:val="28"/>
          <w:szCs w:val="28"/>
          <w:lang w:val="ru-RU"/>
        </w:rPr>
        <w:t xml:space="preserve"> государст</w:t>
      </w:r>
      <w:r>
        <w:rPr>
          <w:b/>
          <w:sz w:val="28"/>
          <w:szCs w:val="28"/>
          <w:lang w:val="ru-RU"/>
        </w:rPr>
        <w:t xml:space="preserve">венной собственности, </w:t>
      </w:r>
      <w:r w:rsidRPr="00EC38EF">
        <w:rPr>
          <w:b/>
          <w:sz w:val="28"/>
          <w:szCs w:val="28"/>
          <w:lang w:val="ru-RU"/>
        </w:rPr>
        <w:t>площадью 89 кв. м в кадастровом квартале № 57:25:0010703 города Орла</w:t>
      </w:r>
      <w:r>
        <w:rPr>
          <w:b/>
          <w:sz w:val="28"/>
          <w:szCs w:val="28"/>
          <w:lang w:val="ru-RU"/>
        </w:rPr>
        <w:t>»</w:t>
      </w:r>
    </w:p>
    <w:p w:rsidR="00DA33F2" w:rsidRDefault="00DA33F2" w:rsidP="00DA33F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DA33F2" w:rsidRDefault="00DA33F2" w:rsidP="00DA33F2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05.08.2019 г. № 199-П</w:t>
      </w:r>
    </w:p>
    <w:p w:rsidR="00DA33F2" w:rsidRDefault="00DA33F2" w:rsidP="00DA33F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DA33F2" w:rsidRDefault="00DA33F2" w:rsidP="00DA33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DA33F2" w:rsidRDefault="00DA33F2" w:rsidP="00DA33F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Схема расположения земельного участка на кадастровом плане территории</w:t>
      </w:r>
    </w:p>
    <w:p w:rsidR="00DA33F2" w:rsidRDefault="00DA33F2" w:rsidP="00DA33F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DA33F2" w:rsidRDefault="00DA33F2" w:rsidP="00DA33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DA33F2" w:rsidRDefault="00DA33F2" w:rsidP="00DA33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«09» августа 2019 г. по «27» августа 2019 г.</w:t>
      </w:r>
    </w:p>
    <w:p w:rsidR="00DA33F2" w:rsidRDefault="00DA33F2" w:rsidP="00DA33F2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DA33F2" w:rsidRDefault="00DA33F2" w:rsidP="00DA33F2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DA33F2" w:rsidRDefault="00DA33F2" w:rsidP="00DA33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DA33F2" w:rsidRDefault="00DA33F2" w:rsidP="00DA33F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«09» августа 2019 г.</w:t>
      </w: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DA33F2" w:rsidRDefault="00DA33F2" w:rsidP="00DA33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«09» августа 2019 г. по «27» августа 2019 г.</w:t>
      </w: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DA33F2" w:rsidRDefault="00DA33F2" w:rsidP="00DA33F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DA33F2" w:rsidRDefault="00DA33F2" w:rsidP="00DA33F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>
        <w:rPr>
          <w:rFonts w:cs="Times New Roman"/>
          <w:sz w:val="28"/>
          <w:szCs w:val="28"/>
          <w:lang w:val="ru-RU"/>
        </w:rPr>
        <w:lastRenderedPageBreak/>
        <w:t xml:space="preserve">срок: </w:t>
      </w:r>
      <w:r w:rsidRPr="00E8277C">
        <w:rPr>
          <w:rFonts w:cs="Times New Roman"/>
          <w:sz w:val="28"/>
          <w:szCs w:val="28"/>
          <w:lang w:val="ru-RU"/>
        </w:rPr>
        <w:t>с «09» августа 2019 г. по «27» августа 2019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DA33F2" w:rsidRDefault="00DA33F2" w:rsidP="00DA33F2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DA33F2" w:rsidRDefault="00DA33F2" w:rsidP="00DA33F2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DA33F2" w:rsidRDefault="00DA33F2" w:rsidP="00DA33F2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A33F2" w:rsidRDefault="00DA33F2" w:rsidP="00DA33F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DA33F2" w:rsidRDefault="00DA33F2" w:rsidP="00DA33F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DA33F2" w:rsidRDefault="00DA33F2" w:rsidP="00DA33F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DA33F2" w:rsidRDefault="00DA33F2" w:rsidP="00DA33F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«09» августа 2019 г.</w:t>
      </w:r>
    </w:p>
    <w:p w:rsidR="00DA33F2" w:rsidRDefault="00DA33F2" w:rsidP="00DA33F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27.08.2019 г., 16 час. 30 мин., в градостроительном зале управления градостроительства администрации г. Орла (г. Орел, ул. Пролетарская гора, 7)</w:t>
      </w: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43 32 33.</w:t>
      </w:r>
    </w:p>
    <w:p w:rsidR="00DA33F2" w:rsidRDefault="00DA33F2" w:rsidP="00DA33F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Ведущий специалист отдела</w:t>
      </w: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градостроительного землепользования</w:t>
      </w: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управления </w:t>
      </w:r>
      <w:r w:rsidRPr="00B32DC0">
        <w:rPr>
          <w:rFonts w:cs="Times New Roman"/>
          <w:sz w:val="28"/>
          <w:szCs w:val="28"/>
          <w:lang w:val="ru-RU"/>
        </w:rPr>
        <w:t>градостроительства администрации г.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B32DC0">
        <w:rPr>
          <w:rFonts w:cs="Times New Roman"/>
          <w:sz w:val="28"/>
          <w:szCs w:val="28"/>
          <w:lang w:val="ru-RU"/>
        </w:rPr>
        <w:t>Орла</w:t>
      </w:r>
      <w:r>
        <w:rPr>
          <w:rFonts w:cs="Times New Roman"/>
          <w:sz w:val="28"/>
          <w:szCs w:val="28"/>
          <w:lang w:val="ru-RU"/>
        </w:rPr>
        <w:t xml:space="preserve">                    Н.Г. Козлова</w:t>
      </w: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3F2" w:rsidRDefault="00DA33F2" w:rsidP="00DA33F2">
      <w:pPr>
        <w:jc w:val="both"/>
        <w:rPr>
          <w:color w:val="000000" w:themeColor="text1"/>
          <w:sz w:val="28"/>
          <w:szCs w:val="28"/>
          <w:lang w:val="ru-RU"/>
        </w:rPr>
      </w:pPr>
    </w:p>
    <w:p w:rsidR="00DA33F2" w:rsidRDefault="00DA33F2" w:rsidP="00DA33F2">
      <w:pPr>
        <w:jc w:val="both"/>
        <w:rPr>
          <w:color w:val="000000" w:themeColor="text1"/>
          <w:sz w:val="28"/>
          <w:szCs w:val="28"/>
          <w:lang w:val="ru-RU"/>
        </w:rPr>
      </w:pPr>
    </w:p>
    <w:p w:rsidR="00DA33F2" w:rsidRDefault="00DA33F2" w:rsidP="00DA33F2">
      <w:pPr>
        <w:jc w:val="both"/>
        <w:rPr>
          <w:color w:val="000000" w:themeColor="text1"/>
          <w:sz w:val="28"/>
          <w:szCs w:val="28"/>
          <w:lang w:val="ru-RU"/>
        </w:rPr>
      </w:pPr>
    </w:p>
    <w:p w:rsidR="00DA33F2" w:rsidRDefault="00DA33F2" w:rsidP="00DA33F2">
      <w:pPr>
        <w:jc w:val="both"/>
        <w:rPr>
          <w:color w:val="000000" w:themeColor="text1"/>
          <w:sz w:val="28"/>
          <w:szCs w:val="28"/>
          <w:lang w:val="ru-RU"/>
        </w:rPr>
      </w:pPr>
    </w:p>
    <w:p w:rsidR="00DA33F2" w:rsidRDefault="00DA33F2" w:rsidP="00DA33F2">
      <w:pPr>
        <w:jc w:val="both"/>
        <w:rPr>
          <w:color w:val="000000" w:themeColor="text1"/>
          <w:sz w:val="28"/>
          <w:szCs w:val="28"/>
          <w:lang w:val="ru-RU"/>
        </w:rPr>
      </w:pPr>
    </w:p>
    <w:p w:rsidR="00DA33F2" w:rsidRDefault="00DA33F2" w:rsidP="00DA33F2">
      <w:pPr>
        <w:jc w:val="both"/>
        <w:rPr>
          <w:sz w:val="28"/>
          <w:szCs w:val="28"/>
          <w:lang w:val="ru-RU"/>
        </w:rPr>
      </w:pPr>
    </w:p>
    <w:p w:rsidR="00DA33F2" w:rsidRDefault="00DA33F2" w:rsidP="00DA33F2">
      <w:pPr>
        <w:jc w:val="both"/>
        <w:rPr>
          <w:sz w:val="28"/>
          <w:szCs w:val="28"/>
          <w:lang w:val="ru-RU"/>
        </w:rPr>
      </w:pPr>
    </w:p>
    <w:p w:rsidR="00DA33F2" w:rsidRDefault="00DA33F2" w:rsidP="00DA33F2">
      <w:pPr>
        <w:pStyle w:val="Standard"/>
        <w:jc w:val="both"/>
        <w:rPr>
          <w:sz w:val="28"/>
          <w:szCs w:val="28"/>
          <w:lang w:val="ru-RU"/>
        </w:rPr>
      </w:pPr>
    </w:p>
    <w:p w:rsidR="00DA33F2" w:rsidRDefault="00DA33F2" w:rsidP="00DA33F2">
      <w:pPr>
        <w:pStyle w:val="Standard"/>
        <w:jc w:val="both"/>
        <w:rPr>
          <w:sz w:val="28"/>
          <w:szCs w:val="28"/>
          <w:lang w:val="ru-RU"/>
        </w:rPr>
      </w:pPr>
    </w:p>
    <w:p w:rsidR="00955459" w:rsidRPr="00DA33F2" w:rsidRDefault="00955459" w:rsidP="00DA33F2">
      <w:pPr>
        <w:rPr>
          <w:lang w:val="ru-RU"/>
        </w:rPr>
      </w:pPr>
    </w:p>
    <w:sectPr w:rsidR="00955459" w:rsidRPr="00DA33F2" w:rsidSect="002C65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E8"/>
    <w:rsid w:val="00155BE8"/>
    <w:rsid w:val="002C65BA"/>
    <w:rsid w:val="002F1A78"/>
    <w:rsid w:val="0054750E"/>
    <w:rsid w:val="00955459"/>
    <w:rsid w:val="00B55E76"/>
    <w:rsid w:val="00BF716C"/>
    <w:rsid w:val="00D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65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C65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716C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6C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65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C65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716C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6C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Админ</cp:lastModifiedBy>
  <cp:revision>8</cp:revision>
  <cp:lastPrinted>2019-08-07T09:32:00Z</cp:lastPrinted>
  <dcterms:created xsi:type="dcterms:W3CDTF">2019-05-06T08:42:00Z</dcterms:created>
  <dcterms:modified xsi:type="dcterms:W3CDTF">2019-08-07T09:33:00Z</dcterms:modified>
</cp:coreProperties>
</file>