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D4" w:rsidRDefault="009002D4" w:rsidP="009002D4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9002D4" w:rsidRDefault="009002D4" w:rsidP="009002D4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9002D4" w:rsidRPr="006B4C2D" w:rsidRDefault="009002D4" w:rsidP="009002D4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9002D4" w:rsidRPr="006B4C2D" w:rsidRDefault="009002D4" w:rsidP="009002D4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9002D4" w:rsidRPr="006B4C2D" w:rsidRDefault="009002D4" w:rsidP="009002D4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9002D4" w:rsidRPr="006B4C2D" w:rsidRDefault="009002D4" w:rsidP="009002D4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30729:2</w:t>
      </w:r>
      <w:r w:rsidRPr="006B4C2D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 xml:space="preserve">проезду Парковому, 6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9002D4" w:rsidRPr="00CD4F4F" w:rsidRDefault="009002D4" w:rsidP="009002D4">
      <w:pPr>
        <w:jc w:val="center"/>
        <w:rPr>
          <w:sz w:val="28"/>
          <w:szCs w:val="28"/>
          <w:lang w:val="ru-RU"/>
        </w:rPr>
      </w:pPr>
    </w:p>
    <w:p w:rsidR="009002D4" w:rsidRDefault="009002D4" w:rsidP="009002D4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обращения Петровой С.Н., Петровой В.В., Петрова Н.В.,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16 марта 2</w:t>
      </w:r>
      <w:r w:rsidRPr="00CD4F4F"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КУВИ-001/2020-5629377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Российской Федерации от 09 июня 2006 года № 363 «Об информационной системе обеспечения градостроительной деятельности», на основании </w:t>
      </w:r>
      <w:r w:rsidRPr="00D8585D">
        <w:rPr>
          <w:sz w:val="28"/>
          <w:szCs w:val="28"/>
          <w:lang w:val="ru-RU"/>
        </w:rPr>
        <w:t>Закона Орловской области 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 w:rsidRPr="00CD4F4F">
        <w:rPr>
          <w:sz w:val="28"/>
          <w:szCs w:val="28"/>
          <w:lang w:val="ru-RU"/>
        </w:rPr>
        <w:t>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</w:t>
      </w:r>
      <w:proofErr w:type="gramEnd"/>
      <w:r w:rsidRPr="00CD4F4F">
        <w:rPr>
          <w:sz w:val="28"/>
          <w:szCs w:val="28"/>
          <w:lang w:val="ru-RU"/>
        </w:rPr>
        <w:t xml:space="preserve">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9002D4" w:rsidRPr="00C33996" w:rsidRDefault="009002D4" w:rsidP="009002D4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 57:25:00</w:t>
      </w:r>
      <w:r>
        <w:rPr>
          <w:sz w:val="28"/>
          <w:szCs w:val="28"/>
          <w:lang w:val="ru-RU"/>
        </w:rPr>
        <w:t>30729:2</w:t>
      </w:r>
      <w:r w:rsidRPr="00C33996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 xml:space="preserve">608,52 </w:t>
      </w:r>
      <w:r w:rsidRPr="00C33996">
        <w:rPr>
          <w:sz w:val="28"/>
          <w:szCs w:val="28"/>
          <w:lang w:val="ru-RU"/>
        </w:rPr>
        <w:t xml:space="preserve">кв. м, расположенный по адресу: город Орел, </w:t>
      </w:r>
      <w:r>
        <w:rPr>
          <w:sz w:val="28"/>
          <w:szCs w:val="28"/>
          <w:lang w:val="ru-RU"/>
        </w:rPr>
        <w:t>проезд Парковый, 6</w:t>
      </w:r>
      <w:r w:rsidRPr="00C3399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принадлежащий Петровой Светлане Николаевне, Петровой Вере Владимировне, Петрову Николаю Владимировичу </w:t>
      </w:r>
      <w:r w:rsidRPr="00CD4F4F">
        <w:rPr>
          <w:color w:val="000000"/>
          <w:sz w:val="28"/>
          <w:szCs w:val="28"/>
          <w:lang w:val="ru-RU"/>
        </w:rPr>
        <w:t>на праве</w:t>
      </w:r>
      <w:r>
        <w:rPr>
          <w:color w:val="000000"/>
          <w:sz w:val="28"/>
          <w:szCs w:val="28"/>
          <w:lang w:val="ru-RU"/>
        </w:rPr>
        <w:t xml:space="preserve">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9002D4" w:rsidRPr="00C33996" w:rsidRDefault="009002D4" w:rsidP="009002D4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9002D4" w:rsidRPr="000E53EB" w:rsidRDefault="009002D4" w:rsidP="009002D4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0E53EB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9002D4" w:rsidRPr="000E53EB" w:rsidRDefault="009002D4" w:rsidP="009002D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0E53EB"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t>западной</w:t>
      </w:r>
      <w:r w:rsidRPr="000E53EB">
        <w:rPr>
          <w:rFonts w:cs="Times New Roman"/>
          <w:bCs/>
          <w:sz w:val="28"/>
          <w:szCs w:val="28"/>
          <w:lang w:val="ru-RU"/>
        </w:rPr>
        <w:t xml:space="preserve"> стороны на расстоянии</w:t>
      </w:r>
      <w:r>
        <w:rPr>
          <w:rFonts w:cs="Times New Roman"/>
          <w:bCs/>
          <w:sz w:val="28"/>
          <w:szCs w:val="28"/>
          <w:lang w:val="ru-RU"/>
        </w:rPr>
        <w:t xml:space="preserve"> 0,6</w:t>
      </w:r>
      <w:r w:rsidRPr="000E53EB">
        <w:rPr>
          <w:rFonts w:cs="Times New Roman"/>
          <w:bCs/>
          <w:sz w:val="28"/>
          <w:szCs w:val="28"/>
          <w:lang w:val="ru-RU"/>
        </w:rPr>
        <w:t xml:space="preserve"> м, с </w:t>
      </w:r>
      <w:r>
        <w:rPr>
          <w:rFonts w:cs="Times New Roman"/>
          <w:bCs/>
          <w:sz w:val="28"/>
          <w:szCs w:val="28"/>
          <w:lang w:val="ru-RU"/>
        </w:rPr>
        <w:t>восточной</w:t>
      </w:r>
      <w:r w:rsidRPr="000E53EB">
        <w:rPr>
          <w:rFonts w:cs="Times New Roman"/>
          <w:bCs/>
          <w:sz w:val="28"/>
          <w:szCs w:val="28"/>
          <w:lang w:val="ru-RU"/>
        </w:rPr>
        <w:t xml:space="preserve"> стороны на расстоянии </w:t>
      </w:r>
      <w:r>
        <w:rPr>
          <w:rFonts w:cs="Times New Roman"/>
          <w:bCs/>
          <w:sz w:val="28"/>
          <w:szCs w:val="28"/>
          <w:lang w:val="ru-RU"/>
        </w:rPr>
        <w:t>3,9</w:t>
      </w:r>
      <w:r w:rsidRPr="000E53EB">
        <w:rPr>
          <w:rFonts w:cs="Times New Roman"/>
          <w:bCs/>
          <w:sz w:val="28"/>
          <w:szCs w:val="28"/>
          <w:lang w:val="ru-RU"/>
        </w:rPr>
        <w:t xml:space="preserve"> м;</w:t>
      </w:r>
    </w:p>
    <w:p w:rsidR="009002D4" w:rsidRPr="000E53EB" w:rsidRDefault="009002D4" w:rsidP="009002D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0E53EB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</w:t>
      </w:r>
      <w:r>
        <w:rPr>
          <w:rFonts w:cs="Times New Roman"/>
          <w:bCs/>
          <w:sz w:val="28"/>
          <w:szCs w:val="28"/>
          <w:lang w:val="ru-RU"/>
        </w:rPr>
        <w:t>0</w:t>
      </w:r>
      <w:r w:rsidRPr="000E53EB">
        <w:rPr>
          <w:rFonts w:cs="Times New Roman"/>
          <w:bCs/>
          <w:sz w:val="28"/>
          <w:szCs w:val="28"/>
          <w:lang w:val="ru-RU"/>
        </w:rPr>
        <w:t xml:space="preserve"> м (</w:t>
      </w:r>
      <w:r>
        <w:rPr>
          <w:rFonts w:cs="Times New Roman"/>
          <w:bCs/>
          <w:sz w:val="28"/>
          <w:szCs w:val="28"/>
          <w:lang w:val="ru-RU"/>
        </w:rPr>
        <w:t>14,5</w:t>
      </w:r>
      <w:r w:rsidRPr="000E53EB">
        <w:rPr>
          <w:rFonts w:cs="Times New Roman"/>
          <w:bCs/>
          <w:sz w:val="28"/>
          <w:szCs w:val="28"/>
          <w:lang w:val="ru-RU"/>
        </w:rPr>
        <w:t xml:space="preserve"> м).</w:t>
      </w:r>
    </w:p>
    <w:p w:rsidR="009002D4" w:rsidRDefault="009002D4" w:rsidP="009002D4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002D4" w:rsidRDefault="009002D4" w:rsidP="009002D4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9002D4" w:rsidRPr="00CD4F4F" w:rsidRDefault="009002D4" w:rsidP="009002D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 xml:space="preserve">опубликовать </w:t>
      </w:r>
      <w:r w:rsidRPr="00CD4F4F">
        <w:rPr>
          <w:sz w:val="28"/>
          <w:szCs w:val="28"/>
          <w:lang w:val="ru-RU"/>
        </w:rPr>
        <w:lastRenderedPageBreak/>
        <w:t>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002D4" w:rsidRDefault="009002D4" w:rsidP="009002D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9002D4" w:rsidRDefault="009002D4" w:rsidP="009002D4">
      <w:pPr>
        <w:pStyle w:val="Standard"/>
        <w:jc w:val="both"/>
        <w:rPr>
          <w:sz w:val="28"/>
          <w:szCs w:val="28"/>
          <w:lang w:val="ru-RU"/>
        </w:rPr>
      </w:pPr>
    </w:p>
    <w:p w:rsidR="009002D4" w:rsidRPr="007D1B2F" w:rsidRDefault="009002D4" w:rsidP="009002D4">
      <w:pPr>
        <w:pStyle w:val="Standard"/>
        <w:jc w:val="both"/>
        <w:rPr>
          <w:sz w:val="28"/>
          <w:szCs w:val="28"/>
          <w:lang w:val="ru-RU"/>
        </w:rPr>
      </w:pPr>
    </w:p>
    <w:p w:rsidR="009002D4" w:rsidRDefault="009002D4" w:rsidP="009002D4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E6322B" w:rsidRDefault="009002D4" w:rsidP="009002D4"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  <w:bookmarkStart w:id="0" w:name="_GoBack"/>
      <w:bookmarkEnd w:id="0"/>
    </w:p>
    <w:sectPr w:rsidR="00E6322B" w:rsidSect="00D2301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14"/>
    <w:rsid w:val="009002D4"/>
    <w:rsid w:val="00D23014"/>
    <w:rsid w:val="00E6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23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D230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23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D23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2020-03-24T14:31:00Z</dcterms:created>
  <dcterms:modified xsi:type="dcterms:W3CDTF">2020-03-24T14:31:00Z</dcterms:modified>
</cp:coreProperties>
</file>