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593855">
        <w:rPr>
          <w:rFonts w:cs="Times New Roman"/>
          <w:sz w:val="28"/>
          <w:szCs w:val="28"/>
          <w:lang w:val="ru-RU"/>
        </w:rPr>
        <w:t>06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593855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</w:t>
      </w:r>
      <w:r w:rsidR="002B0289">
        <w:rPr>
          <w:rFonts w:cs="Times New Roman"/>
          <w:sz w:val="28"/>
          <w:szCs w:val="28"/>
          <w:lang w:val="ru-RU"/>
        </w:rPr>
        <w:t xml:space="preserve">  </w:t>
      </w:r>
      <w:r w:rsidR="000B1E65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593855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593855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593855">
        <w:rPr>
          <w:b/>
          <w:color w:val="000000"/>
          <w:sz w:val="28"/>
          <w:szCs w:val="28"/>
          <w:lang w:val="ru-RU"/>
        </w:rPr>
        <w:t>П</w:t>
      </w:r>
      <w:r w:rsidR="00593855" w:rsidRPr="00593855">
        <w:rPr>
          <w:b/>
          <w:color w:val="000000"/>
          <w:sz w:val="28"/>
          <w:szCs w:val="28"/>
          <w:lang w:val="ru-RU"/>
        </w:rPr>
        <w:t>роект планировки и проект межевания территории для строительства объектов</w:t>
      </w:r>
      <w:r w:rsidR="00593855">
        <w:rPr>
          <w:b/>
          <w:color w:val="000000"/>
          <w:sz w:val="28"/>
          <w:szCs w:val="28"/>
          <w:lang w:val="ru-RU"/>
        </w:rPr>
        <w:t xml:space="preserve"> </w:t>
      </w:r>
      <w:r w:rsidR="00593855" w:rsidRPr="00593855">
        <w:rPr>
          <w:b/>
          <w:color w:val="000000"/>
          <w:sz w:val="28"/>
          <w:szCs w:val="28"/>
          <w:lang w:val="ru-RU"/>
        </w:rPr>
        <w:t>инженерной инфраструктуры: «Канализационных напорных</w:t>
      </w:r>
      <w:r w:rsidR="00593855">
        <w:rPr>
          <w:b/>
          <w:color w:val="000000"/>
          <w:sz w:val="28"/>
          <w:szCs w:val="28"/>
          <w:lang w:val="ru-RU"/>
        </w:rPr>
        <w:t xml:space="preserve"> </w:t>
      </w:r>
      <w:r w:rsidR="00593855" w:rsidRPr="00593855">
        <w:rPr>
          <w:b/>
          <w:color w:val="000000"/>
          <w:sz w:val="28"/>
          <w:szCs w:val="28"/>
          <w:lang w:val="ru-RU"/>
        </w:rPr>
        <w:t>станций микрорайона «Лужки»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93855">
        <w:rPr>
          <w:rFonts w:cs="Times New Roman"/>
          <w:b/>
          <w:bCs/>
          <w:sz w:val="28"/>
          <w:szCs w:val="28"/>
          <w:lang w:val="ru-RU"/>
        </w:rPr>
        <w:t>0</w:t>
      </w:r>
      <w:r w:rsidR="001F4C65">
        <w:rPr>
          <w:rFonts w:cs="Times New Roman"/>
          <w:b/>
          <w:bCs/>
          <w:sz w:val="28"/>
          <w:szCs w:val="28"/>
          <w:lang w:val="ru-RU"/>
        </w:rPr>
        <w:t>2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2B0289">
        <w:rPr>
          <w:rFonts w:cs="Times New Roman"/>
          <w:b/>
          <w:bCs/>
          <w:sz w:val="28"/>
          <w:szCs w:val="28"/>
          <w:lang w:val="ru-RU"/>
        </w:rPr>
        <w:t>0</w:t>
      </w:r>
      <w:r w:rsidR="00593855">
        <w:rPr>
          <w:rFonts w:cs="Times New Roman"/>
          <w:b/>
          <w:bCs/>
          <w:sz w:val="28"/>
          <w:szCs w:val="28"/>
          <w:lang w:val="ru-RU"/>
        </w:rPr>
        <w:t>2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2B0289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593855">
        <w:rPr>
          <w:rFonts w:cs="Times New Roman"/>
          <w:b/>
          <w:bCs/>
          <w:sz w:val="28"/>
          <w:szCs w:val="28"/>
          <w:lang w:val="ru-RU"/>
        </w:rPr>
        <w:t>7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2B0289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593855">
        <w:rPr>
          <w:rFonts w:cs="Times New Roman"/>
          <w:bCs/>
          <w:sz w:val="28"/>
          <w:szCs w:val="28"/>
          <w:lang w:val="ru-RU"/>
        </w:rPr>
        <w:t>п</w:t>
      </w:r>
      <w:r w:rsidR="00593855" w:rsidRPr="00593855">
        <w:rPr>
          <w:rFonts w:cs="Times New Roman"/>
          <w:bCs/>
          <w:sz w:val="28"/>
          <w:szCs w:val="28"/>
          <w:lang w:val="ru-RU"/>
        </w:rPr>
        <w:t>роект планировки и проект межевания территории для строительства объектов инженерной инфраструктуры: «Канализационных напорных станций микрорайона «Лужки»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2B0289">
        <w:rPr>
          <w:rFonts w:cs="Times New Roman"/>
          <w:sz w:val="28"/>
          <w:szCs w:val="28"/>
          <w:lang w:val="ru-RU"/>
        </w:rPr>
        <w:t>февраля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E652A" w:rsidRPr="002009C6">
        <w:rPr>
          <w:rFonts w:cs="Times New Roman"/>
          <w:sz w:val="28"/>
          <w:szCs w:val="28"/>
          <w:lang w:val="ru-RU"/>
        </w:rPr>
        <w:t>г. по 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8E652A" w:rsidRPr="002009C6">
        <w:rPr>
          <w:rFonts w:cs="Times New Roman"/>
          <w:sz w:val="28"/>
          <w:szCs w:val="28"/>
          <w:lang w:val="ru-RU"/>
        </w:rPr>
        <w:t xml:space="preserve">» </w:t>
      </w:r>
      <w:r w:rsidR="00593855">
        <w:rPr>
          <w:rFonts w:cs="Times New Roman"/>
          <w:sz w:val="28"/>
          <w:szCs w:val="28"/>
          <w:lang w:val="ru-RU"/>
        </w:rPr>
        <w:t>марта</w:t>
      </w:r>
      <w:r w:rsidR="006D389B" w:rsidRPr="002009C6">
        <w:rPr>
          <w:rFonts w:cs="Times New Roman"/>
          <w:sz w:val="28"/>
          <w:szCs w:val="28"/>
          <w:lang w:val="ru-RU"/>
        </w:rPr>
        <w:t xml:space="preserve"> </w:t>
      </w:r>
      <w:r w:rsidR="00000906" w:rsidRPr="002009C6">
        <w:rPr>
          <w:rFonts w:cs="Times New Roman"/>
          <w:sz w:val="28"/>
          <w:szCs w:val="28"/>
          <w:lang w:val="ru-RU"/>
        </w:rPr>
        <w:t>20</w:t>
      </w:r>
      <w:r w:rsidR="00367B69" w:rsidRPr="002009C6">
        <w:rPr>
          <w:rFonts w:cs="Times New Roman"/>
          <w:sz w:val="28"/>
          <w:szCs w:val="28"/>
          <w:lang w:val="ru-RU"/>
        </w:rPr>
        <w:t>2</w:t>
      </w:r>
      <w:r w:rsidR="002B0289" w:rsidRPr="002009C6">
        <w:rPr>
          <w:rFonts w:cs="Times New Roman"/>
          <w:sz w:val="28"/>
          <w:szCs w:val="28"/>
          <w:lang w:val="ru-RU"/>
        </w:rPr>
        <w:t>3</w:t>
      </w:r>
      <w:r w:rsidR="008E652A" w:rsidRPr="002009C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B0289">
        <w:rPr>
          <w:rFonts w:cs="Times New Roman"/>
          <w:sz w:val="28"/>
          <w:szCs w:val="28"/>
          <w:lang w:val="ru-RU"/>
        </w:rPr>
        <w:t>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B028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93855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>» февраля 2023</w:t>
      </w:r>
      <w:r w:rsidR="00074B90">
        <w:rPr>
          <w:rFonts w:cs="Times New Roman"/>
          <w:sz w:val="28"/>
          <w:szCs w:val="28"/>
          <w:lang w:val="ru-RU"/>
        </w:rPr>
        <w:t xml:space="preserve"> г. по «</w:t>
      </w:r>
      <w:r w:rsidR="00593855">
        <w:rPr>
          <w:rFonts w:cs="Times New Roman"/>
          <w:sz w:val="28"/>
          <w:szCs w:val="28"/>
          <w:lang w:val="ru-RU"/>
        </w:rPr>
        <w:t>02</w:t>
      </w:r>
      <w:r w:rsidR="00074B90">
        <w:rPr>
          <w:rFonts w:cs="Times New Roman"/>
          <w:sz w:val="28"/>
          <w:szCs w:val="28"/>
          <w:lang w:val="ru-RU"/>
        </w:rPr>
        <w:t xml:space="preserve">» </w:t>
      </w:r>
      <w:r w:rsidR="00593855">
        <w:rPr>
          <w:rFonts w:cs="Times New Roman"/>
          <w:sz w:val="28"/>
          <w:szCs w:val="28"/>
          <w:lang w:val="ru-RU"/>
        </w:rPr>
        <w:t>марта</w:t>
      </w:r>
      <w:r w:rsidR="00074B90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="00074B90">
        <w:rPr>
          <w:rFonts w:cs="Times New Roman"/>
          <w:sz w:val="28"/>
          <w:szCs w:val="28"/>
          <w:lang w:val="ru-RU"/>
        </w:rPr>
        <w:t xml:space="preserve">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B0289">
        <w:rPr>
          <w:rFonts w:cs="Times New Roman"/>
          <w:sz w:val="28"/>
          <w:szCs w:val="28"/>
          <w:lang w:val="ru-RU"/>
        </w:rPr>
        <w:t>с «</w:t>
      </w:r>
      <w:r w:rsidR="001F4C6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 г. по «</w:t>
      </w:r>
      <w:r w:rsidR="001F4C65">
        <w:rPr>
          <w:rFonts w:cs="Times New Roman"/>
          <w:sz w:val="28"/>
          <w:szCs w:val="28"/>
          <w:lang w:val="ru-RU"/>
        </w:rPr>
        <w:t>02</w:t>
      </w:r>
      <w:r w:rsidR="002B0289">
        <w:rPr>
          <w:rFonts w:cs="Times New Roman"/>
          <w:sz w:val="28"/>
          <w:szCs w:val="28"/>
          <w:lang w:val="ru-RU"/>
        </w:rPr>
        <w:t xml:space="preserve">» </w:t>
      </w:r>
      <w:r w:rsidR="001F4C65">
        <w:rPr>
          <w:rFonts w:cs="Times New Roman"/>
          <w:sz w:val="28"/>
          <w:szCs w:val="28"/>
          <w:lang w:val="ru-RU"/>
        </w:rPr>
        <w:t>марта</w:t>
      </w:r>
      <w:r w:rsidR="002B0289">
        <w:rPr>
          <w:rFonts w:cs="Times New Roman"/>
          <w:sz w:val="28"/>
          <w:szCs w:val="28"/>
          <w:lang w:val="ru-RU"/>
        </w:rPr>
        <w:t xml:space="preserve">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904CE9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Style w:val="a3"/>
          <w:rFonts w:cs="Times New Roman"/>
          <w:i/>
          <w:sz w:val="28"/>
          <w:szCs w:val="28"/>
        </w:rPr>
        <w:fldChar w:fldCharType="begin"/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 xml:space="preserve"> </w:instrText>
      </w:r>
      <w:r>
        <w:rPr>
          <w:rStyle w:val="a3"/>
          <w:rFonts w:cs="Times New Roman"/>
          <w:i/>
          <w:sz w:val="28"/>
          <w:szCs w:val="28"/>
        </w:rPr>
        <w:instrText>HYPERLINK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 xml:space="preserve"> "</w:instrText>
      </w:r>
      <w:r>
        <w:rPr>
          <w:rStyle w:val="a3"/>
          <w:rFonts w:cs="Times New Roman"/>
          <w:i/>
          <w:sz w:val="28"/>
          <w:szCs w:val="28"/>
        </w:rPr>
        <w:instrText>http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>://</w:instrText>
      </w:r>
      <w:r>
        <w:rPr>
          <w:rStyle w:val="a3"/>
          <w:rFonts w:cs="Times New Roman"/>
          <w:i/>
          <w:sz w:val="28"/>
          <w:szCs w:val="28"/>
        </w:rPr>
        <w:instrText>www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>
        <w:rPr>
          <w:rStyle w:val="a3"/>
          <w:rFonts w:cs="Times New Roman"/>
          <w:i/>
          <w:sz w:val="28"/>
          <w:szCs w:val="28"/>
        </w:rPr>
        <w:instrText>orel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>-</w:instrText>
      </w:r>
      <w:r>
        <w:rPr>
          <w:rStyle w:val="a3"/>
          <w:rFonts w:cs="Times New Roman"/>
          <w:i/>
          <w:sz w:val="28"/>
          <w:szCs w:val="28"/>
        </w:rPr>
        <w:instrText>adm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>
        <w:rPr>
          <w:rStyle w:val="a3"/>
          <w:rFonts w:cs="Times New Roman"/>
          <w:i/>
          <w:sz w:val="28"/>
          <w:szCs w:val="28"/>
        </w:rPr>
        <w:instrText>ru</w:instrText>
      </w:r>
      <w:r w:rsidRPr="00904CE9">
        <w:rPr>
          <w:rStyle w:val="a3"/>
          <w:rFonts w:cs="Times New Roman"/>
          <w:i/>
          <w:sz w:val="28"/>
          <w:szCs w:val="28"/>
          <w:lang w:val="ru-RU"/>
        </w:rPr>
        <w:instrText xml:space="preserve">" </w:instrText>
      </w:r>
      <w:r>
        <w:rPr>
          <w:rStyle w:val="a3"/>
          <w:rFonts w:cs="Times New Roman"/>
          <w:i/>
          <w:sz w:val="28"/>
          <w:szCs w:val="28"/>
        </w:rP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B0289">
        <w:rPr>
          <w:rFonts w:cs="Times New Roman"/>
          <w:sz w:val="28"/>
          <w:szCs w:val="28"/>
          <w:lang w:val="ru-RU"/>
        </w:rPr>
        <w:t>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93855">
        <w:rPr>
          <w:rFonts w:cs="Times New Roman"/>
          <w:b/>
          <w:sz w:val="28"/>
          <w:szCs w:val="28"/>
          <w:lang w:val="ru-RU"/>
        </w:rPr>
        <w:t>02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2B0289">
        <w:rPr>
          <w:rFonts w:cs="Times New Roman"/>
          <w:b/>
          <w:sz w:val="28"/>
          <w:szCs w:val="28"/>
          <w:lang w:val="ru-RU"/>
        </w:rPr>
        <w:t>0</w:t>
      </w:r>
      <w:r w:rsidR="00593855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2B0289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593855">
        <w:rPr>
          <w:rFonts w:cs="Times New Roman"/>
          <w:b/>
          <w:sz w:val="28"/>
          <w:szCs w:val="28"/>
          <w:lang w:val="ru-RU"/>
        </w:rPr>
        <w:t>30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593855">
        <w:rPr>
          <w:rFonts w:cs="Times New Roman"/>
          <w:b/>
          <w:sz w:val="28"/>
          <w:szCs w:val="28"/>
          <w:lang w:val="ru-RU"/>
        </w:rPr>
        <w:br/>
      </w:r>
      <w:r w:rsidR="00B90D70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(главный архитектор) администрации города Орла                </w:t>
      </w:r>
      <w:r w:rsidR="00593855">
        <w:rPr>
          <w:sz w:val="28"/>
          <w:szCs w:val="28"/>
          <w:lang w:val="ru-RU"/>
        </w:rPr>
        <w:t xml:space="preserve">    </w:t>
      </w:r>
      <w:r w:rsidRPr="003336A4">
        <w:rPr>
          <w:sz w:val="28"/>
          <w:szCs w:val="28"/>
          <w:lang w:val="ru-RU"/>
        </w:rPr>
        <w:t xml:space="preserve">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</w:t>
      </w:r>
      <w:r w:rsidR="0059385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1F4C65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1F4C65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93855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04CE9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7762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22AE-306E-42D5-9012-5945C23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129</cp:revision>
  <cp:lastPrinted>2023-02-06T09:46:00Z</cp:lastPrinted>
  <dcterms:created xsi:type="dcterms:W3CDTF">2018-09-19T11:50:00Z</dcterms:created>
  <dcterms:modified xsi:type="dcterms:W3CDTF">2023-02-08T07:03:00Z</dcterms:modified>
</cp:coreProperties>
</file>