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C6" w:rsidRDefault="00516EC6" w:rsidP="00516EC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6EC6" w:rsidRDefault="00516EC6" w:rsidP="00516EC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«28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53</w:t>
      </w:r>
    </w:p>
    <w:p w:rsidR="00516EC6" w:rsidRDefault="00516EC6" w:rsidP="00516EC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6EC6" w:rsidRDefault="00516EC6" w:rsidP="00516EC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16EC6" w:rsidRDefault="00516EC6" w:rsidP="00516EC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</w:t>
      </w:r>
      <w:r w:rsidR="00174A00">
        <w:rPr>
          <w:rFonts w:cs="Times New Roman"/>
          <w:b/>
          <w:bCs/>
          <w:sz w:val="28"/>
          <w:szCs w:val="28"/>
          <w:lang w:val="ru-RU"/>
        </w:rPr>
        <w:t>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жил</w:t>
      </w:r>
      <w:r w:rsidR="00174A00">
        <w:rPr>
          <w:rFonts w:cs="Times New Roman"/>
          <w:b/>
          <w:bCs/>
          <w:sz w:val="28"/>
          <w:szCs w:val="28"/>
          <w:lang w:val="ru-RU"/>
        </w:rPr>
        <w:t>ого</w:t>
      </w:r>
      <w:r>
        <w:rPr>
          <w:rFonts w:cs="Times New Roman"/>
          <w:b/>
          <w:bCs/>
          <w:sz w:val="28"/>
          <w:szCs w:val="28"/>
          <w:lang w:val="ru-RU"/>
        </w:rPr>
        <w:t xml:space="preserve"> дом</w:t>
      </w:r>
      <w:r w:rsidR="00174A00">
        <w:rPr>
          <w:rFonts w:cs="Times New Roman"/>
          <w:b/>
          <w:bCs/>
          <w:sz w:val="28"/>
          <w:szCs w:val="28"/>
          <w:lang w:val="ru-RU"/>
        </w:rPr>
        <w:t>а</w:t>
      </w:r>
      <w:r>
        <w:rPr>
          <w:rFonts w:cs="Times New Roman"/>
          <w:b/>
          <w:bCs/>
          <w:sz w:val="28"/>
          <w:szCs w:val="28"/>
          <w:lang w:val="ru-RU"/>
        </w:rPr>
        <w:t xml:space="preserve"> на земельном участке с кадастровым номером 57:25:0040408:390,</w:t>
      </w:r>
      <w:r w:rsidR="00174A00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 площадью 756,3 кв. м, </w:t>
      </w:r>
      <w:r w:rsidR="00174A00">
        <w:rPr>
          <w:rFonts w:cs="Times New Roman"/>
          <w:b/>
          <w:bCs/>
          <w:sz w:val="28"/>
          <w:szCs w:val="28"/>
          <w:lang w:val="ru-RU"/>
        </w:rPr>
        <w:t>расположенного по адресу</w:t>
      </w:r>
      <w:r>
        <w:rPr>
          <w:rFonts w:cs="Times New Roman"/>
          <w:b/>
          <w:bCs/>
          <w:sz w:val="28"/>
          <w:szCs w:val="28"/>
          <w:lang w:val="ru-RU"/>
        </w:rPr>
        <w:t xml:space="preserve">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Сечкина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д.5, в части минимальных отступов от границ земельного участка с юго-восточной стороны на расстоянии 2,2 м»</w:t>
      </w:r>
      <w:proofErr w:type="gramEnd"/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6EC6" w:rsidRDefault="00516EC6" w:rsidP="00516EC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26.03.2019 г. № 54-П</w:t>
      </w:r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марта 2019 г. по «18» апреля 2019 г.</w:t>
      </w: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  <w:bookmarkStart w:id="0" w:name="_GoBack"/>
      <w:bookmarkEnd w:id="0"/>
    </w:p>
    <w:p w:rsidR="00516EC6" w:rsidRDefault="00174A00" w:rsidP="00174A0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          </w:t>
      </w:r>
      <w:r w:rsidR="00516EC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марта 2019 г.</w:t>
      </w: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6EC6" w:rsidRDefault="00516EC6" w:rsidP="00516EC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марта 2019 г. по «18» апреля 2019 г.</w:t>
      </w:r>
    </w:p>
    <w:p w:rsidR="00516EC6" w:rsidRDefault="00174A00" w:rsidP="00174A0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516EC6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16EC6" w:rsidRDefault="00174A00" w:rsidP="00174A0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516EC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="00516EC6">
        <w:rPr>
          <w:rFonts w:cs="Times New Roman"/>
          <w:sz w:val="28"/>
          <w:szCs w:val="28"/>
          <w:lang w:val="ru-RU"/>
        </w:rPr>
        <w:t>публичных слушаний вносят</w:t>
      </w:r>
      <w:r w:rsidR="00516EC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="00516EC6">
        <w:rPr>
          <w:rFonts w:cs="Times New Roman"/>
          <w:sz w:val="28"/>
          <w:szCs w:val="28"/>
          <w:lang w:val="ru-RU"/>
        </w:rPr>
        <w:t>публичных слушаниях, в срок: с «29» марта 2019 г. по «18» апреля 2019 г.</w:t>
      </w:r>
      <w:r w:rsidR="00516EC6">
        <w:rPr>
          <w:rFonts w:cs="Times New Roman"/>
          <w:sz w:val="28"/>
          <w:szCs w:val="28"/>
          <w:lang w:val="ru-RU" w:eastAsia="ru-RU"/>
        </w:rPr>
        <w:t xml:space="preserve"> </w:t>
      </w:r>
      <w:r w:rsidR="00516EC6">
        <w:rPr>
          <w:rFonts w:cs="Times New Roman"/>
          <w:sz w:val="28"/>
          <w:szCs w:val="28"/>
          <w:lang w:val="ru-RU"/>
        </w:rPr>
        <w:t>в форме:</w:t>
      </w:r>
    </w:p>
    <w:p w:rsidR="00516EC6" w:rsidRDefault="00516EC6" w:rsidP="00516EC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6EC6" w:rsidRDefault="00516EC6" w:rsidP="00516EC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6EC6" w:rsidRDefault="00516EC6" w:rsidP="00516EC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516EC6" w:rsidRDefault="00516EC6" w:rsidP="00516EC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6EC6" w:rsidRDefault="00174A00" w:rsidP="00516E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6EC6">
          <w:rPr>
            <w:rStyle w:val="a3"/>
            <w:rFonts w:cs="Times New Roman"/>
            <w:i/>
            <w:sz w:val="28"/>
            <w:szCs w:val="28"/>
          </w:rPr>
          <w:t>www</w:t>
        </w:r>
        <w:r w:rsidR="00516E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6E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6E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6E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6E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6E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6EC6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марта 2019 г.</w:t>
      </w: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18.04.2019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516EC6" w:rsidRDefault="00516EC6" w:rsidP="00516EC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color w:val="000000" w:themeColor="text1"/>
          <w:sz w:val="28"/>
          <w:szCs w:val="28"/>
          <w:lang w:val="ru-RU"/>
        </w:rPr>
      </w:pPr>
    </w:p>
    <w:p w:rsidR="00516EC6" w:rsidRDefault="00516EC6" w:rsidP="00516EC6">
      <w:pPr>
        <w:rPr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sz w:val="28"/>
          <w:szCs w:val="28"/>
          <w:lang w:val="ru-RU"/>
        </w:rPr>
      </w:pPr>
    </w:p>
    <w:p w:rsidR="00516EC6" w:rsidRDefault="00516EC6" w:rsidP="00516EC6">
      <w:pPr>
        <w:jc w:val="both"/>
        <w:rPr>
          <w:color w:val="000000" w:themeColor="text1"/>
          <w:sz w:val="28"/>
          <w:szCs w:val="28"/>
          <w:lang w:val="ru-RU"/>
        </w:rPr>
      </w:pPr>
    </w:p>
    <w:p w:rsidR="00516EC6" w:rsidRPr="00474AD1" w:rsidRDefault="00516EC6" w:rsidP="00516EC6">
      <w:pPr>
        <w:jc w:val="both"/>
        <w:rPr>
          <w:sz w:val="28"/>
          <w:szCs w:val="28"/>
          <w:lang w:val="ru-RU"/>
        </w:rPr>
      </w:pPr>
    </w:p>
    <w:p w:rsidR="00516EC6" w:rsidRPr="00474AD1" w:rsidRDefault="00516EC6" w:rsidP="00516EC6">
      <w:pPr>
        <w:jc w:val="both"/>
        <w:rPr>
          <w:sz w:val="28"/>
          <w:szCs w:val="28"/>
          <w:lang w:val="ru-RU"/>
        </w:rPr>
      </w:pPr>
    </w:p>
    <w:p w:rsidR="00516EC6" w:rsidRPr="00474AD1" w:rsidRDefault="00516EC6" w:rsidP="00516EC6">
      <w:pPr>
        <w:jc w:val="both"/>
        <w:rPr>
          <w:sz w:val="28"/>
          <w:szCs w:val="28"/>
          <w:lang w:val="ru-RU"/>
        </w:rPr>
      </w:pPr>
    </w:p>
    <w:p w:rsidR="00516EC6" w:rsidRPr="00474AD1" w:rsidRDefault="00516EC6" w:rsidP="00516EC6">
      <w:pPr>
        <w:jc w:val="both"/>
        <w:rPr>
          <w:sz w:val="28"/>
          <w:szCs w:val="28"/>
          <w:lang w:val="ru-RU"/>
        </w:rPr>
      </w:pPr>
    </w:p>
    <w:p w:rsidR="00516EC6" w:rsidRPr="00474AD1" w:rsidRDefault="00516EC6" w:rsidP="00516EC6">
      <w:pPr>
        <w:jc w:val="both"/>
        <w:rPr>
          <w:sz w:val="28"/>
          <w:szCs w:val="28"/>
          <w:lang w:val="ru-RU"/>
        </w:rPr>
      </w:pPr>
    </w:p>
    <w:p w:rsidR="00516EC6" w:rsidRPr="00474AD1" w:rsidRDefault="00516EC6" w:rsidP="00516EC6">
      <w:pPr>
        <w:jc w:val="both"/>
        <w:rPr>
          <w:sz w:val="28"/>
          <w:szCs w:val="28"/>
          <w:lang w:val="ru-RU"/>
        </w:rPr>
      </w:pPr>
    </w:p>
    <w:p w:rsidR="00062DD1" w:rsidRPr="00516EC6" w:rsidRDefault="00062DD1">
      <w:pPr>
        <w:rPr>
          <w:lang w:val="ru-RU"/>
        </w:rPr>
      </w:pPr>
    </w:p>
    <w:sectPr w:rsidR="00062DD1" w:rsidRPr="0051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CE"/>
    <w:rsid w:val="00062DD1"/>
    <w:rsid w:val="00174A00"/>
    <w:rsid w:val="00516EC6"/>
    <w:rsid w:val="00B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6E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16E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A0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0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6E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16E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A0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00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cp:lastPrinted>2019-03-28T08:02:00Z</cp:lastPrinted>
  <dcterms:created xsi:type="dcterms:W3CDTF">2019-03-27T15:44:00Z</dcterms:created>
  <dcterms:modified xsi:type="dcterms:W3CDTF">2019-03-28T08:03:00Z</dcterms:modified>
</cp:coreProperties>
</file>