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A2" w:rsidRDefault="00A67AA2" w:rsidP="00A67AA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67AA2" w:rsidRDefault="00A67AA2" w:rsidP="00A67AA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67AA2" w:rsidRDefault="00A67AA2" w:rsidP="00A67AA2">
      <w:pPr>
        <w:pStyle w:val="Standard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67AA2" w:rsidRDefault="00A67AA2" w:rsidP="00A67AA2">
      <w:pPr>
        <w:pStyle w:val="Standard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«04» марта 2019 г.</w:t>
      </w:r>
    </w:p>
    <w:p w:rsidR="00A67AA2" w:rsidRDefault="00A67AA2" w:rsidP="00A67AA2">
      <w:pPr>
        <w:pStyle w:val="Standard"/>
        <w:jc w:val="both"/>
        <w:rPr>
          <w:bCs/>
          <w:sz w:val="28"/>
          <w:szCs w:val="28"/>
          <w:lang w:val="ru-RU"/>
        </w:rPr>
      </w:pPr>
    </w:p>
    <w:p w:rsidR="00A67AA2" w:rsidRDefault="00A67AA2" w:rsidP="00A67AA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>
        <w:rPr>
          <w:b/>
          <w:sz w:val="28"/>
          <w:szCs w:val="28"/>
          <w:lang w:val="ru-RU"/>
        </w:rPr>
        <w:t xml:space="preserve">разрешения </w:t>
      </w:r>
      <w:r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b/>
          <w:sz w:val="28"/>
          <w:szCs w:val="28"/>
          <w:lang w:val="ru-RU"/>
        </w:rPr>
        <w:t>площадью 942 кв. м, образуемого в результате перераспределения земельного участка с кадастровым номером 57:25:0031452:1, площадью 699,7 кв. м, принадлежащего на праве общей долевой собственности Игнатовой Людмиле Васильевне, Игнатову Александру Васильевичу, Игнатову Юрию Александровичу, Игнатову Евгению Александровичу, местоположением: г. Орел, ул. Радищева, д. 2</w:t>
      </w:r>
      <w:proofErr w:type="gramEnd"/>
      <w:r>
        <w:rPr>
          <w:b/>
          <w:sz w:val="28"/>
          <w:szCs w:val="28"/>
          <w:lang w:val="ru-RU"/>
        </w:rPr>
        <w:t xml:space="preserve"> и земель, находящихся в государственной собственности, площадью 242,3 кв. м в кадастровом квартале № 57:25:0000000 (57:25:0031452, 57:25:0031438) города Орла»</w:t>
      </w:r>
    </w:p>
    <w:p w:rsidR="00A67AA2" w:rsidRDefault="00A67AA2" w:rsidP="00A67AA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67AA2" w:rsidRDefault="00A67AA2" w:rsidP="00A67AA2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06.02.2019 г. № 17–П</w:t>
      </w:r>
    </w:p>
    <w:p w:rsidR="00A67AA2" w:rsidRDefault="00A67AA2" w:rsidP="00A67AA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A67AA2" w:rsidRDefault="00A67AA2" w:rsidP="00A67AA2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февраля 2019 года № 35</w:t>
      </w:r>
    </w:p>
    <w:p w:rsidR="00A67AA2" w:rsidRDefault="00A67AA2" w:rsidP="00A67AA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67AA2" w:rsidTr="00A67AA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7AA2" w:rsidRDefault="00A67AA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7AA2" w:rsidRDefault="00A67AA2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7AA2" w:rsidRDefault="00A67AA2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67AA2" w:rsidRDefault="00A67AA2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67AA2" w:rsidRPr="00640421" w:rsidTr="00A67AA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7AA2" w:rsidRDefault="00A67AA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7AA2" w:rsidRDefault="00A67AA2">
            <w:pPr>
              <w:pStyle w:val="Standard"/>
              <w:rPr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На рассматриваемом земельном участке в настоящее время размещаются строения, а вдоль него проходит ливневая канализация, которая загорожена заявителями, в связи с чем, ее нельзя почистить.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7AA2" w:rsidRDefault="00A67AA2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Направить материалы в МКУ «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Управление коммунальным хозяйством г. Орла» для проведения проверки на предмет функционирования ливневой канализации.</w:t>
            </w:r>
          </w:p>
        </w:tc>
      </w:tr>
    </w:tbl>
    <w:p w:rsidR="00A67AA2" w:rsidRDefault="00A67AA2" w:rsidP="00A67AA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AA2" w:rsidRDefault="00A67AA2" w:rsidP="00A67AA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67AA2" w:rsidTr="00A67AA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7AA2" w:rsidRDefault="00A67AA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7AA2" w:rsidRDefault="00A67AA2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7AA2" w:rsidRDefault="00A67AA2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67AA2" w:rsidRDefault="00A67AA2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67AA2" w:rsidRPr="00640421" w:rsidTr="00A67AA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7AA2" w:rsidRDefault="00A67AA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7AA2" w:rsidRDefault="00A67AA2">
            <w:pPr>
              <w:pStyle w:val="Standard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 xml:space="preserve">Постановлением Правительства Российской Федерации от 12.10.2006 г. № 611 «О порядке установления и использования полос отвода и охранных </w:t>
            </w:r>
            <w:proofErr w:type="gramStart"/>
            <w:r>
              <w:rPr>
                <w:rFonts w:cs="Times New Roman"/>
                <w:sz w:val="27"/>
                <w:szCs w:val="27"/>
                <w:lang w:val="ru-RU"/>
              </w:rPr>
              <w:t>зон</w:t>
            </w:r>
            <w:proofErr w:type="gramEnd"/>
            <w:r>
              <w:rPr>
                <w:rFonts w:cs="Times New Roman"/>
                <w:sz w:val="27"/>
                <w:szCs w:val="27"/>
                <w:lang w:val="ru-RU"/>
              </w:rPr>
              <w:t xml:space="preserve"> железных дорог» утверждены нормы отвода земельных участков, необходимых для формирования полосы отвода железных дорог, а </w:t>
            </w:r>
            <w:r>
              <w:rPr>
                <w:rFonts w:cs="Times New Roman"/>
                <w:sz w:val="27"/>
                <w:szCs w:val="27"/>
                <w:lang w:val="ru-RU"/>
              </w:rPr>
              <w:lastRenderedPageBreak/>
              <w:t>также норм расчета охранных зон железных дорог.</w:t>
            </w:r>
          </w:p>
          <w:p w:rsidR="00A67AA2" w:rsidRDefault="00A67AA2">
            <w:pPr>
              <w:pStyle w:val="Standard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 xml:space="preserve">Согласно нормам СНиП 2.07.01-89* «Градостроительство. Планировка и застройка городских и сельских поселений» жилую застройку необходимо отделять от железных дорог санитарно-защитной зоной шириной 100 м, считая от оси крайнего железнодорожного пути. </w:t>
            </w:r>
          </w:p>
          <w:p w:rsidR="00A67AA2" w:rsidRDefault="00A67AA2" w:rsidP="006404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Необходимо учитывать охранные и санитарно-защитные зоны земельного участка полосы отвода железной дороги, а также иные правила и нормативы при принятии решения об образовании земельного участка в непосредственной близости к железной дорог</w:t>
            </w:r>
            <w:r w:rsidR="00640421">
              <w:rPr>
                <w:rFonts w:cs="Times New Roman"/>
                <w:sz w:val="27"/>
                <w:szCs w:val="27"/>
                <w:lang w:val="ru-RU"/>
              </w:rPr>
              <w:t>е</w:t>
            </w:r>
            <w:r>
              <w:rPr>
                <w:rFonts w:cs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7AA2" w:rsidRDefault="00A67AA2">
            <w:pPr>
              <w:pStyle w:val="Standard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lastRenderedPageBreak/>
              <w:t>Образуемый земельный участок по ул. Радищева, 2 размещается в санитарно-защитной зоне железной дороги.</w:t>
            </w:r>
          </w:p>
          <w:p w:rsidR="00A67AA2" w:rsidRDefault="00A67AA2">
            <w:pPr>
              <w:pStyle w:val="Standard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В границах перераспределяемого земельного участка площадью 242 кв. м строительство жилого дома не представляется возможным.</w:t>
            </w:r>
          </w:p>
        </w:tc>
      </w:tr>
    </w:tbl>
    <w:p w:rsidR="00A67AA2" w:rsidRDefault="00A67AA2" w:rsidP="00A67AA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A67AA2" w:rsidRDefault="00A67AA2" w:rsidP="00A67AA2">
      <w:pPr>
        <w:pStyle w:val="Standard"/>
        <w:numPr>
          <w:ilvl w:val="2"/>
          <w:numId w:val="2"/>
        </w:num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>
        <w:rPr>
          <w:sz w:val="28"/>
          <w:szCs w:val="28"/>
          <w:lang w:val="ru-RU"/>
        </w:rPr>
        <w:t xml:space="preserve">разрешения </w:t>
      </w:r>
      <w:r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sz w:val="28"/>
          <w:szCs w:val="28"/>
          <w:lang w:val="ru-RU"/>
        </w:rPr>
        <w:t xml:space="preserve">площадью 942 кв. м, образуемого в результате перераспределения земельного </w:t>
      </w:r>
      <w:bookmarkStart w:id="0" w:name="_GoBack"/>
      <w:bookmarkEnd w:id="0"/>
      <w:r>
        <w:rPr>
          <w:sz w:val="28"/>
          <w:szCs w:val="28"/>
          <w:lang w:val="ru-RU"/>
        </w:rPr>
        <w:t>участка с кадастровым номером 57:25:0031452:1, площадью 699,7 кв. м, принадлежащего на праве общей долевой собственности Игнатовой Людмиле Васильевне, Игнатову Александру Васильевичу, Игнатову Юрию Александровичу, Игнатову Евгению Александровичу</w:t>
      </w:r>
      <w:proofErr w:type="gramEnd"/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местоположением: г. Орел, ул. Радищева, д. 2 и земель, находящихся в государственной собственности, площадью 242,3 кв. м в кадастровом квартале № 57:25:0000000 (57:25:0031452, 57:25:0031438) города Орла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A67AA2" w:rsidRDefault="00A67AA2" w:rsidP="00A67AA2">
      <w:pPr>
        <w:pStyle w:val="Standard"/>
        <w:numPr>
          <w:ilvl w:val="2"/>
          <w:numId w:val="2"/>
        </w:numPr>
        <w:ind w:firstLine="708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границах перераспределяемого земельного участка площадью 242 кв. м строительство жилого дома не представляется возможным.</w:t>
      </w:r>
    </w:p>
    <w:p w:rsidR="00A67AA2" w:rsidRDefault="00A67AA2" w:rsidP="00A67AA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A67AA2" w:rsidRDefault="00A67AA2" w:rsidP="00A67AA2">
      <w:pPr>
        <w:pStyle w:val="Standard"/>
        <w:jc w:val="both"/>
        <w:rPr>
          <w:sz w:val="28"/>
          <w:szCs w:val="28"/>
          <w:lang w:val="ru-RU"/>
        </w:rPr>
      </w:pPr>
    </w:p>
    <w:p w:rsidR="00A67AA2" w:rsidRDefault="00A67AA2" w:rsidP="00A67AA2">
      <w:pPr>
        <w:pStyle w:val="Standard"/>
        <w:jc w:val="both"/>
        <w:rPr>
          <w:sz w:val="28"/>
          <w:szCs w:val="28"/>
          <w:lang w:val="ru-RU"/>
        </w:rPr>
      </w:pPr>
    </w:p>
    <w:p w:rsidR="00A67AA2" w:rsidRDefault="00A67AA2" w:rsidP="00A67AA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67AA2" w:rsidRDefault="00A67AA2" w:rsidP="00A67AA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A67AA2" w:rsidRDefault="00A67AA2" w:rsidP="00A67AA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A67AA2" w:rsidRDefault="00A67AA2" w:rsidP="00A67AA2">
      <w:pPr>
        <w:pStyle w:val="Standard"/>
        <w:jc w:val="both"/>
        <w:rPr>
          <w:sz w:val="28"/>
          <w:szCs w:val="28"/>
          <w:lang w:val="ru-RU"/>
        </w:rPr>
      </w:pPr>
    </w:p>
    <w:p w:rsidR="00A67AA2" w:rsidRDefault="00A67AA2" w:rsidP="00A67AA2">
      <w:pPr>
        <w:pStyle w:val="Standard"/>
        <w:jc w:val="both"/>
        <w:rPr>
          <w:sz w:val="28"/>
          <w:szCs w:val="28"/>
          <w:lang w:val="ru-RU"/>
        </w:rPr>
      </w:pPr>
    </w:p>
    <w:p w:rsidR="00A67AA2" w:rsidRDefault="00A67AA2" w:rsidP="00A67AA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Член Комиссии, ответственный</w:t>
      </w:r>
    </w:p>
    <w:p w:rsidR="00A67AA2" w:rsidRDefault="00A67AA2" w:rsidP="00A67AA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A67AA2" w:rsidRDefault="00A67AA2" w:rsidP="00A67AA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A67AA2" w:rsidRDefault="00A67AA2" w:rsidP="00A67AA2">
      <w:pPr>
        <w:jc w:val="both"/>
        <w:rPr>
          <w:sz w:val="28"/>
          <w:szCs w:val="28"/>
          <w:lang w:val="ru-RU"/>
        </w:rPr>
      </w:pPr>
    </w:p>
    <w:p w:rsidR="00A67AA2" w:rsidRDefault="00A67AA2" w:rsidP="00A67AA2">
      <w:pPr>
        <w:pStyle w:val="Standard"/>
        <w:jc w:val="both"/>
        <w:rPr>
          <w:sz w:val="26"/>
          <w:szCs w:val="26"/>
          <w:lang w:val="ru-RU"/>
        </w:rPr>
      </w:pPr>
    </w:p>
    <w:p w:rsidR="007A75DE" w:rsidRDefault="007A75DE"/>
    <w:sectPr w:rsidR="007A75DE" w:rsidSect="00A67A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06"/>
    <w:rsid w:val="00153906"/>
    <w:rsid w:val="00640421"/>
    <w:rsid w:val="007A75DE"/>
    <w:rsid w:val="00A6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AA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67AA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numbering" w:customStyle="1" w:styleId="WWNum1">
    <w:name w:val="WWNum1"/>
    <w:rsid w:val="00A67A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AA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67AA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numbering" w:customStyle="1" w:styleId="WWNum1">
    <w:name w:val="WWNum1"/>
    <w:rsid w:val="00A67A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2019-03-06T06:23:00Z</dcterms:created>
  <dcterms:modified xsi:type="dcterms:W3CDTF">2019-03-06T12:02:00Z</dcterms:modified>
</cp:coreProperties>
</file>