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37" w:rsidRDefault="00AE7D37" w:rsidP="00AE7D3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E7D37" w:rsidRPr="00A8113C" w:rsidRDefault="00AE7D37" w:rsidP="00AE7D3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E7D37" w:rsidRPr="00CD4F4F" w:rsidRDefault="00AE7D37" w:rsidP="00AE7D3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AE7D37" w:rsidRPr="00CD4F4F" w:rsidRDefault="00AE7D37" w:rsidP="00AE7D3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AE7D37" w:rsidRPr="00CD4F4F" w:rsidRDefault="00AE7D37" w:rsidP="00AE7D3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0030730:223 по ул. Белинского, 28 в городе Орле</w:t>
      </w:r>
    </w:p>
    <w:p w:rsidR="00AE7D37" w:rsidRDefault="00AE7D37" w:rsidP="00AE7D37">
      <w:pPr>
        <w:jc w:val="center"/>
        <w:rPr>
          <w:sz w:val="28"/>
          <w:szCs w:val="28"/>
          <w:lang w:val="ru-RU"/>
        </w:rPr>
      </w:pPr>
    </w:p>
    <w:p w:rsidR="00AE7D37" w:rsidRPr="00CD4F4F" w:rsidRDefault="00AE7D37" w:rsidP="00AE7D37">
      <w:pPr>
        <w:jc w:val="center"/>
        <w:rPr>
          <w:sz w:val="28"/>
          <w:szCs w:val="28"/>
          <w:lang w:val="ru-RU"/>
        </w:rPr>
      </w:pPr>
    </w:p>
    <w:p w:rsidR="00AE7D37" w:rsidRPr="00CD4F4F" w:rsidRDefault="00AE7D37" w:rsidP="00AE7D3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Рассмотрев обращение Буниной Т.М.,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13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КУВИ-001/2019-16912252</w:t>
      </w:r>
      <w:r w:rsidRPr="00CD4F4F">
        <w:rPr>
          <w:sz w:val="28"/>
          <w:szCs w:val="28"/>
          <w:lang w:val="ru-RU"/>
        </w:rPr>
        <w:t xml:space="preserve">, руководствуясь статьями 40, 56, 57 Градостроительного кодекса Российской Федерации, Постановлением Правительства Российской Федерации 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AE7D37" w:rsidRPr="00716C9A" w:rsidRDefault="00AE7D37" w:rsidP="00AE7D3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30730:223, площадью 444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Белинского, 28,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Буниной Татьяне Михайловне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716C9A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северной стороны на расстоянии 1 м, с восточной стороны на расстоянии 0 м.</w:t>
      </w:r>
    </w:p>
    <w:p w:rsidR="00AE7D37" w:rsidRDefault="00AE7D37" w:rsidP="00AE7D3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E7D37" w:rsidRDefault="00AE7D37" w:rsidP="00AE7D3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AE7D37" w:rsidRPr="00CD4F4F" w:rsidRDefault="00AE7D37" w:rsidP="00AE7D3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E7D37" w:rsidRDefault="00AE7D37" w:rsidP="00AE7D3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Контроль за исполнением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на первого заместителя главы администрации города Орла О.В. Минкина.</w:t>
      </w:r>
    </w:p>
    <w:p w:rsidR="00AE7D37" w:rsidRDefault="00AE7D37" w:rsidP="00AE7D37">
      <w:pPr>
        <w:pStyle w:val="Standard"/>
        <w:jc w:val="both"/>
        <w:rPr>
          <w:sz w:val="28"/>
          <w:szCs w:val="28"/>
          <w:lang w:val="ru-RU"/>
        </w:rPr>
      </w:pPr>
    </w:p>
    <w:p w:rsidR="00AE7D37" w:rsidRDefault="00AE7D37" w:rsidP="00AE7D3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783D10" w:rsidRDefault="00AE7D37" w:rsidP="00AE7D37"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А.С. Муромский</w:t>
      </w:r>
    </w:p>
    <w:sectPr w:rsidR="0078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1"/>
    <w:rsid w:val="000C11E1"/>
    <w:rsid w:val="00783D10"/>
    <w:rsid w:val="00A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E7D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E7D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2019-07-24T14:36:00Z</dcterms:created>
  <dcterms:modified xsi:type="dcterms:W3CDTF">2019-07-24T14:36:00Z</dcterms:modified>
</cp:coreProperties>
</file>