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4A2" w:rsidRPr="00AC22A1" w:rsidRDefault="003724A2" w:rsidP="003724A2">
      <w:pPr>
        <w:numPr>
          <w:ilvl w:val="0"/>
          <w:numId w:val="1"/>
        </w:numPr>
        <w:overflowPunct/>
        <w:rPr>
          <w:rFonts w:ascii="Arial" w:eastAsia="Arial Unicode MS" w:hAnsi="Arial" w:cs="Arial"/>
          <w:b/>
          <w:caps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</w:t>
      </w:r>
    </w:p>
    <w:p w:rsidR="00AC22A1" w:rsidRDefault="00AC22A1" w:rsidP="00AC22A1">
      <w:pPr>
        <w:overflowPunct/>
        <w:rPr>
          <w:rFonts w:ascii="Arial" w:eastAsia="Arial Unicode MS" w:hAnsi="Arial" w:cs="Arial"/>
          <w:b/>
          <w:caps/>
        </w:rPr>
      </w:pPr>
    </w:p>
    <w:p w:rsidR="003724A2" w:rsidRDefault="003724A2" w:rsidP="003724A2">
      <w:pPr>
        <w:numPr>
          <w:ilvl w:val="0"/>
          <w:numId w:val="1"/>
        </w:numPr>
        <w:overflowPunct/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Российская федерация</w:t>
      </w:r>
    </w:p>
    <w:p w:rsidR="003724A2" w:rsidRDefault="003724A2" w:rsidP="003724A2">
      <w:pPr>
        <w:numPr>
          <w:ilvl w:val="0"/>
          <w:numId w:val="1"/>
        </w:numPr>
        <w:overflowPunct/>
        <w:jc w:val="center"/>
        <w:rPr>
          <w:rFonts w:ascii="Arial" w:eastAsia="Arial Unicode MS" w:hAnsi="Arial" w:cs="Arial"/>
          <w:b/>
          <w:caps/>
        </w:rPr>
      </w:pPr>
      <w:r>
        <w:rPr>
          <w:rFonts w:ascii="Arial" w:eastAsia="Arial Unicode MS" w:hAnsi="Arial" w:cs="Arial"/>
          <w:b/>
          <w:caps/>
        </w:rPr>
        <w:t>Орловская область</w:t>
      </w:r>
    </w:p>
    <w:p w:rsidR="003724A2" w:rsidRDefault="003724A2" w:rsidP="003724A2">
      <w:pPr>
        <w:numPr>
          <w:ilvl w:val="0"/>
          <w:numId w:val="1"/>
        </w:numPr>
        <w:overflowPunct/>
        <w:spacing w:line="276" w:lineRule="auto"/>
        <w:jc w:val="center"/>
        <w:rPr>
          <w:rFonts w:ascii="Arial" w:eastAsia="Arial Unicode MS" w:hAnsi="Arial" w:cs="Arial"/>
          <w:b/>
          <w:caps/>
          <w:sz w:val="28"/>
          <w:szCs w:val="28"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Муниципальное  образование  «город  Орёл»</w:t>
      </w:r>
    </w:p>
    <w:p w:rsidR="003724A2" w:rsidRDefault="003724A2" w:rsidP="003724A2">
      <w:pPr>
        <w:numPr>
          <w:ilvl w:val="0"/>
          <w:numId w:val="1"/>
        </w:numPr>
        <w:overflowPunct/>
        <w:spacing w:line="276" w:lineRule="auto"/>
        <w:jc w:val="center"/>
        <w:rPr>
          <w:rFonts w:ascii="Arial" w:eastAsia="Arial" w:hAnsi="Arial" w:cs="Arial"/>
          <w:caps/>
        </w:rPr>
      </w:pPr>
      <w:r>
        <w:rPr>
          <w:rFonts w:ascii="Arial" w:eastAsia="Arial Unicode MS" w:hAnsi="Arial" w:cs="Arial"/>
          <w:b/>
          <w:caps/>
          <w:sz w:val="28"/>
          <w:szCs w:val="28"/>
        </w:rPr>
        <w:t>Мэр  города  Орла</w:t>
      </w:r>
    </w:p>
    <w:p w:rsidR="003724A2" w:rsidRDefault="003724A2" w:rsidP="003724A2">
      <w:pPr>
        <w:numPr>
          <w:ilvl w:val="0"/>
          <w:numId w:val="1"/>
        </w:numPr>
        <w:overflowPunct/>
        <w:spacing w:line="360" w:lineRule="auto"/>
        <w:rPr>
          <w:sz w:val="28"/>
          <w:szCs w:val="28"/>
        </w:rPr>
      </w:pPr>
      <w:r>
        <w:rPr>
          <w:rFonts w:ascii="Arial" w:eastAsia="Arial" w:hAnsi="Arial" w:cs="Arial"/>
          <w:caps/>
        </w:rPr>
        <w:t xml:space="preserve">                                                        </w:t>
      </w:r>
      <w:r>
        <w:rPr>
          <w:rFonts w:ascii="Arial" w:eastAsia="Arial Unicode MS" w:hAnsi="Arial" w:cs="Arial"/>
          <w:caps/>
        </w:rPr>
        <w:t>ПОСТАНОВЛЕНИЕ</w:t>
      </w:r>
      <w:r>
        <w:rPr>
          <w:rFonts w:ascii="Arial" w:hAnsi="Arial" w:cs="Arial"/>
          <w:color w:val="000000"/>
        </w:rPr>
        <w:t xml:space="preserve">                </w:t>
      </w:r>
    </w:p>
    <w:p w:rsidR="003724A2" w:rsidRDefault="003724A2" w:rsidP="003724A2">
      <w:pPr>
        <w:jc w:val="center"/>
        <w:rPr>
          <w:rFonts w:ascii="Arial" w:hAnsi="Arial" w:cs="Arial"/>
          <w:color w:val="000000"/>
          <w:lang w:eastAsia="ru-RU"/>
        </w:rPr>
      </w:pPr>
      <w:r>
        <w:rPr>
          <w:rFonts w:ascii="Arial" w:eastAsia="Arial" w:hAnsi="Arial" w:cs="Arial"/>
          <w:color w:val="000000"/>
          <w:lang w:eastAsia="ru-RU"/>
        </w:rPr>
        <w:t xml:space="preserve">  </w:t>
      </w:r>
    </w:p>
    <w:p w:rsidR="003724A2" w:rsidRDefault="00153C1B" w:rsidP="003724A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724A2">
        <w:rPr>
          <w:sz w:val="28"/>
          <w:szCs w:val="28"/>
        </w:rPr>
        <w:t>т</w:t>
      </w:r>
      <w:r>
        <w:rPr>
          <w:sz w:val="28"/>
          <w:szCs w:val="28"/>
        </w:rPr>
        <w:t xml:space="preserve"> 22.06.2015г.</w:t>
      </w:r>
      <w:r w:rsidR="003724A2">
        <w:rPr>
          <w:sz w:val="28"/>
          <w:szCs w:val="28"/>
        </w:rPr>
        <w:t xml:space="preserve">                                                                                    №</w:t>
      </w:r>
      <w:r>
        <w:rPr>
          <w:sz w:val="28"/>
          <w:szCs w:val="28"/>
        </w:rPr>
        <w:t xml:space="preserve"> 42-П</w:t>
      </w:r>
    </w:p>
    <w:p w:rsidR="003724A2" w:rsidRDefault="003724A2" w:rsidP="003724A2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г</w:t>
      </w:r>
      <w:proofErr w:type="gramStart"/>
      <w:r>
        <w:rPr>
          <w:sz w:val="26"/>
          <w:szCs w:val="26"/>
        </w:rPr>
        <w:t>.О</w:t>
      </w:r>
      <w:proofErr w:type="gramEnd"/>
      <w:r>
        <w:rPr>
          <w:sz w:val="26"/>
          <w:szCs w:val="26"/>
        </w:rPr>
        <w:t>рёл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/>
      </w:tblPr>
      <w:tblGrid>
        <w:gridCol w:w="5550"/>
      </w:tblGrid>
      <w:tr w:rsidR="006D107F">
        <w:trPr>
          <w:cantSplit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107F" w:rsidRDefault="00FC1FA1">
            <w:pPr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</w:rPr>
              <w:t xml:space="preserve"> разрешенного строительства, реконструкции объекта капитального строительства на земельном участке с кадастровым номером 57:25:0010146:30 по ул. Веселой, 4     </w:t>
            </w:r>
          </w:p>
        </w:tc>
      </w:tr>
    </w:tbl>
    <w:p w:rsidR="006D107F" w:rsidRDefault="006D107F">
      <w:pPr>
        <w:rPr>
          <w:rFonts w:ascii="Arial" w:hAnsi="Arial" w:cs="Arial"/>
        </w:rPr>
      </w:pP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Рассмотрев материалы по вопросу о предоставлении разрешения на условно разрешенный вид использования земельного участка с кадастровым номером 57:25:0010146:30 по ул. Веселой, 4, представленные управлением градостроительства, архитектуры и землеустройства Орловской области,  руководствуясь статьей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статьёй 5 Закона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Орловской области от 10.11.2014 г. № 1686-ОЗ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 </w:t>
      </w:r>
      <w:proofErr w:type="gramEnd"/>
    </w:p>
    <w:p w:rsidR="006D107F" w:rsidRPr="003724A2" w:rsidRDefault="00FC1FA1">
      <w:pPr>
        <w:ind w:firstLine="708"/>
        <w:jc w:val="center"/>
        <w:rPr>
          <w:rFonts w:ascii="Arial" w:hAnsi="Arial" w:cs="Arial"/>
          <w:b/>
          <w:sz w:val="22"/>
        </w:rPr>
      </w:pPr>
      <w:proofErr w:type="gramStart"/>
      <w:r w:rsidRPr="003724A2">
        <w:rPr>
          <w:rFonts w:ascii="Arial" w:hAnsi="Arial" w:cs="Arial"/>
          <w:b/>
          <w:sz w:val="22"/>
        </w:rPr>
        <w:t>П</w:t>
      </w:r>
      <w:proofErr w:type="gramEnd"/>
      <w:r w:rsidRPr="003724A2">
        <w:rPr>
          <w:rFonts w:ascii="Arial" w:hAnsi="Arial" w:cs="Arial"/>
          <w:b/>
          <w:sz w:val="22"/>
        </w:rPr>
        <w:t xml:space="preserve"> О С Т А Н О В Л Я Ю :</w:t>
      </w: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</w:t>
      </w:r>
      <w:proofErr w:type="gramStart"/>
      <w:r>
        <w:rPr>
          <w:rFonts w:ascii="Arial" w:hAnsi="Arial" w:cs="Arial"/>
        </w:rPr>
        <w:t>а-</w:t>
      </w:r>
      <w:proofErr w:type="gramEnd"/>
      <w:r>
        <w:rPr>
          <w:rFonts w:ascii="Arial" w:hAnsi="Arial" w:cs="Arial"/>
        </w:rPr>
        <w:t xml:space="preserve"> индивидуальный жилой дом на земельном участке с кадастровым номером 57:25:0010146:30 площадью 660 кв. м по ул. Веселой, 4, в части:</w:t>
      </w: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минимальной площади земельного участка - 660,0 кв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 xml:space="preserve">; </w:t>
      </w: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минимальных отступов от границ земельного участка с северной, южной, западной сторон - на расстоянии 3,0 м.</w:t>
      </w: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2. Определить дату публичных слушаний на 13 июля 2015 года в 16 час. 00  мин. в большом зале администрации Советского района города Орла по ул. Октябрьской, 30.</w:t>
      </w: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3. </w:t>
      </w:r>
      <w:proofErr w:type="gramStart"/>
      <w:r>
        <w:rPr>
          <w:rFonts w:ascii="Arial" w:hAnsi="Arial" w:cs="Arial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Орел, Пролетарская гора, 1, Управление строительства администрации города Орла, кабинет № 343, тел</w:t>
      </w:r>
      <w:r w:rsidR="003724A2">
        <w:rPr>
          <w:rFonts w:ascii="Arial" w:hAnsi="Arial" w:cs="Arial"/>
        </w:rPr>
        <w:t>ефон</w:t>
      </w:r>
      <w:r>
        <w:rPr>
          <w:rFonts w:ascii="Arial" w:hAnsi="Arial" w:cs="Arial"/>
        </w:rPr>
        <w:t xml:space="preserve"> 47-51-96, в рабочие дни с 9.00 до 18.00 час.</w:t>
      </w:r>
      <w:proofErr w:type="gramEnd"/>
    </w:p>
    <w:p w:rsidR="006D107F" w:rsidRDefault="00FC1FA1">
      <w:pPr>
        <w:jc w:val="both"/>
        <w:rPr>
          <w:rFonts w:ascii="Arial" w:hAnsi="Arial" w:cs="Arial"/>
          <w:spacing w:val="-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pacing w:val="-8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5.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главу администрации города Орла М.Ю. Берникова.</w:t>
      </w:r>
    </w:p>
    <w:p w:rsidR="006D107F" w:rsidRDefault="006D107F">
      <w:pPr>
        <w:jc w:val="both"/>
        <w:rPr>
          <w:rFonts w:ascii="Arial" w:hAnsi="Arial" w:cs="Arial"/>
        </w:rPr>
      </w:pPr>
    </w:p>
    <w:p w:rsidR="006D107F" w:rsidRDefault="00FC1F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С.А. Ступин</w:t>
      </w:r>
    </w:p>
    <w:p w:rsidR="006D107F" w:rsidRDefault="006D107F">
      <w:pPr>
        <w:jc w:val="both"/>
      </w:pPr>
    </w:p>
    <w:sectPr w:rsidR="006D107F" w:rsidSect="006D107F">
      <w:pgSz w:w="11906" w:h="16838"/>
      <w:pgMar w:top="780" w:right="567" w:bottom="863" w:left="1665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07F"/>
    <w:rsid w:val="00153C1B"/>
    <w:rsid w:val="001C473F"/>
    <w:rsid w:val="003724A2"/>
    <w:rsid w:val="0053378B"/>
    <w:rsid w:val="006D107F"/>
    <w:rsid w:val="007E04F3"/>
    <w:rsid w:val="00913C1C"/>
    <w:rsid w:val="00AC22A1"/>
    <w:rsid w:val="00FC1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Lucida Sans Unicode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107F"/>
    <w:pPr>
      <w:suppressAutoHyphens/>
      <w:overflowPunct w:val="0"/>
    </w:pPr>
    <w:rPr>
      <w:rFonts w:ascii="Times New Roman" w:eastAsia="Times New Roman" w:hAnsi="Times New Roman" w:cs="Times New Roman"/>
      <w:color w:val="00000A"/>
      <w:lang w:bidi="ar-SA"/>
    </w:rPr>
  </w:style>
  <w:style w:type="paragraph" w:styleId="1">
    <w:name w:val="heading 1"/>
    <w:basedOn w:val="a"/>
    <w:next w:val="a"/>
    <w:rsid w:val="006D107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rsid w:val="006D107F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a"/>
    <w:next w:val="a"/>
    <w:rsid w:val="006D1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rsid w:val="006D107F"/>
    <w:pPr>
      <w:keepNext/>
      <w:jc w:val="center"/>
      <w:outlineLvl w:val="3"/>
    </w:pPr>
    <w:rPr>
      <w:b/>
      <w:bCs/>
      <w:color w:val="3366F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D107F"/>
  </w:style>
  <w:style w:type="character" w:customStyle="1" w:styleId="WW8Num1z1">
    <w:name w:val="WW8Num1z1"/>
    <w:rsid w:val="006D107F"/>
  </w:style>
  <w:style w:type="character" w:customStyle="1" w:styleId="WW8Num1z2">
    <w:name w:val="WW8Num1z2"/>
    <w:rsid w:val="006D107F"/>
  </w:style>
  <w:style w:type="character" w:customStyle="1" w:styleId="WW8Num1z3">
    <w:name w:val="WW8Num1z3"/>
    <w:rsid w:val="006D107F"/>
  </w:style>
  <w:style w:type="character" w:customStyle="1" w:styleId="WW8Num1z4">
    <w:name w:val="WW8Num1z4"/>
    <w:rsid w:val="006D107F"/>
  </w:style>
  <w:style w:type="character" w:customStyle="1" w:styleId="WW8Num1z5">
    <w:name w:val="WW8Num1z5"/>
    <w:rsid w:val="006D107F"/>
  </w:style>
  <w:style w:type="character" w:customStyle="1" w:styleId="WW8Num1z6">
    <w:name w:val="WW8Num1z6"/>
    <w:rsid w:val="006D107F"/>
  </w:style>
  <w:style w:type="character" w:customStyle="1" w:styleId="WW8Num1z7">
    <w:name w:val="WW8Num1z7"/>
    <w:rsid w:val="006D107F"/>
  </w:style>
  <w:style w:type="character" w:customStyle="1" w:styleId="WW8Num1z8">
    <w:name w:val="WW8Num1z8"/>
    <w:rsid w:val="006D107F"/>
  </w:style>
  <w:style w:type="character" w:customStyle="1" w:styleId="WW8Num2z0">
    <w:name w:val="WW8Num2z0"/>
    <w:rsid w:val="006D107F"/>
  </w:style>
  <w:style w:type="character" w:customStyle="1" w:styleId="WW8Num2z1">
    <w:name w:val="WW8Num2z1"/>
    <w:rsid w:val="006D107F"/>
  </w:style>
  <w:style w:type="character" w:customStyle="1" w:styleId="WW8Num2z2">
    <w:name w:val="WW8Num2z2"/>
    <w:rsid w:val="006D107F"/>
  </w:style>
  <w:style w:type="character" w:customStyle="1" w:styleId="WW8Num2z3">
    <w:name w:val="WW8Num2z3"/>
    <w:rsid w:val="006D107F"/>
  </w:style>
  <w:style w:type="character" w:customStyle="1" w:styleId="WW8Num2z4">
    <w:name w:val="WW8Num2z4"/>
    <w:rsid w:val="006D107F"/>
  </w:style>
  <w:style w:type="character" w:customStyle="1" w:styleId="WW8Num2z5">
    <w:name w:val="WW8Num2z5"/>
    <w:rsid w:val="006D107F"/>
  </w:style>
  <w:style w:type="character" w:customStyle="1" w:styleId="WW8Num2z6">
    <w:name w:val="WW8Num2z6"/>
    <w:rsid w:val="006D107F"/>
  </w:style>
  <w:style w:type="character" w:customStyle="1" w:styleId="WW8Num2z7">
    <w:name w:val="WW8Num2z7"/>
    <w:rsid w:val="006D107F"/>
  </w:style>
  <w:style w:type="character" w:customStyle="1" w:styleId="WW8Num2z8">
    <w:name w:val="WW8Num2z8"/>
    <w:rsid w:val="006D107F"/>
  </w:style>
  <w:style w:type="paragraph" w:customStyle="1" w:styleId="a3">
    <w:name w:val="Заголовок"/>
    <w:basedOn w:val="a"/>
    <w:next w:val="a4"/>
    <w:rsid w:val="006D107F"/>
    <w:pPr>
      <w:keepNext/>
      <w:spacing w:before="240" w:after="120"/>
    </w:pPr>
    <w:rPr>
      <w:rFonts w:ascii="Liberation Sans;Arial" w:eastAsia="Lucida Sans Unicode" w:hAnsi="Liberation Sans;Arial" w:cs="Mangal"/>
      <w:sz w:val="28"/>
      <w:szCs w:val="28"/>
    </w:rPr>
  </w:style>
  <w:style w:type="paragraph" w:styleId="a4">
    <w:name w:val="Body Text"/>
    <w:basedOn w:val="a"/>
    <w:rsid w:val="006D107F"/>
    <w:pPr>
      <w:spacing w:after="140" w:line="288" w:lineRule="auto"/>
    </w:pPr>
  </w:style>
  <w:style w:type="paragraph" w:styleId="a5">
    <w:name w:val="List"/>
    <w:basedOn w:val="a4"/>
    <w:rsid w:val="006D107F"/>
    <w:rPr>
      <w:rFonts w:cs="Mangal"/>
    </w:rPr>
  </w:style>
  <w:style w:type="paragraph" w:styleId="a6">
    <w:name w:val="Title"/>
    <w:basedOn w:val="a"/>
    <w:rsid w:val="006D107F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rsid w:val="006D107F"/>
    <w:pPr>
      <w:suppressLineNumbers/>
    </w:pPr>
    <w:rPr>
      <w:rFonts w:cs="Mangal"/>
    </w:rPr>
  </w:style>
  <w:style w:type="paragraph" w:customStyle="1" w:styleId="20">
    <w:name w:val="Знак Знак2 Знак"/>
    <w:basedOn w:val="a"/>
    <w:rsid w:val="006D107F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8">
    <w:name w:val="Содержимое таблицы"/>
    <w:basedOn w:val="a"/>
    <w:rsid w:val="006D107F"/>
    <w:pPr>
      <w:suppressLineNumbers/>
    </w:pPr>
  </w:style>
  <w:style w:type="paragraph" w:customStyle="1" w:styleId="a9">
    <w:name w:val="Заголовок таблицы"/>
    <w:basedOn w:val="a8"/>
    <w:rsid w:val="006D107F"/>
    <w:pPr>
      <w:jc w:val="center"/>
    </w:pPr>
    <w:rPr>
      <w:b/>
      <w:bCs/>
    </w:rPr>
  </w:style>
  <w:style w:type="numbering" w:customStyle="1" w:styleId="WW8Num1">
    <w:name w:val="WW8Num1"/>
    <w:rsid w:val="006D107F"/>
  </w:style>
  <w:style w:type="numbering" w:customStyle="1" w:styleId="WW8Num2">
    <w:name w:val="WW8Num2"/>
    <w:rsid w:val="006D107F"/>
  </w:style>
  <w:style w:type="paragraph" w:styleId="aa">
    <w:name w:val="Balloon Text"/>
    <w:basedOn w:val="a"/>
    <w:link w:val="ab"/>
    <w:uiPriority w:val="99"/>
    <w:semiHidden/>
    <w:unhideWhenUsed/>
    <w:rsid w:val="003724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724A2"/>
    <w:rPr>
      <w:rFonts w:ascii="Tahoma" w:eastAsia="Times New Roman" w:hAnsi="Tahoma" w:cs="Tahoma"/>
      <w:color w:val="00000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trakhinina-zhv</cp:lastModifiedBy>
  <cp:revision>3</cp:revision>
  <cp:lastPrinted>2015-06-22T06:00:00Z</cp:lastPrinted>
  <dcterms:created xsi:type="dcterms:W3CDTF">2015-06-23T08:36:00Z</dcterms:created>
  <dcterms:modified xsi:type="dcterms:W3CDTF">2015-06-23T08:56:00Z</dcterms:modified>
  <dc:language>ru-RU</dc:language>
</cp:coreProperties>
</file>