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AB" w:rsidRDefault="00F86D31" w:rsidP="00F86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D31">
        <w:rPr>
          <w:rFonts w:ascii="Times New Roman" w:hAnsi="Times New Roman" w:cs="Times New Roman"/>
          <w:b/>
          <w:sz w:val="28"/>
          <w:szCs w:val="28"/>
        </w:rPr>
        <w:t xml:space="preserve">Прокуратура Заводского района </w:t>
      </w:r>
      <w:proofErr w:type="spellStart"/>
      <w:r w:rsidRPr="00F86D31">
        <w:rPr>
          <w:rFonts w:ascii="Times New Roman" w:hAnsi="Times New Roman" w:cs="Times New Roman"/>
          <w:b/>
          <w:sz w:val="28"/>
          <w:szCs w:val="28"/>
        </w:rPr>
        <w:t>г.Орла</w:t>
      </w:r>
      <w:proofErr w:type="spellEnd"/>
      <w:r w:rsidRPr="00F86D31">
        <w:rPr>
          <w:rFonts w:ascii="Times New Roman" w:hAnsi="Times New Roman" w:cs="Times New Roman"/>
          <w:b/>
          <w:sz w:val="28"/>
          <w:szCs w:val="28"/>
        </w:rPr>
        <w:t xml:space="preserve"> разъясняет:</w:t>
      </w:r>
    </w:p>
    <w:p w:rsidR="00E96BCA" w:rsidRPr="0063357B" w:rsidRDefault="00F86D31" w:rsidP="00E96BC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83179">
        <w:rPr>
          <w:rFonts w:ascii="Times New Roman" w:hAnsi="Times New Roman" w:cs="Times New Roman"/>
          <w:i/>
          <w:sz w:val="28"/>
          <w:szCs w:val="28"/>
        </w:rPr>
        <w:t>Федеральным законом дополнены основания для осуществления прямых закупок у единственного поставщика</w:t>
      </w:r>
    </w:p>
    <w:p w:rsidR="00F83179" w:rsidRDefault="00F83179" w:rsidP="00F8317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5434A2">
        <w:rPr>
          <w:rFonts w:ascii="Times New Roman" w:hAnsi="Times New Roman"/>
          <w:sz w:val="28"/>
          <w:szCs w:val="28"/>
        </w:rPr>
        <w:t>Постановлением Правительства РФ от 8 мая 2020 года № 647</w:t>
      </w:r>
      <w:r w:rsidRPr="005434A2"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434A2">
        <w:rPr>
          <w:rFonts w:ascii="Times New Roman" w:hAnsi="Times New Roman"/>
          <w:sz w:val="28"/>
          <w:szCs w:val="28"/>
        </w:rPr>
        <w:t>Об установлении случаев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порядка их осуществления и о внесении изменений в постановление Правительства Российской Феде</w:t>
      </w:r>
      <w:r>
        <w:rPr>
          <w:rFonts w:ascii="Times New Roman" w:hAnsi="Times New Roman"/>
          <w:sz w:val="28"/>
          <w:szCs w:val="28"/>
        </w:rPr>
        <w:t>рации от 3 апреля 2020 г. № 443»</w:t>
      </w:r>
      <w:r w:rsidRPr="005434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дополнены случаи осуществления прямых закупок у единственного поставщика, к ним относятся те ситуации, когда:</w:t>
      </w:r>
    </w:p>
    <w:p w:rsidR="00F83179" w:rsidRDefault="00F83179" w:rsidP="00F8317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C679D9">
        <w:rPr>
          <w:rFonts w:ascii="Times New Roman" w:hAnsi="Times New Roman"/>
          <w:sz w:val="28"/>
          <w:szCs w:val="28"/>
        </w:rPr>
        <w:t>оставщик определен протоколом заседания Правительства РФ, как обеспечивающий устойчивое экономическое развития в условиях ухудшения ситуации</w:t>
      </w:r>
      <w:r>
        <w:rPr>
          <w:rFonts w:ascii="Times New Roman" w:hAnsi="Times New Roman"/>
          <w:sz w:val="28"/>
          <w:szCs w:val="28"/>
        </w:rPr>
        <w:t xml:space="preserve"> из-за распространения COVID-19;</w:t>
      </w:r>
    </w:p>
    <w:p w:rsidR="00F83179" w:rsidRDefault="00F83179" w:rsidP="00F8317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C679D9">
        <w:rPr>
          <w:rFonts w:ascii="Times New Roman" w:hAnsi="Times New Roman"/>
          <w:sz w:val="28"/>
          <w:szCs w:val="28"/>
        </w:rPr>
        <w:t>оставщик определен, как реализующий решения совета при Правительстве по бо</w:t>
      </w:r>
      <w:r>
        <w:rPr>
          <w:rFonts w:ascii="Times New Roman" w:hAnsi="Times New Roman"/>
          <w:sz w:val="28"/>
          <w:szCs w:val="28"/>
        </w:rPr>
        <w:t xml:space="preserve">рьбе с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инфекцией; </w:t>
      </w:r>
    </w:p>
    <w:p w:rsidR="00F83179" w:rsidRDefault="00F83179" w:rsidP="00F8317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C679D9">
        <w:rPr>
          <w:rFonts w:ascii="Times New Roman" w:hAnsi="Times New Roman"/>
          <w:sz w:val="28"/>
          <w:szCs w:val="28"/>
        </w:rPr>
        <w:t>акупка проводится за счет средств резервного фонда Правительства России</w:t>
      </w:r>
      <w:r>
        <w:rPr>
          <w:rFonts w:ascii="Times New Roman" w:hAnsi="Times New Roman"/>
          <w:sz w:val="28"/>
          <w:szCs w:val="28"/>
        </w:rPr>
        <w:t>, резервных</w:t>
      </w:r>
      <w:r w:rsidRPr="00C679D9">
        <w:rPr>
          <w:rFonts w:ascii="Times New Roman" w:hAnsi="Times New Roman"/>
          <w:sz w:val="28"/>
          <w:szCs w:val="28"/>
        </w:rPr>
        <w:t xml:space="preserve"> фондов высших исполнительных органов государственной власти субъектов РФ.</w:t>
      </w:r>
    </w:p>
    <w:p w:rsidR="00F83179" w:rsidRDefault="00F83179" w:rsidP="00F8317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Вышеуказанные случаи </w:t>
      </w:r>
      <w:r w:rsidRPr="007937C0">
        <w:rPr>
          <w:rFonts w:ascii="Times New Roman" w:hAnsi="Times New Roman"/>
          <w:sz w:val="28"/>
          <w:szCs w:val="28"/>
        </w:rPr>
        <w:t>осуществления прямых закупок у единственного поставщика</w:t>
      </w:r>
      <w:r>
        <w:rPr>
          <w:rFonts w:ascii="Times New Roman" w:hAnsi="Times New Roman"/>
          <w:sz w:val="28"/>
          <w:szCs w:val="28"/>
        </w:rPr>
        <w:t xml:space="preserve"> определены высшим исполнительным органом государственной власти для принятия эффективных мер по борьбе с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инфекцией. </w:t>
      </w:r>
    </w:p>
    <w:p w:rsidR="00F83179" w:rsidRDefault="00F83179" w:rsidP="00F8317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3357B" w:rsidRDefault="0063357B" w:rsidP="00E96B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357B" w:rsidRPr="00E96BCA" w:rsidRDefault="0063357B" w:rsidP="00E96B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3357B" w:rsidRPr="00E9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8E"/>
    <w:rsid w:val="00296548"/>
    <w:rsid w:val="004B6FD6"/>
    <w:rsid w:val="0063357B"/>
    <w:rsid w:val="006E31AB"/>
    <w:rsid w:val="00712B94"/>
    <w:rsid w:val="00AF328E"/>
    <w:rsid w:val="00C06106"/>
    <w:rsid w:val="00E96BCA"/>
    <w:rsid w:val="00F83179"/>
    <w:rsid w:val="00F8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88BDA-76EA-48C5-A39B-513AD6D0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</dc:creator>
  <cp:keywords/>
  <dc:description/>
  <cp:lastModifiedBy>orel</cp:lastModifiedBy>
  <cp:revision>5</cp:revision>
  <dcterms:created xsi:type="dcterms:W3CDTF">2020-08-10T08:50:00Z</dcterms:created>
  <dcterms:modified xsi:type="dcterms:W3CDTF">2020-09-21T11:06:00Z</dcterms:modified>
</cp:coreProperties>
</file>