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65" w:rsidRDefault="00C75F6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75F65" w:rsidRDefault="00C75F65">
      <w:pPr>
        <w:pStyle w:val="ConsPlusNormal"/>
        <w:ind w:firstLine="540"/>
        <w:jc w:val="both"/>
        <w:outlineLvl w:val="0"/>
      </w:pPr>
    </w:p>
    <w:p w:rsidR="00C75F65" w:rsidRDefault="00C75F65">
      <w:pPr>
        <w:pStyle w:val="ConsPlusTitle"/>
        <w:jc w:val="center"/>
      </w:pPr>
      <w:r>
        <w:t>ОРЛОВСКИЙ ГОРОДСКОЙ СОВЕТ НАРОДНЫХ ДЕПУТАТОВ</w:t>
      </w:r>
    </w:p>
    <w:p w:rsidR="00C75F65" w:rsidRDefault="00C75F65">
      <w:pPr>
        <w:pStyle w:val="ConsPlusTitle"/>
        <w:ind w:firstLine="540"/>
        <w:jc w:val="both"/>
      </w:pPr>
    </w:p>
    <w:p w:rsidR="00C75F65" w:rsidRDefault="00C75F65">
      <w:pPr>
        <w:pStyle w:val="ConsPlusTitle"/>
        <w:jc w:val="center"/>
      </w:pPr>
      <w:r>
        <w:t>РЕШЕНИЕ</w:t>
      </w:r>
    </w:p>
    <w:p w:rsidR="00C75F65" w:rsidRDefault="00C75F65">
      <w:pPr>
        <w:pStyle w:val="ConsPlusTitle"/>
        <w:jc w:val="center"/>
      </w:pPr>
      <w:r>
        <w:t>от 25 октября 2024 г. N 58/0853-ГС</w:t>
      </w:r>
    </w:p>
    <w:p w:rsidR="00C75F65" w:rsidRDefault="00C75F65">
      <w:pPr>
        <w:pStyle w:val="ConsPlusTitle"/>
        <w:ind w:firstLine="540"/>
        <w:jc w:val="both"/>
      </w:pPr>
    </w:p>
    <w:p w:rsidR="00C75F65" w:rsidRDefault="00C75F65">
      <w:pPr>
        <w:pStyle w:val="ConsPlusTitle"/>
        <w:jc w:val="center"/>
      </w:pPr>
      <w:r>
        <w:t>О ТУРИСТИЧЕСКОМ НАЛОГЕ НА ТЕРРИТОРИИ ГОРОДА ОРЛА</w:t>
      </w:r>
    </w:p>
    <w:p w:rsidR="00C75F65" w:rsidRDefault="00C75F65">
      <w:pPr>
        <w:pStyle w:val="ConsPlusNormal"/>
        <w:ind w:firstLine="540"/>
        <w:jc w:val="both"/>
      </w:pPr>
    </w:p>
    <w:p w:rsidR="00C75F65" w:rsidRDefault="00C75F65">
      <w:pPr>
        <w:pStyle w:val="ConsPlusNormal"/>
        <w:ind w:firstLine="540"/>
        <w:jc w:val="both"/>
      </w:pPr>
      <w:r>
        <w:t xml:space="preserve">Рассмотрев проект решения, внесенный Мэром города Орла, 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6 октября 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пунктом 28 части 1 статьи 14</w:t>
        </w:r>
      </w:hyperlink>
      <w:hyperlink r:id="rId9">
        <w:r>
          <w:rPr>
            <w:color w:val="0000FF"/>
          </w:rPr>
          <w:t>Устава</w:t>
        </w:r>
      </w:hyperlink>
      <w:r>
        <w:t xml:space="preserve"> города Орла Орловский городской Совет народных депутатов решил:</w:t>
      </w:r>
    </w:p>
    <w:p w:rsidR="00C75F65" w:rsidRDefault="00C75F65">
      <w:pPr>
        <w:pStyle w:val="ConsPlusNormal"/>
        <w:ind w:firstLine="540"/>
        <w:jc w:val="both"/>
      </w:pPr>
    </w:p>
    <w:p w:rsidR="00C75F65" w:rsidRDefault="00C75F65">
      <w:pPr>
        <w:pStyle w:val="ConsPlusNormal"/>
        <w:ind w:firstLine="540"/>
        <w:jc w:val="both"/>
      </w:pPr>
      <w:r>
        <w:t>1. Установить и ввести в действие с 1 января 2025 года на территории города Орла туристический налог.</w:t>
      </w:r>
    </w:p>
    <w:p w:rsidR="00C75F65" w:rsidRDefault="00C75F65">
      <w:pPr>
        <w:pStyle w:val="ConsPlusNormal"/>
        <w:spacing w:before="240"/>
        <w:ind w:firstLine="540"/>
        <w:jc w:val="both"/>
      </w:pPr>
      <w:r>
        <w:t>2. Установить налоговые ставки в следующих размерах:</w:t>
      </w:r>
    </w:p>
    <w:p w:rsidR="00C75F65" w:rsidRDefault="00C75F65">
      <w:pPr>
        <w:pStyle w:val="ConsPlusNormal"/>
        <w:spacing w:before="240"/>
        <w:ind w:firstLine="540"/>
        <w:jc w:val="both"/>
      </w:pPr>
      <w:r>
        <w:t>в 2025 году - 1 процент, в 2026 году - 2 процента, в 2027 году - 3 процента, в 2028 году - 4 процента, начиная с 2029 года - 5 процентов от налоговой базы.</w:t>
      </w:r>
    </w:p>
    <w:p w:rsidR="00C75F65" w:rsidRDefault="00C75F65">
      <w:pPr>
        <w:pStyle w:val="ConsPlusNormal"/>
        <w:spacing w:before="240"/>
        <w:ind w:firstLine="540"/>
        <w:jc w:val="both"/>
      </w:pPr>
      <w:r>
        <w:t xml:space="preserve">3. Установить дополнительные категории физических лиц, стоимость </w:t>
      </w:r>
      <w:proofErr w:type="gramStart"/>
      <w:r>
        <w:t>услуг</w:t>
      </w:r>
      <w:proofErr w:type="gramEnd"/>
      <w:r>
        <w:t xml:space="preserve"> по временному проживанию которых не включается в налоговую базу, при условии предоставления ими налогоплательщику документов, подтверждающих соответствующий статус физического лица:</w:t>
      </w:r>
    </w:p>
    <w:p w:rsidR="00C75F65" w:rsidRDefault="00C75F65">
      <w:pPr>
        <w:pStyle w:val="ConsPlusNormal"/>
        <w:spacing w:before="240"/>
        <w:ind w:firstLine="540"/>
        <w:jc w:val="both"/>
      </w:pPr>
      <w:r>
        <w:t>1) лица, имеющие место жительства на территории Орловской области;</w:t>
      </w:r>
    </w:p>
    <w:p w:rsidR="00C75F65" w:rsidRDefault="00C75F65">
      <w:pPr>
        <w:pStyle w:val="ConsPlusNormal"/>
        <w:spacing w:before="240"/>
        <w:ind w:firstLine="540"/>
        <w:jc w:val="both"/>
      </w:pPr>
      <w:r>
        <w:t>2) лица, имеющие на своем иждивении трех и более несовершеннолетних детей, детей старше восемнадцати лет, обучающихся по очной форме обучения до получения образования, но не более чем до двадцати трех лет;</w:t>
      </w:r>
    </w:p>
    <w:p w:rsidR="00C75F65" w:rsidRDefault="00C75F65">
      <w:pPr>
        <w:pStyle w:val="ConsPlusNormal"/>
        <w:spacing w:before="240"/>
        <w:ind w:firstLine="540"/>
        <w:jc w:val="both"/>
      </w:pPr>
      <w:r>
        <w:t>3) лица, вынужденно покинувшие территории Украины, Донецкой Народной Республики, Луганской Народной Республики, Запорожской области и Херсонской области, а также постоянно проживающие на территории субъектов Российской Федерации, в которых введены максимальный и средний уровни реагирования, вынужденно покинувшие жилые помещения и находящиеся в пунктах временного размещения на территории города Орла.</w:t>
      </w:r>
    </w:p>
    <w:p w:rsidR="00C75F65" w:rsidRDefault="00C75F65">
      <w:pPr>
        <w:pStyle w:val="ConsPlusNormal"/>
        <w:spacing w:before="240"/>
        <w:ind w:firstLine="540"/>
        <w:jc w:val="both"/>
      </w:pPr>
      <w:r>
        <w:t>4. Настоящее решение вступает в силу с 1 января 2025 года.</w:t>
      </w:r>
    </w:p>
    <w:p w:rsidR="00C75F65" w:rsidRDefault="00C75F65">
      <w:pPr>
        <w:pStyle w:val="ConsPlusNormal"/>
        <w:ind w:firstLine="540"/>
        <w:jc w:val="both"/>
      </w:pPr>
    </w:p>
    <w:p w:rsidR="00C75F65" w:rsidRDefault="00C75F65">
      <w:pPr>
        <w:pStyle w:val="ConsPlusNormal"/>
        <w:jc w:val="right"/>
      </w:pPr>
      <w:r>
        <w:t>Председатель</w:t>
      </w:r>
    </w:p>
    <w:p w:rsidR="00C75F65" w:rsidRDefault="00C75F65">
      <w:pPr>
        <w:pStyle w:val="ConsPlusNormal"/>
        <w:jc w:val="right"/>
      </w:pPr>
      <w:r>
        <w:t>городского Совета</w:t>
      </w:r>
    </w:p>
    <w:p w:rsidR="00C75F65" w:rsidRDefault="00C75F65">
      <w:pPr>
        <w:pStyle w:val="ConsPlusNormal"/>
        <w:jc w:val="right"/>
      </w:pPr>
      <w:r>
        <w:t>В.Ф.НОВИКОВ</w:t>
      </w:r>
    </w:p>
    <w:p w:rsidR="00C75F65" w:rsidRDefault="00C75F65">
      <w:pPr>
        <w:pStyle w:val="ConsPlusNormal"/>
        <w:ind w:firstLine="540"/>
        <w:jc w:val="both"/>
      </w:pPr>
    </w:p>
    <w:p w:rsidR="00C75F65" w:rsidRDefault="00C75F65">
      <w:pPr>
        <w:pStyle w:val="ConsPlusNormal"/>
        <w:jc w:val="right"/>
      </w:pPr>
      <w:r>
        <w:t>Мэр города Орла</w:t>
      </w:r>
    </w:p>
    <w:p w:rsidR="00C75F65" w:rsidRDefault="00C75F65">
      <w:pPr>
        <w:pStyle w:val="ConsPlusNormal"/>
        <w:jc w:val="right"/>
      </w:pPr>
      <w:r>
        <w:t>Ю.Н.ПАРАХИН</w:t>
      </w:r>
    </w:p>
    <w:p w:rsidR="00832F34" w:rsidRPr="00C75F65" w:rsidRDefault="00832F34">
      <w:pPr>
        <w:rPr>
          <w:lang w:val="ru-RU"/>
        </w:rPr>
      </w:pPr>
    </w:p>
    <w:sectPr w:rsidR="00832F34" w:rsidRPr="00C75F65" w:rsidSect="00A1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F65"/>
    <w:rsid w:val="0006774B"/>
    <w:rsid w:val="000C78E5"/>
    <w:rsid w:val="00157992"/>
    <w:rsid w:val="00196A5D"/>
    <w:rsid w:val="001E6F27"/>
    <w:rsid w:val="001F5481"/>
    <w:rsid w:val="00276635"/>
    <w:rsid w:val="002A68C6"/>
    <w:rsid w:val="002C28D7"/>
    <w:rsid w:val="002E3065"/>
    <w:rsid w:val="003226F9"/>
    <w:rsid w:val="003410A3"/>
    <w:rsid w:val="00345433"/>
    <w:rsid w:val="003E17C3"/>
    <w:rsid w:val="004357D8"/>
    <w:rsid w:val="00444C34"/>
    <w:rsid w:val="00494A33"/>
    <w:rsid w:val="004F4109"/>
    <w:rsid w:val="005922FF"/>
    <w:rsid w:val="006C21C7"/>
    <w:rsid w:val="006C6A8F"/>
    <w:rsid w:val="00760AEA"/>
    <w:rsid w:val="007A333C"/>
    <w:rsid w:val="00815AED"/>
    <w:rsid w:val="00832F34"/>
    <w:rsid w:val="00861E2D"/>
    <w:rsid w:val="0090764D"/>
    <w:rsid w:val="00985B77"/>
    <w:rsid w:val="00A7545B"/>
    <w:rsid w:val="00B06490"/>
    <w:rsid w:val="00B3440D"/>
    <w:rsid w:val="00B743E5"/>
    <w:rsid w:val="00BD15F0"/>
    <w:rsid w:val="00C75F65"/>
    <w:rsid w:val="00D24EB7"/>
    <w:rsid w:val="00D461CE"/>
    <w:rsid w:val="00D901AB"/>
    <w:rsid w:val="00E83E7D"/>
    <w:rsid w:val="00E968C9"/>
    <w:rsid w:val="00FA0AB3"/>
    <w:rsid w:val="00FD1A37"/>
    <w:rsid w:val="00FD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3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66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6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6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6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6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6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63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63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6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6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66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66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7663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663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7663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7663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7663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7663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766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766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766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7663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76635"/>
    <w:rPr>
      <w:b/>
      <w:bCs/>
    </w:rPr>
  </w:style>
  <w:style w:type="character" w:styleId="a8">
    <w:name w:val="Emphasis"/>
    <w:basedOn w:val="a0"/>
    <w:uiPriority w:val="20"/>
    <w:qFormat/>
    <w:rsid w:val="0027663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76635"/>
    <w:rPr>
      <w:szCs w:val="32"/>
    </w:rPr>
  </w:style>
  <w:style w:type="paragraph" w:styleId="aa">
    <w:name w:val="List Paragraph"/>
    <w:basedOn w:val="a"/>
    <w:uiPriority w:val="34"/>
    <w:qFormat/>
    <w:rsid w:val="002766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6635"/>
    <w:rPr>
      <w:i/>
    </w:rPr>
  </w:style>
  <w:style w:type="character" w:customStyle="1" w:styleId="22">
    <w:name w:val="Цитата 2 Знак"/>
    <w:basedOn w:val="a0"/>
    <w:link w:val="21"/>
    <w:uiPriority w:val="29"/>
    <w:rsid w:val="0027663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7663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76635"/>
    <w:rPr>
      <w:b/>
      <w:i/>
      <w:sz w:val="24"/>
    </w:rPr>
  </w:style>
  <w:style w:type="character" w:styleId="ad">
    <w:name w:val="Subtle Emphasis"/>
    <w:uiPriority w:val="19"/>
    <w:qFormat/>
    <w:rsid w:val="0027663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7663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7663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7663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7663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76635"/>
    <w:pPr>
      <w:outlineLvl w:val="9"/>
    </w:pPr>
  </w:style>
  <w:style w:type="paragraph" w:customStyle="1" w:styleId="ConsPlusNormal">
    <w:name w:val="ConsPlusNormal"/>
    <w:rsid w:val="00C75F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4"/>
      <w:lang w:val="ru-RU" w:eastAsia="ru-RU" w:bidi="ar-SA"/>
    </w:rPr>
  </w:style>
  <w:style w:type="paragraph" w:customStyle="1" w:styleId="ConsPlusTitle">
    <w:name w:val="ConsPlusTitle"/>
    <w:rsid w:val="00C75F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24"/>
      <w:lang w:val="ru-RU" w:eastAsia="ru-RU" w:bidi="ar-SA"/>
    </w:rPr>
  </w:style>
  <w:style w:type="paragraph" w:customStyle="1" w:styleId="ConsPlusTitlePage">
    <w:name w:val="ConsPlusTitlePage"/>
    <w:rsid w:val="00C75F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99952&amp;dst=1016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999&amp;dst=1013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79&amp;dst=264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4979&amp;dst=264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7&amp;n=99952&amp;dst=101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Суслова</dc:creator>
  <cp:lastModifiedBy>Суслова</cp:lastModifiedBy>
  <cp:revision>2</cp:revision>
  <dcterms:created xsi:type="dcterms:W3CDTF">2025-02-20T08:28:00Z</dcterms:created>
  <dcterms:modified xsi:type="dcterms:W3CDTF">2025-02-20T08:30:00Z</dcterms:modified>
</cp:coreProperties>
</file>