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B9C" w:rsidRPr="0095386E" w:rsidRDefault="00500B9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386E">
        <w:rPr>
          <w:rFonts w:ascii="Times New Roman" w:hAnsi="Times New Roman" w:cs="Times New Roman"/>
          <w:sz w:val="24"/>
          <w:szCs w:val="24"/>
        </w:rPr>
        <w:t xml:space="preserve">Сводный отчёт о проведении </w:t>
      </w:r>
      <w:proofErr w:type="gramStart"/>
      <w:r w:rsidRPr="0095386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нормативного правового акта Орловского городского Совета народных депутатов</w:t>
      </w:r>
      <w:proofErr w:type="gramEnd"/>
    </w:p>
    <w:p w:rsidR="00500B9C" w:rsidRPr="0095386E" w:rsidRDefault="00500B9C">
      <w:pPr>
        <w:jc w:val="both"/>
        <w:rPr>
          <w:b/>
          <w:bCs/>
        </w:rPr>
      </w:pPr>
    </w:p>
    <w:p w:rsidR="00500B9C" w:rsidRPr="00384185" w:rsidRDefault="00500B9C">
      <w:pPr>
        <w:spacing w:after="240"/>
        <w:jc w:val="center"/>
      </w:pPr>
      <w:r w:rsidRPr="00384185">
        <w:t>1. Общая информация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5386E">
        <w:rPr>
          <w:sz w:val="24"/>
          <w:szCs w:val="24"/>
        </w:rPr>
        <w:t>1.1. Структурное подразделение администрации города Орла, разрабатывающее проект акта (далее – разработчик акта): Управление муниципального имущества и землепользования.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84185">
        <w:rPr>
          <w:sz w:val="24"/>
          <w:szCs w:val="24"/>
        </w:rPr>
        <w:t>1.2. Вид и наименование проекта нормативного правового акта:</w:t>
      </w:r>
      <w:r>
        <w:rPr>
          <w:sz w:val="24"/>
          <w:szCs w:val="24"/>
        </w:rPr>
        <w:t xml:space="preserve"> </w:t>
      </w:r>
      <w:proofErr w:type="gramStart"/>
      <w:r w:rsidRPr="0095386E">
        <w:rPr>
          <w:sz w:val="24"/>
          <w:szCs w:val="24"/>
        </w:rPr>
        <w:t>Решение Орловского городского Совета народных депутатов</w:t>
      </w:r>
      <w:r w:rsidR="00687A2B">
        <w:rPr>
          <w:sz w:val="24"/>
          <w:szCs w:val="24"/>
        </w:rPr>
        <w:t xml:space="preserve"> </w:t>
      </w:r>
      <w:r w:rsidR="00687A2B" w:rsidRPr="00687A2B">
        <w:rPr>
          <w:sz w:val="24"/>
          <w:szCs w:val="24"/>
        </w:rPr>
        <w:t>«О внесении изменений в решение Орловского городского Совета народных депутатов от 27.10.2020 №3/0030 «Об установлении порядка определения размера платы и порядка ее взимания за использование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на территории города Орла без предоставления земельных участков</w:t>
      </w:r>
      <w:proofErr w:type="gramEnd"/>
      <w:r w:rsidR="00687A2B" w:rsidRPr="00687A2B">
        <w:rPr>
          <w:sz w:val="24"/>
          <w:szCs w:val="24"/>
        </w:rPr>
        <w:t xml:space="preserve"> и установления сервитутов, публичного сервитута»</w:t>
      </w:r>
      <w:r w:rsidRPr="0095386E">
        <w:rPr>
          <w:sz w:val="24"/>
          <w:szCs w:val="24"/>
        </w:rPr>
        <w:t>.</w:t>
      </w:r>
      <w:r w:rsidRPr="0095386E">
        <w:rPr>
          <w:b/>
          <w:sz w:val="24"/>
          <w:szCs w:val="24"/>
        </w:rPr>
        <w:t xml:space="preserve">  </w:t>
      </w:r>
    </w:p>
    <w:p w:rsidR="00500B9C" w:rsidRPr="0095386E" w:rsidRDefault="00500B9C" w:rsidP="00A077CF">
      <w:pPr>
        <w:tabs>
          <w:tab w:val="left" w:pos="5896"/>
        </w:tabs>
        <w:spacing w:line="228" w:lineRule="auto"/>
        <w:jc w:val="both"/>
        <w:rPr>
          <w:u w:val="single"/>
        </w:rPr>
      </w:pPr>
      <w:r>
        <w:t xml:space="preserve">       </w:t>
      </w:r>
      <w:r w:rsidR="00687A2B">
        <w:t xml:space="preserve"> </w:t>
      </w:r>
      <w:r>
        <w:t xml:space="preserve">  1</w:t>
      </w:r>
      <w:r w:rsidRPr="00384185">
        <w:t>.3. Предполагаемая дата вступления в силу нормативного правового акта:</w:t>
      </w:r>
      <w:r w:rsidRPr="0095386E">
        <w:rPr>
          <w:u w:val="single"/>
        </w:rPr>
        <w:t xml:space="preserve"> </w:t>
      </w:r>
      <w:r w:rsidR="00A767F4">
        <w:rPr>
          <w:u w:val="single"/>
        </w:rPr>
        <w:t>ноя</w:t>
      </w:r>
      <w:r w:rsidR="00687A2B">
        <w:rPr>
          <w:u w:val="single"/>
        </w:rPr>
        <w:t>брь</w:t>
      </w:r>
      <w:r w:rsidRPr="00384185">
        <w:rPr>
          <w:u w:val="single"/>
        </w:rPr>
        <w:t xml:space="preserve">  202</w:t>
      </w:r>
      <w:r w:rsidR="00687A2B">
        <w:rPr>
          <w:u w:val="single"/>
        </w:rPr>
        <w:t>3</w:t>
      </w:r>
      <w:r w:rsidRPr="00384185">
        <w:rPr>
          <w:u w:val="single"/>
        </w:rPr>
        <w:t xml:space="preserve"> года </w:t>
      </w:r>
    </w:p>
    <w:p w:rsidR="00500B9C" w:rsidRDefault="00500B9C" w:rsidP="00A077CF">
      <w:pPr>
        <w:spacing w:line="228" w:lineRule="auto"/>
        <w:jc w:val="both"/>
      </w:pPr>
      <w:r>
        <w:t xml:space="preserve">         </w:t>
      </w:r>
      <w:r w:rsidRPr="00384185">
        <w:t>1.4. Краткое описание предлагаемого способа регулирования:</w:t>
      </w:r>
    </w:p>
    <w:p w:rsidR="00687A2B" w:rsidRPr="00687A2B" w:rsidRDefault="007A5F6A" w:rsidP="00687A2B">
      <w:pPr>
        <w:jc w:val="both"/>
      </w:pPr>
      <w:r>
        <w:t xml:space="preserve">         </w:t>
      </w:r>
      <w:r w:rsidR="00500B9C">
        <w:t xml:space="preserve"> </w:t>
      </w:r>
      <w:proofErr w:type="gramStart"/>
      <w:r w:rsidR="00687A2B" w:rsidRPr="00687A2B">
        <w:t xml:space="preserve">В соответствии с </w:t>
      </w:r>
      <w:hyperlink r:id="rId6" w:history="1">
        <w:r w:rsidR="00687A2B" w:rsidRPr="00687A2B">
          <w:rPr>
            <w:rStyle w:val="a5"/>
            <w:color w:val="auto"/>
            <w:u w:val="none"/>
          </w:rPr>
          <w:t>пунктом 3 статьи 39.36</w:t>
        </w:r>
      </w:hyperlink>
      <w:r w:rsidR="00687A2B" w:rsidRPr="00687A2B">
        <w:t xml:space="preserve"> Земельного кодекса Российской Федерации порядок и условия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сервитута принято постановление Правительства Орловской области от 07.08.2015 № 366 «Об утверждении порядка и условий размещения объектов на землях или земельных участках</w:t>
      </w:r>
      <w:proofErr w:type="gramEnd"/>
      <w:r w:rsidR="00687A2B" w:rsidRPr="00687A2B">
        <w:t>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сервитута». Данным постановлением определено, что использование по разрешениям осуществляется за плату. Размер платы и порядок ее взимания за использование муниципальных и неразграниченных земельных участков, устанавливается нормативным правовым актом органа местного самоуправления, уполномоченного на распоряжение соответствующими земельными участками.</w:t>
      </w:r>
    </w:p>
    <w:p w:rsidR="00687A2B" w:rsidRPr="00687A2B" w:rsidRDefault="00687A2B" w:rsidP="00687A2B">
      <w:pPr>
        <w:jc w:val="both"/>
      </w:pPr>
      <w:r w:rsidRPr="00687A2B">
        <w:t xml:space="preserve">   </w:t>
      </w:r>
      <w:r>
        <w:t xml:space="preserve">      </w:t>
      </w:r>
      <w:r w:rsidRPr="00687A2B">
        <w:t xml:space="preserve"> Согласно пункту 3 </w:t>
      </w:r>
      <w:proofErr w:type="gramStart"/>
      <w:r w:rsidRPr="00687A2B">
        <w:t>Решения</w:t>
      </w:r>
      <w:proofErr w:type="gramEnd"/>
      <w:r w:rsidRPr="00687A2B">
        <w:t xml:space="preserve"> в случае если виды объектов, предусмотренных </w:t>
      </w:r>
      <w:hyperlink r:id="rId7" w:history="1">
        <w:r w:rsidRPr="00687A2B">
          <w:rPr>
            <w:rStyle w:val="a5"/>
            <w:color w:val="auto"/>
            <w:u w:val="none"/>
          </w:rPr>
          <w:t>постановлением</w:t>
        </w:r>
      </w:hyperlink>
      <w:r w:rsidRPr="00687A2B">
        <w:t xml:space="preserve"> Правительства Российской Федерации от 3 декабря 2014 года № 1300, отсутствуют в </w:t>
      </w:r>
      <w:hyperlink w:anchor="Par77" w:tooltip="БАЗОВАЯ ЦЕНА ЗА КВАДРАТНЫЙ МЕТР" w:history="1">
        <w:r w:rsidRPr="00687A2B">
          <w:rPr>
            <w:rStyle w:val="a5"/>
            <w:color w:val="auto"/>
            <w:u w:val="none"/>
          </w:rPr>
          <w:t>приложении № 2</w:t>
        </w:r>
      </w:hyperlink>
      <w:r w:rsidRPr="00687A2B">
        <w:t xml:space="preserve"> к настоящему решению, базовая цена за квадратный метр используемой площади земель для размещения таких объектов подлежит рыночной оценке, на основании которой будет рассчитана годовая плата.</w:t>
      </w:r>
    </w:p>
    <w:p w:rsidR="00687A2B" w:rsidRPr="00687A2B" w:rsidRDefault="00687A2B" w:rsidP="00687A2B">
      <w:pPr>
        <w:jc w:val="both"/>
      </w:pPr>
      <w:r w:rsidRPr="00687A2B">
        <w:t xml:space="preserve">   </w:t>
      </w:r>
      <w:r>
        <w:t xml:space="preserve">      </w:t>
      </w:r>
      <w:r w:rsidRPr="00687A2B">
        <w:t>С целью снижения затрат на ежегодную переоценку видов объектов, не указанных в Решении, предлагаем добавить шесть видов объектов, на которые была произведена рыночная оценка в 2023 году.</w:t>
      </w:r>
    </w:p>
    <w:p w:rsidR="00500B9C" w:rsidRPr="00384185" w:rsidRDefault="00500B9C" w:rsidP="0095386E">
      <w:r>
        <w:t xml:space="preserve">         </w:t>
      </w:r>
      <w:r w:rsidRPr="00384185">
        <w:t>1.5.</w:t>
      </w:r>
      <w:r w:rsidRPr="00384185">
        <w:tab/>
        <w:t>Контактная информация исполнителя разработчика:</w:t>
      </w:r>
    </w:p>
    <w:p w:rsidR="00500B9C" w:rsidRPr="00384185" w:rsidRDefault="00500B9C" w:rsidP="0095386E">
      <w:r>
        <w:t xml:space="preserve">          </w:t>
      </w:r>
      <w:r w:rsidRPr="00384185">
        <w:t xml:space="preserve">Ф.И.О.: </w:t>
      </w:r>
      <w:proofErr w:type="spellStart"/>
      <w:r w:rsidRPr="00384185">
        <w:t>М</w:t>
      </w:r>
      <w:r>
        <w:t>етиогло</w:t>
      </w:r>
      <w:r w:rsidRPr="00384185">
        <w:t>ва</w:t>
      </w:r>
      <w:proofErr w:type="spellEnd"/>
      <w:r w:rsidRPr="00384185">
        <w:t xml:space="preserve"> </w:t>
      </w:r>
      <w:r>
        <w:t>Татья</w:t>
      </w:r>
      <w:r w:rsidRPr="00384185">
        <w:t>на В</w:t>
      </w:r>
      <w:r>
        <w:t>асильев</w:t>
      </w:r>
      <w:r w:rsidRPr="00384185">
        <w:t>на</w:t>
      </w:r>
    </w:p>
    <w:p w:rsidR="00500B9C" w:rsidRPr="00384185" w:rsidRDefault="00500B9C" w:rsidP="0095386E">
      <w:pPr>
        <w:jc w:val="both"/>
      </w:pPr>
      <w:r>
        <w:t xml:space="preserve">         </w:t>
      </w:r>
      <w:r w:rsidRPr="00384185">
        <w:t xml:space="preserve">Должность: начальник </w:t>
      </w:r>
      <w:proofErr w:type="gramStart"/>
      <w:r w:rsidRPr="00384185">
        <w:t>отдела аренды земельных участков управления муниципального имущества</w:t>
      </w:r>
      <w:proofErr w:type="gramEnd"/>
      <w:r w:rsidRPr="00384185">
        <w:t xml:space="preserve"> и землепользования администрации города Орла Тел: 47-57-51 </w:t>
      </w:r>
    </w:p>
    <w:p w:rsidR="00500B9C" w:rsidRPr="0095386E" w:rsidRDefault="00500B9C" w:rsidP="0095386E">
      <w:r>
        <w:t xml:space="preserve">         Адрес электронной почты: </w:t>
      </w:r>
      <w:hyperlink r:id="rId8" w:history="1">
        <w:r w:rsidR="00A077CF" w:rsidRPr="0018633A">
          <w:rPr>
            <w:rStyle w:val="a5"/>
          </w:rPr>
          <w:t>m</w:t>
        </w:r>
        <w:r w:rsidR="00A077CF" w:rsidRPr="0018633A">
          <w:rPr>
            <w:rStyle w:val="a5"/>
            <w:lang w:val="en-US"/>
          </w:rPr>
          <w:t>etioglo</w:t>
        </w:r>
        <w:r w:rsidR="00A077CF" w:rsidRPr="0018633A">
          <w:rPr>
            <w:rStyle w:val="a5"/>
          </w:rPr>
          <w:t>va@orel-adm.ru</w:t>
        </w:r>
      </w:hyperlink>
      <w:r w:rsidRPr="0095386E">
        <w:t>.</w:t>
      </w:r>
    </w:p>
    <w:p w:rsidR="00500B9C" w:rsidRPr="0095386E" w:rsidRDefault="00500B9C" w:rsidP="007F10AF">
      <w:pPr>
        <w:ind w:firstLine="709"/>
      </w:pPr>
    </w:p>
    <w:p w:rsidR="00500B9C" w:rsidRPr="00384185" w:rsidRDefault="00500B9C" w:rsidP="005D49FB">
      <w:pPr>
        <w:tabs>
          <w:tab w:val="left" w:pos="709"/>
        </w:tabs>
        <w:spacing w:after="240"/>
        <w:jc w:val="center"/>
      </w:pPr>
      <w:r w:rsidRPr="0095386E">
        <w:t xml:space="preserve">    </w:t>
      </w:r>
      <w:r>
        <w:t xml:space="preserve">  </w:t>
      </w:r>
      <w:r w:rsidRPr="0095386E">
        <w:t xml:space="preserve">  </w:t>
      </w:r>
      <w:r w:rsidRPr="00384185">
        <w:t>2. Описание проблемы, на решение которой направлено предлагаемое правовое регулирование</w:t>
      </w:r>
    </w:p>
    <w:p w:rsidR="00500B9C" w:rsidRPr="00384185" w:rsidRDefault="00500B9C">
      <w:pPr>
        <w:ind w:firstLine="709"/>
        <w:jc w:val="both"/>
      </w:pPr>
      <w:r w:rsidRPr="00384185">
        <w:t>2.1. Формулировка проблемы, на решение которой направлен предлагаемый способ регулирования:</w:t>
      </w:r>
    </w:p>
    <w:p w:rsidR="00500B9C" w:rsidRPr="00384185" w:rsidRDefault="00500B9C" w:rsidP="008419E7">
      <w:pPr>
        <w:pStyle w:val="af4"/>
        <w:spacing w:before="0" w:after="0"/>
        <w:ind w:firstLine="709"/>
        <w:jc w:val="both"/>
      </w:pPr>
      <w:r w:rsidRPr="00384185">
        <w:rPr>
          <w:iCs/>
        </w:rPr>
        <w:t>Принятие проекта решения позволит избежать нарушения антимонопольного законодательства со стороны муниципального образования.</w:t>
      </w:r>
    </w:p>
    <w:p w:rsidR="00500B9C" w:rsidRPr="00384185" w:rsidRDefault="00500B9C" w:rsidP="008419E7">
      <w:pPr>
        <w:pStyle w:val="af4"/>
        <w:spacing w:before="0" w:after="0"/>
        <w:ind w:firstLine="709"/>
        <w:jc w:val="both"/>
        <w:rPr>
          <w:iCs/>
        </w:rPr>
      </w:pPr>
      <w:proofErr w:type="gramStart"/>
      <w:r w:rsidRPr="00384185">
        <w:t>Группы участников отношений</w:t>
      </w:r>
      <w:r w:rsidRPr="00384185">
        <w:rPr>
          <w:i/>
          <w:iCs/>
        </w:rPr>
        <w:t xml:space="preserve">, </w:t>
      </w:r>
      <w:r w:rsidRPr="00384185">
        <w:rPr>
          <w:iCs/>
        </w:rPr>
        <w:t xml:space="preserve">интересы которых будут затронуты предлагаемым правовым регулированием, – физические лица, юридические лица, организации, </w:t>
      </w:r>
      <w:r w:rsidR="000C5164">
        <w:rPr>
          <w:iCs/>
        </w:rPr>
        <w:t>использу</w:t>
      </w:r>
      <w:r w:rsidRPr="00384185">
        <w:rPr>
          <w:iCs/>
        </w:rPr>
        <w:t xml:space="preserve">ющие земельные участки, </w:t>
      </w:r>
      <w:r w:rsidRPr="00384185">
        <w:rPr>
          <w:lang w:eastAsia="ru-RU"/>
        </w:rPr>
        <w:t>на которые зарегистрировано право собственности муниципального образования «Город Орёл»</w:t>
      </w:r>
      <w:r w:rsidR="000C5164">
        <w:rPr>
          <w:lang w:eastAsia="ru-RU"/>
        </w:rPr>
        <w:t xml:space="preserve"> и государственная собственность на которые не разграничена.</w:t>
      </w:r>
      <w:r w:rsidRPr="00384185">
        <w:rPr>
          <w:lang w:eastAsia="ru-RU"/>
        </w:rPr>
        <w:t>.</w:t>
      </w:r>
      <w:proofErr w:type="gramEnd"/>
    </w:p>
    <w:p w:rsidR="00500B9C" w:rsidRPr="00384185" w:rsidRDefault="00500B9C" w:rsidP="00E6062B">
      <w:pPr>
        <w:pStyle w:val="af4"/>
        <w:spacing w:before="0" w:after="0"/>
        <w:ind w:firstLine="709"/>
      </w:pPr>
      <w:r w:rsidRPr="00384185">
        <w:rPr>
          <w:iCs/>
        </w:rPr>
        <w:t>Количественная оценка хозяйствующих субъектов – неограниченный круг.</w:t>
      </w:r>
    </w:p>
    <w:p w:rsidR="00500B9C" w:rsidRPr="00384185" w:rsidRDefault="00500B9C" w:rsidP="00781B19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384185">
        <w:t xml:space="preserve">Характеристика основных негативных эффектов, возникающих в связи с наличием проблемы, группы </w:t>
      </w:r>
      <w:proofErr w:type="gramStart"/>
      <w:r w:rsidRPr="00384185">
        <w:t>участников отношений, испытывающих негативные эффекты и их количественные оценки отсутствует</w:t>
      </w:r>
      <w:proofErr w:type="gramEnd"/>
      <w:r w:rsidRPr="00384185">
        <w:t>.</w:t>
      </w:r>
    </w:p>
    <w:p w:rsidR="00500B9C" w:rsidRDefault="00500B9C" w:rsidP="005D49FB">
      <w:pPr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Pr="00384185"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 w:rsidRPr="005D49FB">
        <w:t xml:space="preserve"> </w:t>
      </w:r>
    </w:p>
    <w:p w:rsidR="00F0227B" w:rsidRPr="00687A2B" w:rsidRDefault="00F0227B" w:rsidP="00F0227B">
      <w:pPr>
        <w:jc w:val="both"/>
      </w:pPr>
      <w:r>
        <w:t xml:space="preserve">           </w:t>
      </w:r>
      <w:r w:rsidRPr="00687A2B">
        <w:t>Согласно пункту 3 Решения Орловского городского Совета народных депутатов от 27.10.2020 №3/</w:t>
      </w:r>
      <w:proofErr w:type="gramStart"/>
      <w:r w:rsidRPr="00687A2B">
        <w:t>0030</w:t>
      </w:r>
      <w:proofErr w:type="gramEnd"/>
      <w:r>
        <w:t xml:space="preserve"> </w:t>
      </w:r>
      <w:r w:rsidRPr="00687A2B">
        <w:t xml:space="preserve">в случае если виды объектов, предусмотренных </w:t>
      </w:r>
      <w:hyperlink r:id="rId9" w:history="1">
        <w:r w:rsidRPr="00687A2B">
          <w:rPr>
            <w:rStyle w:val="a5"/>
            <w:color w:val="auto"/>
            <w:u w:val="none"/>
          </w:rPr>
          <w:t>постановлением</w:t>
        </w:r>
      </w:hyperlink>
      <w:r w:rsidRPr="00687A2B">
        <w:t xml:space="preserve"> Правительства Российской Федерации от 3 декабря 2014 года № 1300, отсутствуют в </w:t>
      </w:r>
      <w:hyperlink w:anchor="Par77" w:tooltip="БАЗОВАЯ ЦЕНА ЗА КВАДРАТНЫЙ МЕТР" w:history="1">
        <w:r w:rsidRPr="00687A2B">
          <w:rPr>
            <w:rStyle w:val="a5"/>
            <w:color w:val="auto"/>
            <w:u w:val="none"/>
          </w:rPr>
          <w:t>приложении № 2</w:t>
        </w:r>
      </w:hyperlink>
      <w:r w:rsidRPr="00687A2B">
        <w:t xml:space="preserve"> к настоящему решению, базовая цена за квадратный метр используемой площади земель для размещения таких объектов подлежит рыночной оценке, на основании которой будет рассчитана годовая плата.</w:t>
      </w:r>
    </w:p>
    <w:p w:rsidR="00F0227B" w:rsidRPr="00687A2B" w:rsidRDefault="00F0227B" w:rsidP="00F0227B">
      <w:pPr>
        <w:jc w:val="both"/>
      </w:pPr>
      <w:r w:rsidRPr="00687A2B">
        <w:t xml:space="preserve">   </w:t>
      </w:r>
      <w:r>
        <w:t xml:space="preserve">       </w:t>
      </w:r>
      <w:r w:rsidRPr="00687A2B">
        <w:t>С целью снижения затрат на ежегодную переоценку видов объектов, не указанных в Решении, предлагаем добавить шесть видов объектов, на которые была произведена рыночная оценка в 2023 году.</w:t>
      </w:r>
    </w:p>
    <w:p w:rsidR="00500B9C" w:rsidRPr="00384185" w:rsidRDefault="00500B9C">
      <w:pPr>
        <w:ind w:firstLine="709"/>
        <w:jc w:val="both"/>
      </w:pPr>
      <w:r w:rsidRPr="00384185">
        <w:t>Проект подготовлен во исполнение требований антимонопольного законодательства.</w:t>
      </w:r>
    </w:p>
    <w:p w:rsidR="00500B9C" w:rsidRPr="005D49FB" w:rsidRDefault="00500B9C" w:rsidP="005D49FB">
      <w:pPr>
        <w:tabs>
          <w:tab w:val="left" w:pos="1276"/>
        </w:tabs>
        <w:ind w:firstLine="567"/>
        <w:jc w:val="both"/>
      </w:pPr>
      <w:r>
        <w:t xml:space="preserve">  </w:t>
      </w:r>
      <w:r w:rsidRPr="00384185"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  <w:r w:rsidRPr="005D49FB">
        <w:rPr>
          <w:sz w:val="28"/>
          <w:szCs w:val="28"/>
        </w:rPr>
        <w:t xml:space="preserve"> </w:t>
      </w:r>
      <w:r w:rsidRPr="005D49FB">
        <w:t>Федеральным законодательством решение проблемы отнесено к полномочиям органов местного самоуправления.</w:t>
      </w:r>
    </w:p>
    <w:p w:rsidR="00500B9C" w:rsidRPr="00384185" w:rsidRDefault="00500B9C">
      <w:pPr>
        <w:ind w:firstLine="709"/>
        <w:jc w:val="both"/>
      </w:pPr>
      <w:r w:rsidRPr="00384185">
        <w:t>2.5. Источники данных:</w:t>
      </w:r>
    </w:p>
    <w:p w:rsidR="00500B9C" w:rsidRPr="00384185" w:rsidRDefault="00500B9C" w:rsidP="00781B19">
      <w:pPr>
        <w:ind w:firstLine="709"/>
      </w:pPr>
      <w:r w:rsidRPr="00384185">
        <w:t>Информационно-правовая база «Консультант».</w:t>
      </w:r>
    </w:p>
    <w:p w:rsidR="00500B9C" w:rsidRDefault="00500B9C" w:rsidP="005D49FB">
      <w:pPr>
        <w:ind w:firstLine="709"/>
        <w:jc w:val="both"/>
        <w:rPr>
          <w:bCs/>
        </w:rPr>
      </w:pPr>
      <w:r w:rsidRPr="00384185">
        <w:t>2.6. Иная информация о проблеме:</w:t>
      </w:r>
      <w:r>
        <w:t xml:space="preserve"> </w:t>
      </w:r>
      <w:r w:rsidRPr="00384185">
        <w:rPr>
          <w:bCs/>
        </w:rPr>
        <w:t>Отсутствует.</w:t>
      </w:r>
    </w:p>
    <w:p w:rsidR="00500B9C" w:rsidRPr="00384185" w:rsidRDefault="00500B9C" w:rsidP="005D49FB">
      <w:pPr>
        <w:ind w:firstLine="709"/>
        <w:jc w:val="both"/>
      </w:pPr>
    </w:p>
    <w:p w:rsidR="00500B9C" w:rsidRPr="00384185" w:rsidRDefault="00500B9C" w:rsidP="005D49FB">
      <w:pPr>
        <w:jc w:val="center"/>
      </w:pPr>
      <w:r w:rsidRPr="00384185">
        <w:t>3. Цели предлагаемого регулирования</w:t>
      </w:r>
    </w:p>
    <w:p w:rsidR="00500B9C" w:rsidRPr="00384185" w:rsidRDefault="00500B9C">
      <w:pPr>
        <w:ind w:firstLine="709"/>
        <w:jc w:val="both"/>
      </w:pPr>
      <w:r w:rsidRPr="00384185">
        <w:t>3.1. Основание для разработки проекта нормативного правового акта:</w:t>
      </w:r>
    </w:p>
    <w:p w:rsidR="00500B9C" w:rsidRPr="00384185" w:rsidRDefault="00500B9C" w:rsidP="002B3CC6">
      <w:pPr>
        <w:jc w:val="both"/>
      </w:pPr>
      <w:r w:rsidRPr="00384185">
        <w:t xml:space="preserve">Земельный кодекс Российской Федерации, Федеральный закон от </w:t>
      </w:r>
      <w:r>
        <w:t>0</w:t>
      </w:r>
      <w:r w:rsidRPr="00384185">
        <w:t>6</w:t>
      </w:r>
      <w:r>
        <w:t>.10.</w:t>
      </w:r>
      <w:r w:rsidRPr="00384185">
        <w:t>2003 № 131-ФЗ «Об общих принципах организации местного самоуправления в Российской Федерации»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76"/>
        <w:gridCol w:w="3680"/>
      </w:tblGrid>
      <w:tr w:rsidR="00500B9C" w:rsidRPr="00384185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3.3. Установленные сроки достижения целей предлагаемого регулирования</w:t>
            </w:r>
          </w:p>
        </w:tc>
      </w:tr>
      <w:tr w:rsidR="00500B9C" w:rsidRPr="00384185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8456D3">
            <w:pPr>
              <w:ind w:right="100"/>
              <w:jc w:val="both"/>
            </w:pPr>
            <w:r>
              <w:rPr>
                <w:iCs/>
              </w:rPr>
              <w:t>З</w:t>
            </w:r>
            <w:r w:rsidRPr="00384185">
              <w:rPr>
                <w:iCs/>
              </w:rPr>
              <w:t xml:space="preserve">аключение новых договоров </w:t>
            </w:r>
            <w:r w:rsidR="00F0227B">
              <w:rPr>
                <w:iCs/>
              </w:rPr>
              <w:t xml:space="preserve">на </w:t>
            </w:r>
            <w:r w:rsidR="00F0227B" w:rsidRPr="00687A2B">
              <w:t>размещени</w:t>
            </w:r>
            <w:r w:rsidR="00F0227B">
              <w:t>е</w:t>
            </w:r>
            <w:r w:rsidR="00F0227B" w:rsidRPr="00687A2B">
              <w:t xml:space="preserve"> объектов на землях или земельных участках, находящихся в </w:t>
            </w:r>
            <w:r w:rsidR="008456D3" w:rsidRPr="00687A2B">
              <w:t xml:space="preserve">муниципальной собственности </w:t>
            </w:r>
            <w:r w:rsidR="008456D3">
              <w:t>и государственная собственность на которые не разграничена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pStyle w:val="af4"/>
              <w:spacing w:before="0"/>
            </w:pPr>
            <w:r w:rsidRPr="00384185">
              <w:rPr>
                <w:iCs/>
              </w:rPr>
              <w:t>С момента принятия проекта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712"/>
      </w:tblGrid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4.3. Прогноз изменения количества в среднесрочном периоде</w:t>
            </w:r>
          </w:p>
        </w:tc>
      </w:tr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8456D3" w:rsidP="008456D3">
            <w:pPr>
              <w:jc w:val="both"/>
            </w:pPr>
            <w:r>
              <w:rPr>
                <w:iCs/>
              </w:rPr>
              <w:t>Ю</w:t>
            </w:r>
            <w:r w:rsidR="007A5F6A">
              <w:rPr>
                <w:iCs/>
              </w:rPr>
              <w:t>ридические</w:t>
            </w:r>
            <w:r>
              <w:rPr>
                <w:iCs/>
              </w:rPr>
              <w:t xml:space="preserve"> и физические </w:t>
            </w:r>
            <w:r w:rsidR="007A5F6A">
              <w:rPr>
                <w:iCs/>
              </w:rPr>
              <w:t>лица</w:t>
            </w:r>
            <w:r w:rsidR="000C5164">
              <w:rPr>
                <w:iCs/>
              </w:rPr>
              <w:t>, организации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B9C" w:rsidRPr="00384185" w:rsidRDefault="000C5164">
            <w:pPr>
              <w:snapToGrid w:val="0"/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both"/>
            </w:pPr>
            <w:r w:rsidRPr="00384185">
              <w:t>определить невозможно</w:t>
            </w:r>
          </w:p>
        </w:tc>
      </w:tr>
    </w:tbl>
    <w:p w:rsidR="008456D3" w:rsidRDefault="008456D3" w:rsidP="008456D3">
      <w:pPr>
        <w:numPr>
          <w:ilvl w:val="1"/>
          <w:numId w:val="4"/>
        </w:numPr>
        <w:tabs>
          <w:tab w:val="clear" w:pos="1080"/>
        </w:tabs>
        <w:ind w:left="-142" w:firstLine="862"/>
        <w:jc w:val="both"/>
      </w:pPr>
      <w:r>
        <w:t xml:space="preserve"> </w:t>
      </w:r>
      <w:r w:rsidR="00500B9C" w:rsidRPr="00384185">
        <w:t>Источники данных: мониторинг действующих договоров</w:t>
      </w:r>
      <w:r w:rsidRPr="008456D3">
        <w:t xml:space="preserve"> на размещение объектов на землях или земельных участках, находящихся в муниципальной собственности</w:t>
      </w:r>
      <w:r w:rsidR="00C34875">
        <w:t xml:space="preserve"> и</w:t>
      </w:r>
      <w:r w:rsidRPr="008456D3">
        <w:t xml:space="preserve"> </w:t>
      </w:r>
      <w:r w:rsidR="00C34875">
        <w:t xml:space="preserve">государственная собственность на которые не разграничена </w:t>
      </w:r>
      <w:r w:rsidRPr="008456D3">
        <w:t>на территории города Орла без предоставления земельных участков и установления сервитутов, публичного сервитута</w:t>
      </w:r>
      <w:r w:rsidR="00500B9C" w:rsidRPr="00384185">
        <w:t xml:space="preserve"> </w:t>
      </w:r>
    </w:p>
    <w:p w:rsidR="00500B9C" w:rsidRPr="00384185" w:rsidRDefault="00500B9C" w:rsidP="008456D3">
      <w:pPr>
        <w:numPr>
          <w:ilvl w:val="1"/>
          <w:numId w:val="4"/>
        </w:numPr>
        <w:tabs>
          <w:tab w:val="clear" w:pos="1080"/>
        </w:tabs>
        <w:ind w:left="-142" w:firstLine="862"/>
        <w:jc w:val="both"/>
      </w:pPr>
      <w:r w:rsidRPr="00384185">
        <w:t xml:space="preserve">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 w:firstRow="0" w:lastRow="0" w:firstColumn="0" w:lastColumn="0" w:noHBand="0" w:noVBand="0"/>
      </w:tblPr>
      <w:tblGrid>
        <w:gridCol w:w="2471"/>
        <w:gridCol w:w="1929"/>
        <w:gridCol w:w="2694"/>
        <w:gridCol w:w="1680"/>
        <w:gridCol w:w="1813"/>
        <w:gridCol w:w="40"/>
        <w:gridCol w:w="40"/>
        <w:gridCol w:w="30"/>
      </w:tblGrid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5.1.Наименование функции, полномочия, обязанности или права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Default="00500B9C">
            <w:pPr>
              <w:jc w:val="center"/>
            </w:pPr>
            <w:r w:rsidRPr="00384185">
              <w:t>5.4.Оценка изменения трудозатрат по функции (чел./час в год), изменения численности сотрудников (чел.)</w:t>
            </w:r>
          </w:p>
          <w:p w:rsidR="008456D3" w:rsidRPr="00384185" w:rsidRDefault="008456D3">
            <w:pPr>
              <w:jc w:val="center"/>
            </w:pP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lastRenderedPageBreak/>
              <w:t>5.5.Оценка изменения потребностей в иных ресурсах для реализации функции</w:t>
            </w:r>
          </w:p>
        </w:tc>
      </w:tr>
      <w:tr w:rsidR="00500B9C" w:rsidRPr="00384185" w:rsidTr="00A077C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937F88">
            <w:pPr>
              <w:jc w:val="center"/>
            </w:pPr>
            <w:r>
              <w:lastRenderedPageBreak/>
              <w:t xml:space="preserve">Наименование органа: </w:t>
            </w:r>
            <w:r w:rsidRPr="00384185">
              <w:t>Орган местного самоуправления</w:t>
            </w:r>
          </w:p>
        </w:tc>
        <w:tc>
          <w:tcPr>
            <w:tcW w:w="81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</w:p>
          <w:p w:rsidR="00500B9C" w:rsidRPr="00384185" w:rsidRDefault="00500B9C">
            <w:pPr>
              <w:snapToGrid w:val="0"/>
              <w:jc w:val="center"/>
            </w:pPr>
            <w:r w:rsidRPr="00384185">
              <w:t>Орловский городской Совет народных депутатов муниципального образования «Город Орёл»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Функция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pStyle w:val="af4"/>
              <w:spacing w:before="0" w:after="0"/>
              <w:jc w:val="center"/>
            </w:pPr>
            <w:r w:rsidRPr="00384185">
              <w:t>заключение новых договоров</w:t>
            </w:r>
          </w:p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  <w:r w:rsidRPr="00384185"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отсутствуют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500B9C" w:rsidRPr="00384185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6.3. Количественная оценка расходов и возможных поступлений, тыс. рублей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ind w:left="421"/>
            </w:pPr>
            <w:r w:rsidRPr="00384185">
              <w:t>Администрация города Орла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0B9C" w:rsidRPr="00384185" w:rsidRDefault="00500B9C">
            <w:r w:rsidRPr="00384185"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Единовременные расходы в (указать год возникновения):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нет</w:t>
            </w:r>
          </w:p>
        </w:tc>
      </w:tr>
      <w:tr w:rsidR="00500B9C" w:rsidRPr="00384185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Периодические расходы за период ___ годов: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  <w:p w:rsidR="00500B9C" w:rsidRPr="00384185" w:rsidRDefault="00500B9C">
            <w:pPr>
              <w:jc w:val="center"/>
            </w:pPr>
            <w:r w:rsidRPr="00384185">
              <w:t>нет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8456D3">
            <w:pPr>
              <w:jc w:val="both"/>
            </w:pPr>
            <w:r w:rsidRPr="00384185">
              <w:t>Возможные доходы за период 202</w:t>
            </w:r>
            <w:r w:rsidR="008456D3">
              <w:t>3</w:t>
            </w:r>
            <w:r w:rsidRPr="00384185">
              <w:t xml:space="preserve"> год: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571913">
            <w:pPr>
              <w:snapToGrid w:val="0"/>
            </w:pPr>
            <w:r w:rsidRPr="00384185">
              <w:t>Определить невозможно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8456D3">
            <w:pPr>
              <w:jc w:val="both"/>
            </w:pPr>
            <w:r>
              <w:t>П</w:t>
            </w:r>
            <w:r w:rsidR="00500B9C" w:rsidRPr="00384185">
              <w:t xml:space="preserve">лата 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6.5. Итого периодические расходы 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6.7. Иные сведения о расходах и возможных доходах бюджета города Орла:</w:t>
      </w:r>
    </w:p>
    <w:p w:rsidR="00500B9C" w:rsidRPr="00384185" w:rsidRDefault="00500B9C">
      <w:pPr>
        <w:pStyle w:val="ae"/>
        <w:ind w:left="0" w:firstLine="0"/>
        <w:jc w:val="center"/>
        <w:rPr>
          <w:sz w:val="24"/>
          <w:szCs w:val="24"/>
        </w:rPr>
      </w:pPr>
      <w:r w:rsidRPr="00384185">
        <w:rPr>
          <w:sz w:val="24"/>
          <w:szCs w:val="24"/>
        </w:rPr>
        <w:t>отсутствуют</w:t>
      </w:r>
    </w:p>
    <w:p w:rsidR="00500B9C" w:rsidRPr="00384185" w:rsidRDefault="00500B9C">
      <w:pPr>
        <w:ind w:firstLine="709"/>
        <w:jc w:val="both"/>
      </w:pPr>
      <w:r w:rsidRPr="00384185">
        <w:t>6.8. Источники данных:</w:t>
      </w:r>
      <w:r w:rsidR="008456D3" w:rsidRPr="008456D3">
        <w:t xml:space="preserve"> </w:t>
      </w:r>
    </w:p>
    <w:p w:rsidR="00500B9C" w:rsidRPr="00384185" w:rsidRDefault="00500B9C">
      <w:pPr>
        <w:ind w:firstLine="709"/>
        <w:jc w:val="both"/>
      </w:pPr>
      <w:r w:rsidRPr="00384185">
        <w:t>Реестр договоров</w:t>
      </w:r>
      <w:r w:rsidR="008456D3">
        <w:t xml:space="preserve"> </w:t>
      </w:r>
      <w:r w:rsidR="008456D3" w:rsidRPr="008456D3">
        <w:t>на размещение объектов на землях или земельных участках, находящихся в муниципальной собственности</w:t>
      </w:r>
      <w:r w:rsidR="00C34875">
        <w:t xml:space="preserve"> и</w:t>
      </w:r>
      <w:r w:rsidR="008456D3" w:rsidRPr="008456D3">
        <w:t xml:space="preserve"> </w:t>
      </w:r>
      <w:r w:rsidR="00C34875">
        <w:t xml:space="preserve">государственная собственность на которые не разграничена </w:t>
      </w:r>
      <w:r w:rsidR="008456D3" w:rsidRPr="008456D3">
        <w:t>на территории города Орла без предоставления земельных участков и установления сервитутов, публичного сервитута</w:t>
      </w:r>
      <w:r w:rsidRPr="00384185">
        <w:t>.</w:t>
      </w:r>
    </w:p>
    <w:p w:rsidR="00500B9C" w:rsidRPr="00384185" w:rsidRDefault="008456D3" w:rsidP="008456D3">
      <w:pPr>
        <w:spacing w:after="240"/>
        <w:jc w:val="both"/>
      </w:pPr>
      <w:r>
        <w:t xml:space="preserve">           </w:t>
      </w:r>
      <w:r w:rsidR="00500B9C" w:rsidRPr="00384185"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833"/>
        <w:gridCol w:w="4067"/>
        <w:gridCol w:w="3586"/>
      </w:tblGrid>
      <w:tr w:rsidR="00500B9C" w:rsidRPr="00384185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7.3. Порядок организации исполнения обязанностей и ограничений</w:t>
            </w:r>
          </w:p>
        </w:tc>
      </w:tr>
      <w:tr w:rsidR="00500B9C" w:rsidRPr="00384185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648D8">
            <w:pPr>
              <w:rPr>
                <w:iCs/>
              </w:rPr>
            </w:pPr>
            <w:r w:rsidRPr="00384185">
              <w:rPr>
                <w:iCs/>
              </w:rPr>
              <w:t xml:space="preserve">юридические </w:t>
            </w:r>
            <w:r w:rsidR="008456D3">
              <w:rPr>
                <w:iCs/>
              </w:rPr>
              <w:t xml:space="preserve">и физические </w:t>
            </w:r>
            <w:r w:rsidRPr="00384185">
              <w:rPr>
                <w:iCs/>
              </w:rPr>
              <w:t>лица, заключающие новые договоры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jc w:val="both"/>
            </w:pPr>
            <w:r w:rsidRPr="00384185">
              <w:rPr>
                <w:iCs/>
              </w:rPr>
              <w:t>нет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lastRenderedPageBreak/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500B9C" w:rsidRPr="00384185" w:rsidRDefault="00500B9C">
      <w:pPr>
        <w:ind w:firstLine="709"/>
        <w:jc w:val="both"/>
      </w:pPr>
      <w:r w:rsidRPr="00384185"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500B9C" w:rsidRPr="00384185" w:rsidRDefault="00500B9C">
      <w:pPr>
        <w:ind w:firstLine="709"/>
        <w:jc w:val="both"/>
      </w:pPr>
      <w:r w:rsidRPr="00384185">
        <w:t>8.1. Срок, в течение которого разработчиком принимались предложения в связи с публичным обсуждением проекта акта:</w:t>
      </w:r>
    </w:p>
    <w:p w:rsidR="00500B9C" w:rsidRPr="00384185" w:rsidRDefault="00500B9C">
      <w:pPr>
        <w:ind w:firstLine="709"/>
        <w:jc w:val="both"/>
      </w:pPr>
      <w:r w:rsidRPr="00384185">
        <w:t>начало: «</w:t>
      </w:r>
      <w:r w:rsidR="008456D3">
        <w:t>1</w:t>
      </w:r>
      <w:r w:rsidR="00A767F4">
        <w:t>7</w:t>
      </w:r>
      <w:r w:rsidR="00855FA4">
        <w:t>.</w:t>
      </w:r>
      <w:r w:rsidR="00A767F4">
        <w:t>10</w:t>
      </w:r>
      <w:r w:rsidRPr="00384185">
        <w:t>.202</w:t>
      </w:r>
      <w:r w:rsidR="008456D3">
        <w:t>3</w:t>
      </w:r>
      <w:r w:rsidRPr="00384185">
        <w:t>г.» окончание: «</w:t>
      </w:r>
      <w:r w:rsidR="008456D3">
        <w:t>29</w:t>
      </w:r>
      <w:r w:rsidR="00855FA4">
        <w:t>.</w:t>
      </w:r>
      <w:r w:rsidR="00A767F4">
        <w:t>10</w:t>
      </w:r>
      <w:r w:rsidRPr="00384185">
        <w:t>.202</w:t>
      </w:r>
      <w:r w:rsidR="008456D3">
        <w:t>3</w:t>
      </w:r>
      <w:r w:rsidRPr="00384185">
        <w:t>г.»</w:t>
      </w:r>
    </w:p>
    <w:p w:rsidR="00500B9C" w:rsidRPr="00384185" w:rsidRDefault="00500B9C">
      <w:pPr>
        <w:ind w:firstLine="709"/>
        <w:jc w:val="both"/>
      </w:pPr>
      <w:r w:rsidRPr="00384185">
        <w:t>8.2. Сведения о количестве замечаний и предложений, полученных в связи с публичными обсуждениями по проекту акта:</w:t>
      </w:r>
    </w:p>
    <w:p w:rsidR="00500B9C" w:rsidRPr="00384185" w:rsidRDefault="00500B9C">
      <w:pPr>
        <w:ind w:firstLine="709"/>
        <w:jc w:val="both"/>
      </w:pPr>
      <w:r w:rsidRPr="00384185">
        <w:t>Всего замечаний и предложений:</w:t>
      </w:r>
      <w:r w:rsidR="00A648D8">
        <w:t xml:space="preserve"> </w:t>
      </w:r>
      <w:r w:rsidR="00A767F4">
        <w:t>-</w:t>
      </w:r>
      <w:bookmarkStart w:id="0" w:name="_GoBack"/>
      <w:bookmarkEnd w:id="0"/>
      <w:r w:rsidRPr="00384185">
        <w:t xml:space="preserve">, из них учтено: </w:t>
      </w:r>
      <w:r w:rsidR="00855FA4">
        <w:t>-.</w:t>
      </w:r>
    </w:p>
    <w:p w:rsidR="00500B9C" w:rsidRPr="00384185" w:rsidRDefault="00500B9C">
      <w:pPr>
        <w:ind w:firstLine="709"/>
        <w:jc w:val="both"/>
      </w:pPr>
      <w:r w:rsidRPr="00384185">
        <w:t xml:space="preserve">полностью: </w:t>
      </w:r>
      <w:r>
        <w:t xml:space="preserve"> </w:t>
      </w:r>
      <w:r w:rsidR="00A767F4">
        <w:t>-</w:t>
      </w:r>
      <w:proofErr w:type="gramStart"/>
      <w:r w:rsidR="00A648D8">
        <w:t xml:space="preserve"> </w:t>
      </w:r>
      <w:r w:rsidRPr="00384185">
        <w:t>,</w:t>
      </w:r>
      <w:proofErr w:type="gramEnd"/>
      <w:r w:rsidRPr="00384185">
        <w:t xml:space="preserve"> </w:t>
      </w:r>
      <w:r>
        <w:t xml:space="preserve">не </w:t>
      </w:r>
      <w:r w:rsidRPr="00384185">
        <w:t xml:space="preserve">учтено: </w:t>
      </w:r>
      <w:r w:rsidR="00855FA4">
        <w:t>-.</w:t>
      </w:r>
    </w:p>
    <w:p w:rsidR="00855FA4" w:rsidRPr="0095386E" w:rsidRDefault="008456D3" w:rsidP="008456D3">
      <w:pPr>
        <w:jc w:val="both"/>
      </w:pPr>
      <w:r>
        <w:t xml:space="preserve">           </w:t>
      </w:r>
      <w:r w:rsidR="00500B9C" w:rsidRPr="00384185">
        <w:t xml:space="preserve"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 w:rsidR="00500B9C">
        <w:t>учёте или причинах отклонения:</w:t>
      </w:r>
      <w:r w:rsidR="00A077CF">
        <w:t xml:space="preserve"> </w:t>
      </w:r>
      <w:hyperlink r:id="rId10" w:history="1">
        <w:r w:rsidR="00855FA4" w:rsidRPr="0018633A">
          <w:rPr>
            <w:rStyle w:val="a5"/>
          </w:rPr>
          <w:t>m</w:t>
        </w:r>
        <w:r w:rsidR="00855FA4" w:rsidRPr="0018633A">
          <w:rPr>
            <w:rStyle w:val="a5"/>
            <w:lang w:val="en-US"/>
          </w:rPr>
          <w:t>etioglo</w:t>
        </w:r>
        <w:r w:rsidR="00855FA4" w:rsidRPr="0018633A">
          <w:rPr>
            <w:rStyle w:val="a5"/>
          </w:rPr>
          <w:t>va@orel-adm.ru</w:t>
        </w:r>
      </w:hyperlink>
      <w:r w:rsidR="00855FA4" w:rsidRPr="0095386E">
        <w:t>.</w:t>
      </w:r>
    </w:p>
    <w:p w:rsidR="00500B9C" w:rsidRPr="00384185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Pr="00384185" w:rsidRDefault="00500B9C">
      <w:pPr>
        <w:ind w:firstLine="709"/>
        <w:jc w:val="both"/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5353"/>
        <w:gridCol w:w="5244"/>
      </w:tblGrid>
      <w:tr w:rsidR="00500B9C" w:rsidRPr="00384185" w:rsidTr="00384185">
        <w:trPr>
          <w:cantSplit/>
        </w:trPr>
        <w:tc>
          <w:tcPr>
            <w:tcW w:w="5353" w:type="dxa"/>
          </w:tcPr>
          <w:p w:rsidR="00500B9C" w:rsidRPr="00384185" w:rsidRDefault="00500B9C">
            <w:r>
              <w:t>Н</w:t>
            </w:r>
            <w:r w:rsidRPr="00384185">
              <w:t>ачальник Управления</w:t>
            </w:r>
          </w:p>
          <w:p w:rsidR="00500B9C" w:rsidRPr="00384185" w:rsidRDefault="00500B9C">
            <w:r w:rsidRPr="00384185">
              <w:t xml:space="preserve">муниципального имущества и </w:t>
            </w:r>
          </w:p>
          <w:p w:rsidR="00500B9C" w:rsidRPr="00384185" w:rsidRDefault="00500B9C">
            <w:r w:rsidRPr="00384185">
              <w:t>землепользования администрации</w:t>
            </w:r>
          </w:p>
          <w:p w:rsidR="00500B9C" w:rsidRPr="00384185" w:rsidRDefault="00500B9C">
            <w:pPr>
              <w:rPr>
                <w:b/>
              </w:rPr>
            </w:pPr>
            <w:r w:rsidRPr="00384185">
              <w:t>города Орла</w:t>
            </w:r>
          </w:p>
        </w:tc>
        <w:tc>
          <w:tcPr>
            <w:tcW w:w="5244" w:type="dxa"/>
            <w:vAlign w:val="bottom"/>
          </w:tcPr>
          <w:p w:rsidR="00500B9C" w:rsidRPr="00384185" w:rsidRDefault="00500B9C">
            <w:pPr>
              <w:snapToGrid w:val="0"/>
              <w:jc w:val="center"/>
              <w:rPr>
                <w:b/>
              </w:rPr>
            </w:pPr>
          </w:p>
          <w:p w:rsidR="00500B9C" w:rsidRPr="00384185" w:rsidRDefault="00500B9C">
            <w:pPr>
              <w:jc w:val="center"/>
              <w:rPr>
                <w:b/>
              </w:rPr>
            </w:pPr>
          </w:p>
          <w:p w:rsidR="00500B9C" w:rsidRDefault="00500B9C">
            <w:pPr>
              <w:ind w:left="2410" w:right="327" w:hanging="1984"/>
              <w:jc w:val="both"/>
            </w:pPr>
            <w:r w:rsidRPr="00384185">
              <w:rPr>
                <w:b/>
              </w:rPr>
              <w:t xml:space="preserve">   _________                 </w:t>
            </w:r>
            <w:r>
              <w:t>С.В. Поляков</w:t>
            </w:r>
          </w:p>
          <w:p w:rsidR="00500B9C" w:rsidRPr="00384185" w:rsidRDefault="00500B9C" w:rsidP="00937F88">
            <w:pPr>
              <w:ind w:right="327"/>
              <w:jc w:val="both"/>
            </w:pPr>
          </w:p>
          <w:p w:rsidR="00500B9C" w:rsidRPr="00384185" w:rsidRDefault="00500B9C">
            <w:pPr>
              <w:ind w:left="2410" w:right="327" w:hanging="1984"/>
              <w:jc w:val="both"/>
            </w:pPr>
            <w:r w:rsidRPr="00384185">
              <w:t xml:space="preserve">     </w:t>
            </w:r>
            <w:r w:rsidRPr="00384185">
              <w:rPr>
                <w:vertAlign w:val="superscript"/>
              </w:rPr>
              <w:t xml:space="preserve">     Подпись</w:t>
            </w:r>
          </w:p>
        </w:tc>
      </w:tr>
    </w:tbl>
    <w:p w:rsidR="00500B9C" w:rsidRPr="00384185" w:rsidRDefault="00500B9C">
      <w:pPr>
        <w:jc w:val="right"/>
        <w:rPr>
          <w:b/>
          <w:bCs/>
        </w:rPr>
      </w:pPr>
    </w:p>
    <w:sectPr w:rsidR="00500B9C" w:rsidRPr="00384185" w:rsidSect="00384185">
      <w:pgSz w:w="11906" w:h="16838"/>
      <w:pgMar w:top="567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645"/>
    <w:rsid w:val="00026DC6"/>
    <w:rsid w:val="00030852"/>
    <w:rsid w:val="00063A6A"/>
    <w:rsid w:val="00065BCB"/>
    <w:rsid w:val="000C5164"/>
    <w:rsid w:val="00115250"/>
    <w:rsid w:val="00115299"/>
    <w:rsid w:val="001D67F3"/>
    <w:rsid w:val="002B3CC6"/>
    <w:rsid w:val="002F5C1A"/>
    <w:rsid w:val="00384185"/>
    <w:rsid w:val="003F6BA9"/>
    <w:rsid w:val="00500B9C"/>
    <w:rsid w:val="00571913"/>
    <w:rsid w:val="005839B1"/>
    <w:rsid w:val="005B3511"/>
    <w:rsid w:val="005D49FB"/>
    <w:rsid w:val="00687A2B"/>
    <w:rsid w:val="00694FD8"/>
    <w:rsid w:val="006B0100"/>
    <w:rsid w:val="006C5C89"/>
    <w:rsid w:val="00781B19"/>
    <w:rsid w:val="007A5F6A"/>
    <w:rsid w:val="007F10AF"/>
    <w:rsid w:val="008419E7"/>
    <w:rsid w:val="008456D3"/>
    <w:rsid w:val="00855FA4"/>
    <w:rsid w:val="00892BD9"/>
    <w:rsid w:val="008E63FA"/>
    <w:rsid w:val="009025BA"/>
    <w:rsid w:val="00937F88"/>
    <w:rsid w:val="0095386E"/>
    <w:rsid w:val="00A077CF"/>
    <w:rsid w:val="00A648D8"/>
    <w:rsid w:val="00A767F4"/>
    <w:rsid w:val="00A85534"/>
    <w:rsid w:val="00B10645"/>
    <w:rsid w:val="00B52AF9"/>
    <w:rsid w:val="00C34875"/>
    <w:rsid w:val="00CA33AF"/>
    <w:rsid w:val="00CF6222"/>
    <w:rsid w:val="00D50806"/>
    <w:rsid w:val="00DD6888"/>
    <w:rsid w:val="00E22A18"/>
    <w:rsid w:val="00E6062B"/>
    <w:rsid w:val="00F0227B"/>
    <w:rsid w:val="00F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8E63F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63F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63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07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07CF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7CF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707CF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8E63FA"/>
    <w:rPr>
      <w:b/>
    </w:rPr>
  </w:style>
  <w:style w:type="character" w:customStyle="1" w:styleId="WW8Num1z1">
    <w:name w:val="WW8Num1z1"/>
    <w:uiPriority w:val="99"/>
    <w:rsid w:val="008E63FA"/>
  </w:style>
  <w:style w:type="character" w:customStyle="1" w:styleId="WW8Num1z2">
    <w:name w:val="WW8Num1z2"/>
    <w:uiPriority w:val="99"/>
    <w:rsid w:val="008E63FA"/>
  </w:style>
  <w:style w:type="character" w:customStyle="1" w:styleId="WW8Num1z3">
    <w:name w:val="WW8Num1z3"/>
    <w:uiPriority w:val="99"/>
    <w:rsid w:val="008E63FA"/>
  </w:style>
  <w:style w:type="character" w:customStyle="1" w:styleId="WW8Num1z4">
    <w:name w:val="WW8Num1z4"/>
    <w:uiPriority w:val="99"/>
    <w:rsid w:val="008E63FA"/>
  </w:style>
  <w:style w:type="character" w:customStyle="1" w:styleId="WW8Num1z5">
    <w:name w:val="WW8Num1z5"/>
    <w:uiPriority w:val="99"/>
    <w:rsid w:val="008E63FA"/>
  </w:style>
  <w:style w:type="character" w:customStyle="1" w:styleId="WW8Num1z6">
    <w:name w:val="WW8Num1z6"/>
    <w:uiPriority w:val="99"/>
    <w:rsid w:val="008E63FA"/>
  </w:style>
  <w:style w:type="character" w:customStyle="1" w:styleId="WW8Num1z7">
    <w:name w:val="WW8Num1z7"/>
    <w:uiPriority w:val="99"/>
    <w:rsid w:val="008E63FA"/>
  </w:style>
  <w:style w:type="character" w:customStyle="1" w:styleId="WW8Num1z8">
    <w:name w:val="WW8Num1z8"/>
    <w:uiPriority w:val="99"/>
    <w:rsid w:val="008E63FA"/>
  </w:style>
  <w:style w:type="character" w:customStyle="1" w:styleId="WW8Num2z0">
    <w:name w:val="WW8Num2z0"/>
    <w:uiPriority w:val="99"/>
    <w:rsid w:val="008E63FA"/>
    <w:rPr>
      <w:b/>
    </w:rPr>
  </w:style>
  <w:style w:type="character" w:customStyle="1" w:styleId="WW8Num2z1">
    <w:name w:val="WW8Num2z1"/>
    <w:uiPriority w:val="99"/>
    <w:rsid w:val="008E63FA"/>
  </w:style>
  <w:style w:type="character" w:customStyle="1" w:styleId="WW8Num2z2">
    <w:name w:val="WW8Num2z2"/>
    <w:uiPriority w:val="99"/>
    <w:rsid w:val="008E63FA"/>
  </w:style>
  <w:style w:type="character" w:customStyle="1" w:styleId="WW8Num2z3">
    <w:name w:val="WW8Num2z3"/>
    <w:uiPriority w:val="99"/>
    <w:rsid w:val="008E63FA"/>
  </w:style>
  <w:style w:type="character" w:customStyle="1" w:styleId="WW8Num2z4">
    <w:name w:val="WW8Num2z4"/>
    <w:uiPriority w:val="99"/>
    <w:rsid w:val="008E63FA"/>
  </w:style>
  <w:style w:type="character" w:customStyle="1" w:styleId="WW8Num2z5">
    <w:name w:val="WW8Num2z5"/>
    <w:uiPriority w:val="99"/>
    <w:rsid w:val="008E63FA"/>
  </w:style>
  <w:style w:type="character" w:customStyle="1" w:styleId="WW8Num2z6">
    <w:name w:val="WW8Num2z6"/>
    <w:uiPriority w:val="99"/>
    <w:rsid w:val="008E63FA"/>
  </w:style>
  <w:style w:type="character" w:customStyle="1" w:styleId="WW8Num2z7">
    <w:name w:val="WW8Num2z7"/>
    <w:uiPriority w:val="99"/>
    <w:rsid w:val="008E63FA"/>
  </w:style>
  <w:style w:type="character" w:customStyle="1" w:styleId="WW8Num2z8">
    <w:name w:val="WW8Num2z8"/>
    <w:uiPriority w:val="99"/>
    <w:rsid w:val="008E63FA"/>
  </w:style>
  <w:style w:type="character" w:customStyle="1" w:styleId="WW8Num3z0">
    <w:name w:val="WW8Num3z0"/>
    <w:uiPriority w:val="99"/>
    <w:rsid w:val="008E63FA"/>
  </w:style>
  <w:style w:type="character" w:customStyle="1" w:styleId="WW8Num4z0">
    <w:name w:val="WW8Num4z0"/>
    <w:uiPriority w:val="99"/>
    <w:rsid w:val="008E63FA"/>
    <w:rPr>
      <w:color w:val="000000"/>
    </w:rPr>
  </w:style>
  <w:style w:type="character" w:customStyle="1" w:styleId="WW8Num5z0">
    <w:name w:val="WW8Num5z0"/>
    <w:uiPriority w:val="99"/>
    <w:rsid w:val="008E63FA"/>
  </w:style>
  <w:style w:type="character" w:customStyle="1" w:styleId="WW8Num5z1">
    <w:name w:val="WW8Num5z1"/>
    <w:uiPriority w:val="99"/>
    <w:rsid w:val="008E63FA"/>
  </w:style>
  <w:style w:type="character" w:customStyle="1" w:styleId="WW8Num5z2">
    <w:name w:val="WW8Num5z2"/>
    <w:uiPriority w:val="99"/>
    <w:rsid w:val="008E63FA"/>
  </w:style>
  <w:style w:type="character" w:customStyle="1" w:styleId="WW8Num5z3">
    <w:name w:val="WW8Num5z3"/>
    <w:uiPriority w:val="99"/>
    <w:rsid w:val="008E63FA"/>
  </w:style>
  <w:style w:type="character" w:customStyle="1" w:styleId="WW8Num5z4">
    <w:name w:val="WW8Num5z4"/>
    <w:uiPriority w:val="99"/>
    <w:rsid w:val="008E63FA"/>
  </w:style>
  <w:style w:type="character" w:customStyle="1" w:styleId="WW8Num5z5">
    <w:name w:val="WW8Num5z5"/>
    <w:uiPriority w:val="99"/>
    <w:rsid w:val="008E63FA"/>
  </w:style>
  <w:style w:type="character" w:customStyle="1" w:styleId="WW8Num5z6">
    <w:name w:val="WW8Num5z6"/>
    <w:uiPriority w:val="99"/>
    <w:rsid w:val="008E63FA"/>
  </w:style>
  <w:style w:type="character" w:customStyle="1" w:styleId="WW8Num5z7">
    <w:name w:val="WW8Num5z7"/>
    <w:uiPriority w:val="99"/>
    <w:rsid w:val="008E63FA"/>
  </w:style>
  <w:style w:type="character" w:customStyle="1" w:styleId="WW8Num5z8">
    <w:name w:val="WW8Num5z8"/>
    <w:uiPriority w:val="99"/>
    <w:rsid w:val="008E63FA"/>
  </w:style>
  <w:style w:type="character" w:customStyle="1" w:styleId="41">
    <w:name w:val="Основной шрифт абзаца4"/>
    <w:uiPriority w:val="99"/>
    <w:rsid w:val="008E63FA"/>
  </w:style>
  <w:style w:type="character" w:customStyle="1" w:styleId="31">
    <w:name w:val="Основной шрифт абзаца3"/>
    <w:uiPriority w:val="99"/>
    <w:rsid w:val="008E63FA"/>
  </w:style>
  <w:style w:type="character" w:customStyle="1" w:styleId="WW8Num3z1">
    <w:name w:val="WW8Num3z1"/>
    <w:uiPriority w:val="99"/>
    <w:rsid w:val="008E63FA"/>
  </w:style>
  <w:style w:type="character" w:customStyle="1" w:styleId="WW8Num3z2">
    <w:name w:val="WW8Num3z2"/>
    <w:uiPriority w:val="99"/>
    <w:rsid w:val="008E63FA"/>
  </w:style>
  <w:style w:type="character" w:customStyle="1" w:styleId="WW8Num3z3">
    <w:name w:val="WW8Num3z3"/>
    <w:uiPriority w:val="99"/>
    <w:rsid w:val="008E63FA"/>
  </w:style>
  <w:style w:type="character" w:customStyle="1" w:styleId="WW8Num3z4">
    <w:name w:val="WW8Num3z4"/>
    <w:uiPriority w:val="99"/>
    <w:rsid w:val="008E63FA"/>
  </w:style>
  <w:style w:type="character" w:customStyle="1" w:styleId="WW8Num3z5">
    <w:name w:val="WW8Num3z5"/>
    <w:uiPriority w:val="99"/>
    <w:rsid w:val="008E63FA"/>
  </w:style>
  <w:style w:type="character" w:customStyle="1" w:styleId="WW8Num3z6">
    <w:name w:val="WW8Num3z6"/>
    <w:uiPriority w:val="99"/>
    <w:rsid w:val="008E63FA"/>
  </w:style>
  <w:style w:type="character" w:customStyle="1" w:styleId="WW8Num3z7">
    <w:name w:val="WW8Num3z7"/>
    <w:uiPriority w:val="99"/>
    <w:rsid w:val="008E63FA"/>
  </w:style>
  <w:style w:type="character" w:customStyle="1" w:styleId="WW8Num3z8">
    <w:name w:val="WW8Num3z8"/>
    <w:uiPriority w:val="99"/>
    <w:rsid w:val="008E63FA"/>
  </w:style>
  <w:style w:type="character" w:customStyle="1" w:styleId="21">
    <w:name w:val="Основной шрифт абзаца2"/>
    <w:uiPriority w:val="99"/>
    <w:rsid w:val="008E63FA"/>
  </w:style>
  <w:style w:type="character" w:customStyle="1" w:styleId="WW8Num4z1">
    <w:name w:val="WW8Num4z1"/>
    <w:uiPriority w:val="99"/>
    <w:rsid w:val="008E63FA"/>
  </w:style>
  <w:style w:type="character" w:customStyle="1" w:styleId="WW8Num4z2">
    <w:name w:val="WW8Num4z2"/>
    <w:uiPriority w:val="99"/>
    <w:rsid w:val="008E63FA"/>
  </w:style>
  <w:style w:type="character" w:customStyle="1" w:styleId="WW8Num4z3">
    <w:name w:val="WW8Num4z3"/>
    <w:uiPriority w:val="99"/>
    <w:rsid w:val="008E63FA"/>
  </w:style>
  <w:style w:type="character" w:customStyle="1" w:styleId="WW8Num4z4">
    <w:name w:val="WW8Num4z4"/>
    <w:uiPriority w:val="99"/>
    <w:rsid w:val="008E63FA"/>
  </w:style>
  <w:style w:type="character" w:customStyle="1" w:styleId="WW8Num4z5">
    <w:name w:val="WW8Num4z5"/>
    <w:uiPriority w:val="99"/>
    <w:rsid w:val="008E63FA"/>
  </w:style>
  <w:style w:type="character" w:customStyle="1" w:styleId="WW8Num4z6">
    <w:name w:val="WW8Num4z6"/>
    <w:uiPriority w:val="99"/>
    <w:rsid w:val="008E63FA"/>
  </w:style>
  <w:style w:type="character" w:customStyle="1" w:styleId="WW8Num4z7">
    <w:name w:val="WW8Num4z7"/>
    <w:uiPriority w:val="99"/>
    <w:rsid w:val="008E63FA"/>
  </w:style>
  <w:style w:type="character" w:customStyle="1" w:styleId="WW8Num4z8">
    <w:name w:val="WW8Num4z8"/>
    <w:uiPriority w:val="99"/>
    <w:rsid w:val="008E63FA"/>
  </w:style>
  <w:style w:type="character" w:customStyle="1" w:styleId="10">
    <w:name w:val="Основной шрифт абзаца1"/>
    <w:uiPriority w:val="99"/>
    <w:rsid w:val="008E63FA"/>
  </w:style>
  <w:style w:type="character" w:customStyle="1" w:styleId="5">
    <w:name w:val="Основной шрифт абзаца5"/>
    <w:uiPriority w:val="99"/>
    <w:rsid w:val="008E63FA"/>
  </w:style>
  <w:style w:type="character" w:customStyle="1" w:styleId="12">
    <w:name w:val="Номер страницы1"/>
    <w:uiPriority w:val="99"/>
    <w:rsid w:val="008E63FA"/>
    <w:rPr>
      <w:rFonts w:cs="Times New Roman"/>
    </w:rPr>
  </w:style>
  <w:style w:type="character" w:customStyle="1" w:styleId="13">
    <w:name w:val="Заголовок 1 Знак"/>
    <w:uiPriority w:val="99"/>
    <w:rsid w:val="008E63FA"/>
    <w:rPr>
      <w:rFonts w:ascii="Cambria" w:hAnsi="Cambria"/>
      <w:b/>
      <w:kern w:val="1"/>
      <w:sz w:val="32"/>
      <w:lang w:eastAsia="ar-SA" w:bidi="ar-SA"/>
    </w:rPr>
  </w:style>
  <w:style w:type="character" w:customStyle="1" w:styleId="a4">
    <w:name w:val="Название Знак"/>
    <w:uiPriority w:val="99"/>
    <w:rsid w:val="008E63FA"/>
    <w:rPr>
      <w:kern w:val="1"/>
      <w:sz w:val="28"/>
      <w:lang w:eastAsia="ar-SA" w:bidi="ar-SA"/>
    </w:rPr>
  </w:style>
  <w:style w:type="character" w:styleId="a5">
    <w:name w:val="Hyperlink"/>
    <w:uiPriority w:val="99"/>
    <w:rsid w:val="008E63FA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E63FA"/>
    <w:rPr>
      <w:sz w:val="24"/>
    </w:rPr>
  </w:style>
  <w:style w:type="character" w:customStyle="1" w:styleId="ListLabel1">
    <w:name w:val="ListLabel 1"/>
    <w:uiPriority w:val="99"/>
    <w:rsid w:val="008E63FA"/>
    <w:rPr>
      <w:b/>
    </w:rPr>
  </w:style>
  <w:style w:type="character" w:customStyle="1" w:styleId="a7">
    <w:name w:val="Символ нумерации"/>
    <w:uiPriority w:val="99"/>
    <w:rsid w:val="008E63FA"/>
  </w:style>
  <w:style w:type="character" w:customStyle="1" w:styleId="a8">
    <w:name w:val="Маркеры списка"/>
    <w:uiPriority w:val="99"/>
    <w:rsid w:val="008E63FA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0"/>
    <w:uiPriority w:val="99"/>
    <w:rsid w:val="008E63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uiPriority w:val="99"/>
    <w:rsid w:val="008E63FA"/>
    <w:pPr>
      <w:spacing w:after="120"/>
    </w:pPr>
  </w:style>
  <w:style w:type="character" w:customStyle="1" w:styleId="aa">
    <w:name w:val="Основной текст Знак"/>
    <w:link w:val="a0"/>
    <w:uiPriority w:val="99"/>
    <w:locked/>
    <w:rsid w:val="00E6062B"/>
    <w:rPr>
      <w:rFonts w:cs="Times New Roman"/>
      <w:kern w:val="1"/>
      <w:sz w:val="24"/>
      <w:szCs w:val="24"/>
      <w:lang w:eastAsia="ar-SA" w:bidi="ar-SA"/>
    </w:rPr>
  </w:style>
  <w:style w:type="paragraph" w:styleId="ab">
    <w:name w:val="List"/>
    <w:basedOn w:val="a0"/>
    <w:uiPriority w:val="99"/>
    <w:rsid w:val="008E63FA"/>
    <w:rPr>
      <w:rFonts w:cs="Mangal"/>
    </w:rPr>
  </w:style>
  <w:style w:type="paragraph" w:customStyle="1" w:styleId="50">
    <w:name w:val="Название5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8E63F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8E63FA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8E63FA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8E63FA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E63FA"/>
    <w:pPr>
      <w:suppressLineNumbers/>
    </w:pPr>
    <w:rPr>
      <w:rFonts w:cs="Mangal"/>
    </w:rPr>
  </w:style>
  <w:style w:type="paragraph" w:customStyle="1" w:styleId="16">
    <w:name w:val="Обычный (веб)1"/>
    <w:basedOn w:val="a"/>
    <w:uiPriority w:val="99"/>
    <w:rsid w:val="008E63FA"/>
    <w:pPr>
      <w:spacing w:before="28" w:after="100"/>
    </w:pPr>
  </w:style>
  <w:style w:type="paragraph" w:styleId="ac">
    <w:name w:val="header"/>
    <w:basedOn w:val="a"/>
    <w:link w:val="ad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63FA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ae">
    <w:name w:val="Title"/>
    <w:basedOn w:val="1"/>
    <w:next w:val="af"/>
    <w:link w:val="17"/>
    <w:uiPriority w:val="99"/>
    <w:qFormat/>
    <w:rsid w:val="008E63FA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17">
    <w:name w:val="Название Знак1"/>
    <w:link w:val="ae"/>
    <w:uiPriority w:val="10"/>
    <w:rsid w:val="00707C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9"/>
    <w:next w:val="a0"/>
    <w:link w:val="af0"/>
    <w:uiPriority w:val="99"/>
    <w:qFormat/>
    <w:rsid w:val="008E63FA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11"/>
    <w:rsid w:val="00707CF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E63FA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uiPriority w:val="99"/>
    <w:rsid w:val="008E63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"/>
    <w:link w:val="18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1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E63FA"/>
    <w:pPr>
      <w:suppressLineNumbers/>
    </w:pPr>
  </w:style>
  <w:style w:type="paragraph" w:customStyle="1" w:styleId="af3">
    <w:name w:val="Заголовок таблицы"/>
    <w:basedOn w:val="af2"/>
    <w:uiPriority w:val="99"/>
    <w:rsid w:val="008E63FA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8E63FA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ioglova@orel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368369&amp;date=10.08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51E03275F07A07F50E53881BB38FC958BB830C52E30AA1084CAAA28119085550D7ED51DB50C5EFAA39D1C8BAB7DC03F33611144E1539SC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ioglova@orel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8369&amp;date=10.08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dc:description/>
  <cp:lastModifiedBy>ip42</cp:lastModifiedBy>
  <cp:revision>13</cp:revision>
  <cp:lastPrinted>2023-09-28T14:31:00Z</cp:lastPrinted>
  <dcterms:created xsi:type="dcterms:W3CDTF">2020-08-10T07:50:00Z</dcterms:created>
  <dcterms:modified xsi:type="dcterms:W3CDTF">2023-10-16T13:42:00Z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