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C6" w:rsidRPr="00FE3F75" w:rsidRDefault="009F3AC6" w:rsidP="009F3AC6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FE3F75">
        <w:rPr>
          <w:b/>
          <w:bCs/>
          <w:sz w:val="27"/>
          <w:szCs w:val="27"/>
          <w:lang w:val="ru-RU"/>
        </w:rPr>
        <w:t>Заключение о результатах</w:t>
      </w:r>
    </w:p>
    <w:p w:rsidR="009F3AC6" w:rsidRPr="00FE3F75" w:rsidRDefault="009F3AC6" w:rsidP="009F3AC6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FE3F75">
        <w:rPr>
          <w:b/>
          <w:bCs/>
          <w:sz w:val="27"/>
          <w:szCs w:val="27"/>
          <w:lang w:val="ru-RU"/>
        </w:rPr>
        <w:t>публичных слушаний</w:t>
      </w:r>
    </w:p>
    <w:p w:rsidR="009F3AC6" w:rsidRPr="00FE3F75" w:rsidRDefault="009F3AC6" w:rsidP="009F3AC6">
      <w:pPr>
        <w:pStyle w:val="Standard"/>
        <w:spacing w:line="20" w:lineRule="atLeast"/>
        <w:jc w:val="right"/>
        <w:rPr>
          <w:b/>
          <w:bCs/>
          <w:color w:val="FF0000"/>
          <w:sz w:val="27"/>
          <w:szCs w:val="27"/>
          <w:shd w:val="clear" w:color="auto" w:fill="FFFF99"/>
          <w:lang w:val="ru-RU"/>
        </w:rPr>
      </w:pPr>
    </w:p>
    <w:p w:rsidR="009F3AC6" w:rsidRPr="00FE3F75" w:rsidRDefault="009F3AC6" w:rsidP="009F3AC6">
      <w:pPr>
        <w:pStyle w:val="Standard"/>
        <w:spacing w:line="20" w:lineRule="atLeast"/>
        <w:jc w:val="right"/>
        <w:rPr>
          <w:sz w:val="27"/>
          <w:szCs w:val="27"/>
          <w:lang w:val="ru-RU"/>
        </w:rPr>
      </w:pPr>
      <w:r w:rsidRPr="00FE3F75">
        <w:rPr>
          <w:b/>
          <w:bCs/>
          <w:sz w:val="27"/>
          <w:szCs w:val="27"/>
          <w:lang w:val="ru-RU"/>
        </w:rPr>
        <w:t>от «20» июня 2022 г.</w:t>
      </w:r>
    </w:p>
    <w:p w:rsidR="009F3AC6" w:rsidRPr="00FE3F75" w:rsidRDefault="009F3AC6" w:rsidP="009F3AC6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9F3AC6" w:rsidRPr="00FE3F75" w:rsidRDefault="009F3AC6" w:rsidP="009F3AC6">
      <w:pPr>
        <w:pStyle w:val="a3"/>
        <w:ind w:left="0" w:firstLine="708"/>
        <w:jc w:val="both"/>
        <w:rPr>
          <w:b/>
          <w:sz w:val="27"/>
          <w:szCs w:val="27"/>
          <w:lang w:val="ru-RU"/>
        </w:rPr>
      </w:pPr>
      <w:r w:rsidRPr="00FE3F75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FE3F75">
        <w:rPr>
          <w:rFonts w:cs="Times New Roman"/>
          <w:b/>
          <w:bCs/>
          <w:sz w:val="27"/>
          <w:szCs w:val="27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FE3F75">
        <w:rPr>
          <w:b/>
          <w:sz w:val="27"/>
          <w:szCs w:val="27"/>
          <w:lang w:val="ru-RU"/>
        </w:rPr>
        <w:t xml:space="preserve">«Для индивидуального жилищного строительства» (код 2.1) </w:t>
      </w:r>
      <w:r w:rsidRPr="00FE3F75">
        <w:rPr>
          <w:rFonts w:cs="Times New Roman"/>
          <w:b/>
          <w:bCs/>
          <w:sz w:val="27"/>
          <w:szCs w:val="27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FE3F75">
        <w:rPr>
          <w:b/>
          <w:sz w:val="27"/>
          <w:szCs w:val="27"/>
          <w:lang w:val="ru-RU"/>
        </w:rPr>
        <w:t>57:25:0030620:58 площадью 518 кв. м, расположенном по адресу: Российская Федерация, Орловская область, г. Орел,</w:t>
      </w:r>
      <w:r w:rsidR="00FE3F75">
        <w:rPr>
          <w:b/>
          <w:sz w:val="27"/>
          <w:szCs w:val="27"/>
          <w:lang w:val="ru-RU"/>
        </w:rPr>
        <w:t xml:space="preserve"> </w:t>
      </w:r>
      <w:r w:rsidRPr="00FE3F75">
        <w:rPr>
          <w:b/>
          <w:sz w:val="27"/>
          <w:szCs w:val="27"/>
          <w:lang w:val="ru-RU"/>
        </w:rPr>
        <w:t>ул. Фомина, 113</w:t>
      </w:r>
      <w:r w:rsidRPr="00FE3F75">
        <w:rPr>
          <w:rFonts w:cs="Times New Roman"/>
          <w:b/>
          <w:bCs/>
          <w:sz w:val="27"/>
          <w:szCs w:val="27"/>
          <w:lang w:val="ru-RU"/>
        </w:rPr>
        <w:t xml:space="preserve">, в части </w:t>
      </w:r>
      <w:r w:rsidRPr="00FE3F75">
        <w:rPr>
          <w:b/>
          <w:sz w:val="27"/>
          <w:szCs w:val="27"/>
          <w:lang w:val="ru-RU"/>
        </w:rPr>
        <w:t>минимальных отступов от границ земельного участка с северо-западной стороны на расстоянии 4,0 м, с юго-восточной стороны на расстоянии 4,5 м»</w:t>
      </w:r>
    </w:p>
    <w:p w:rsidR="009F3AC6" w:rsidRPr="00FE3F75" w:rsidRDefault="009F3AC6" w:rsidP="009F3AC6">
      <w:pPr>
        <w:pStyle w:val="Standard"/>
        <w:spacing w:line="20" w:lineRule="atLeast"/>
        <w:jc w:val="both"/>
        <w:rPr>
          <w:rFonts w:cs="Times New Roman"/>
          <w:color w:val="FF0000"/>
          <w:sz w:val="27"/>
          <w:szCs w:val="27"/>
          <w:lang w:val="ru-RU"/>
        </w:rPr>
      </w:pPr>
    </w:p>
    <w:p w:rsidR="009F3AC6" w:rsidRPr="00FE3F75" w:rsidRDefault="009F3AC6" w:rsidP="009F3AC6">
      <w:pPr>
        <w:pStyle w:val="Standard"/>
        <w:jc w:val="both"/>
        <w:rPr>
          <w:rFonts w:cs="Times New Roman"/>
          <w:sz w:val="27"/>
          <w:szCs w:val="27"/>
          <w:lang w:val="ru-RU" w:eastAsia="ru-RU"/>
        </w:rPr>
      </w:pPr>
      <w:r w:rsidRPr="00FE3F75">
        <w:rPr>
          <w:rFonts w:cs="Times New Roman"/>
          <w:bCs/>
          <w:sz w:val="27"/>
          <w:szCs w:val="27"/>
          <w:lang w:val="ru-RU"/>
        </w:rPr>
        <w:t>Правовой акт о назначении публичных слушаний:</w:t>
      </w:r>
    </w:p>
    <w:p w:rsidR="009F3AC6" w:rsidRPr="00FE3F75" w:rsidRDefault="009F3AC6" w:rsidP="009F3AC6">
      <w:pPr>
        <w:pStyle w:val="Standard"/>
        <w:spacing w:line="20" w:lineRule="atLeast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FE3F75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24.05.2022 г. № 22</w:t>
      </w:r>
    </w:p>
    <w:p w:rsidR="009F3AC6" w:rsidRPr="00FE3F75" w:rsidRDefault="009F3AC6" w:rsidP="009F3AC6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9F3AC6" w:rsidRPr="00FE3F75" w:rsidRDefault="009F3AC6" w:rsidP="009F3AC6">
      <w:pPr>
        <w:pStyle w:val="Standard"/>
        <w:spacing w:line="20" w:lineRule="atLeast"/>
        <w:jc w:val="both"/>
        <w:rPr>
          <w:b/>
          <w:sz w:val="27"/>
          <w:szCs w:val="27"/>
          <w:lang w:val="ru-RU"/>
        </w:rPr>
      </w:pPr>
      <w:r w:rsidRPr="00FE3F75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Pr="00FE3F75">
        <w:rPr>
          <w:b/>
          <w:bCs/>
          <w:sz w:val="27"/>
          <w:szCs w:val="27"/>
          <w:lang w:val="ru-RU"/>
        </w:rPr>
        <w:t>3 человека</w:t>
      </w:r>
    </w:p>
    <w:p w:rsidR="009F3AC6" w:rsidRPr="00FE3F75" w:rsidRDefault="009F3AC6" w:rsidP="009F3AC6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9F3AC6" w:rsidRPr="00FE3F75" w:rsidRDefault="009F3AC6" w:rsidP="009F3AC6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FE3F75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FE3F75">
        <w:rPr>
          <w:b/>
          <w:bCs/>
          <w:sz w:val="27"/>
          <w:szCs w:val="27"/>
          <w:lang w:val="ru-RU"/>
        </w:rPr>
        <w:t>от «15» июня 2022 года № 21</w:t>
      </w:r>
    </w:p>
    <w:p w:rsidR="009F3AC6" w:rsidRPr="00FE3F75" w:rsidRDefault="009F3AC6" w:rsidP="009F3AC6">
      <w:pPr>
        <w:pStyle w:val="Standard"/>
        <w:spacing w:line="20" w:lineRule="atLeast"/>
        <w:jc w:val="both"/>
        <w:rPr>
          <w:bCs/>
          <w:color w:val="FF0000"/>
          <w:sz w:val="27"/>
          <w:szCs w:val="27"/>
          <w:lang w:val="ru-RU"/>
        </w:rPr>
      </w:pPr>
    </w:p>
    <w:p w:rsidR="009F3AC6" w:rsidRPr="00FE3F75" w:rsidRDefault="009F3AC6" w:rsidP="009F3AC6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FE3F75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605"/>
      </w:tblGrid>
      <w:tr w:rsidR="009F3AC6" w:rsidRPr="00FE3F75" w:rsidTr="00FE3F7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AC6" w:rsidRPr="00FE3F75" w:rsidRDefault="009F3AC6" w:rsidP="009F3AC6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FE3F75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AC6" w:rsidRPr="00FE3F75" w:rsidRDefault="009F3AC6" w:rsidP="009F3AC6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r w:rsidRPr="00FE3F75">
              <w:rPr>
                <w:b/>
                <w:sz w:val="27"/>
                <w:szCs w:val="27"/>
              </w:rPr>
              <w:t>Содержание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AC6" w:rsidRPr="00FE3F75" w:rsidRDefault="009F3AC6" w:rsidP="009F3AC6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r w:rsidRPr="00FE3F75">
              <w:rPr>
                <w:b/>
                <w:bCs/>
                <w:sz w:val="27"/>
                <w:szCs w:val="27"/>
              </w:rPr>
              <w:t>Аргументированные</w:t>
            </w:r>
          </w:p>
          <w:p w:rsidR="009F3AC6" w:rsidRPr="00FE3F75" w:rsidRDefault="009F3AC6" w:rsidP="009F3AC6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FE3F75">
              <w:rPr>
                <w:b/>
                <w:bCs/>
                <w:sz w:val="27"/>
                <w:szCs w:val="27"/>
              </w:rPr>
              <w:t>рекомендации комиссии</w:t>
            </w:r>
          </w:p>
        </w:tc>
      </w:tr>
      <w:tr w:rsidR="009F3AC6" w:rsidRPr="00DE2860" w:rsidTr="00FE3F7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AC6" w:rsidRPr="00FE3F75" w:rsidRDefault="009F3AC6" w:rsidP="009F3AC6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7"/>
                <w:szCs w:val="27"/>
              </w:rPr>
            </w:pPr>
            <w:r w:rsidRPr="00FE3F75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AC6" w:rsidRPr="00FE3F75" w:rsidRDefault="009F3AC6" w:rsidP="009F3AC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FE3F7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Реконструкция предполагает строительство на старом фундаменте. </w:t>
            </w:r>
          </w:p>
          <w:p w:rsidR="009F3AC6" w:rsidRPr="00FE3F75" w:rsidRDefault="009F3AC6" w:rsidP="009F3AC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FE3F7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На схеме указаны границы старого дома, который снесен уже, а новый дом остался.</w:t>
            </w:r>
          </w:p>
          <w:p w:rsidR="009F3AC6" w:rsidRPr="00FE3F75" w:rsidRDefault="009F3AC6" w:rsidP="009F3AC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FE3F7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На нашем участке, огород, у нас там теплица, дом </w:t>
            </w:r>
            <w:r w:rsidR="00154ED5" w:rsidRPr="00FE3F7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перекроет</w:t>
            </w:r>
            <w:r w:rsidRPr="00FE3F7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 нам солнце, которое будет попадать только в 14:00.</w:t>
            </w:r>
          </w:p>
          <w:p w:rsidR="009F3AC6" w:rsidRPr="00FE3F75" w:rsidRDefault="00154ED5" w:rsidP="009F3AC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FE3F7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По</w:t>
            </w:r>
            <w:r w:rsidR="009F3AC6" w:rsidRPr="00FE3F7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стройте дом на старом фундаменте.</w:t>
            </w:r>
          </w:p>
          <w:p w:rsidR="009F3AC6" w:rsidRPr="00FE3F75" w:rsidRDefault="009F3AC6" w:rsidP="009F3AC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AC6" w:rsidRPr="00FE3F75" w:rsidRDefault="009F3AC6" w:rsidP="00154ED5">
            <w:pPr>
              <w:pStyle w:val="Standard"/>
              <w:spacing w:line="252" w:lineRule="auto"/>
              <w:contextualSpacing/>
              <w:rPr>
                <w:b/>
                <w:sz w:val="27"/>
                <w:szCs w:val="27"/>
                <w:lang w:val="ru-RU"/>
              </w:rPr>
            </w:pPr>
            <w:r w:rsidRPr="00FE3F75">
              <w:rPr>
                <w:sz w:val="27"/>
                <w:szCs w:val="27"/>
                <w:lang w:val="ru-RU"/>
              </w:rPr>
              <w:t>Согласно пункту 7.1 «СП 42.13330.2016. Свод правил. Градостроительство. Планировка и застройка городских и сельских поселений. Актуализированная редакция СНиП 2.07.01-89*» 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участках, должны быть не менее 6 м. Расстояние от границ участка до стены жилого дома должно быть не менее 3 м.</w:t>
            </w:r>
          </w:p>
        </w:tc>
      </w:tr>
    </w:tbl>
    <w:p w:rsidR="009F3AC6" w:rsidRPr="00FE3F75" w:rsidRDefault="009F3AC6" w:rsidP="009F3AC6">
      <w:pPr>
        <w:pStyle w:val="Standard"/>
        <w:jc w:val="center"/>
        <w:rPr>
          <w:b/>
          <w:sz w:val="27"/>
          <w:szCs w:val="27"/>
          <w:lang w:val="ru-RU"/>
        </w:rPr>
      </w:pPr>
      <w:r w:rsidRPr="00FE3F75">
        <w:rPr>
          <w:b/>
          <w:sz w:val="27"/>
          <w:szCs w:val="27"/>
          <w:lang w:val="ru-RU"/>
        </w:rPr>
        <w:lastRenderedPageBreak/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F3AC6" w:rsidRPr="00FE3F75" w:rsidTr="009F3AC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AC6" w:rsidRPr="00FE3F75" w:rsidRDefault="009F3AC6" w:rsidP="009F3AC6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FE3F75">
              <w:rPr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AC6" w:rsidRPr="00FE3F75" w:rsidRDefault="009F3AC6" w:rsidP="009F3AC6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FE3F75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AC6" w:rsidRPr="00FE3F75" w:rsidRDefault="009F3AC6" w:rsidP="009F3AC6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FE3F75">
              <w:rPr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9F3AC6" w:rsidRPr="00FE3F75" w:rsidRDefault="009F3AC6" w:rsidP="009F3AC6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FE3F75">
              <w:rPr>
                <w:b/>
                <w:bCs/>
                <w:sz w:val="27"/>
                <w:szCs w:val="27"/>
                <w:lang w:val="ru-RU"/>
              </w:rPr>
              <w:t>рекомендации комисс</w:t>
            </w:r>
            <w:r w:rsidRPr="00FE3F75">
              <w:rPr>
                <w:b/>
                <w:bCs/>
                <w:sz w:val="27"/>
                <w:szCs w:val="27"/>
              </w:rPr>
              <w:t>ии</w:t>
            </w:r>
          </w:p>
        </w:tc>
      </w:tr>
      <w:tr w:rsidR="009F3AC6" w:rsidRPr="00DE2860" w:rsidTr="00FE3F75">
        <w:trPr>
          <w:trHeight w:val="3995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AC6" w:rsidRPr="00FE3F75" w:rsidRDefault="009F3AC6" w:rsidP="009F3AC6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7"/>
                <w:szCs w:val="27"/>
              </w:rPr>
            </w:pPr>
            <w:r w:rsidRPr="00FE3F75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AC6" w:rsidRPr="00FE3F75" w:rsidRDefault="009F3AC6" w:rsidP="009F3AC6">
            <w:pPr>
              <w:pStyle w:val="Standard"/>
              <w:spacing w:after="160" w:line="252" w:lineRule="auto"/>
              <w:contextualSpacing/>
              <w:rPr>
                <w:b/>
                <w:sz w:val="27"/>
                <w:szCs w:val="27"/>
                <w:lang w:val="ru-RU"/>
              </w:rPr>
            </w:pPr>
            <w:r w:rsidRPr="00FE3F75">
              <w:rPr>
                <w:sz w:val="27"/>
                <w:szCs w:val="27"/>
                <w:lang w:val="ru-RU"/>
              </w:rPr>
              <w:t>На земельном участке с кадастровым номером 57:25:0030620:58, по ул. Фомина, 113, возможно предоставить отступ от границ земельного участка с юго-восточной стороны не 4,5 метра, а 3 метра, а по северо-западной стороне не 4 метра, а 5,5 метров, при условии положительного решения Комиссии по землепользованию и застройке г. Орла на указанные изменения.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AC6" w:rsidRPr="00FE3F75" w:rsidRDefault="00154ED5" w:rsidP="00DE2860">
            <w:pPr>
              <w:pStyle w:val="a3"/>
              <w:ind w:left="0"/>
              <w:rPr>
                <w:rFonts w:cs="Times New Roman"/>
                <w:bCs/>
                <w:sz w:val="27"/>
                <w:szCs w:val="27"/>
                <w:lang w:val="ru-RU"/>
              </w:rPr>
            </w:pPr>
            <w:r w:rsidRPr="00FE3F75">
              <w:rPr>
                <w:sz w:val="27"/>
                <w:szCs w:val="27"/>
                <w:lang w:val="ru-RU"/>
              </w:rPr>
              <w:t>Рекомендовать</w:t>
            </w:r>
            <w:r w:rsidRPr="00FE3F75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FE3F75">
              <w:rPr>
                <w:sz w:val="27"/>
                <w:szCs w:val="27"/>
                <w:lang w:val="ru-RU"/>
              </w:rPr>
              <w:t>п</w:t>
            </w:r>
            <w:r w:rsidRPr="00FE3F75">
              <w:rPr>
                <w:rFonts w:cs="Times New Roman"/>
                <w:bCs/>
                <w:sz w:val="27"/>
                <w:szCs w:val="27"/>
                <w:lang w:val="ru-RU"/>
              </w:rPr>
              <w:t xml:space="preserve">редоставить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</w:r>
            <w:r w:rsidRPr="00FE3F75">
              <w:rPr>
                <w:sz w:val="27"/>
                <w:szCs w:val="27"/>
                <w:lang w:val="ru-RU"/>
              </w:rPr>
              <w:t xml:space="preserve">57:25:0030620:58 </w:t>
            </w:r>
            <w:r w:rsidRPr="00FE3F75">
              <w:rPr>
                <w:rFonts w:cs="Times New Roman"/>
                <w:bCs/>
                <w:sz w:val="27"/>
                <w:szCs w:val="27"/>
                <w:lang w:val="ru-RU"/>
              </w:rPr>
              <w:t xml:space="preserve">в части </w:t>
            </w:r>
            <w:r w:rsidRPr="00FE3F75">
              <w:rPr>
                <w:sz w:val="27"/>
                <w:szCs w:val="27"/>
                <w:lang w:val="ru-RU"/>
              </w:rPr>
              <w:t>минимальных отступов от границ земельного участка с северо-западной стороны на расстоянии</w:t>
            </w:r>
            <w:r w:rsidR="00DE2860">
              <w:rPr>
                <w:sz w:val="27"/>
                <w:szCs w:val="27"/>
                <w:lang w:val="ru-RU"/>
              </w:rPr>
              <w:t xml:space="preserve"> 5</w:t>
            </w:r>
            <w:r w:rsidRPr="00FE3F75">
              <w:rPr>
                <w:sz w:val="27"/>
                <w:szCs w:val="27"/>
                <w:lang w:val="ru-RU"/>
              </w:rPr>
              <w:t>,</w:t>
            </w:r>
            <w:r w:rsidR="00DE2860">
              <w:rPr>
                <w:sz w:val="27"/>
                <w:szCs w:val="27"/>
                <w:lang w:val="ru-RU"/>
              </w:rPr>
              <w:t>5</w:t>
            </w:r>
            <w:r w:rsidRPr="00FE3F75">
              <w:rPr>
                <w:sz w:val="27"/>
                <w:szCs w:val="27"/>
                <w:lang w:val="ru-RU"/>
              </w:rPr>
              <w:t xml:space="preserve"> м, с юго-восточной стороны на расстоянии </w:t>
            </w:r>
            <w:r w:rsidR="00DE2860">
              <w:rPr>
                <w:sz w:val="27"/>
                <w:szCs w:val="27"/>
                <w:lang w:val="ru-RU"/>
              </w:rPr>
              <w:t>3</w:t>
            </w:r>
            <w:r w:rsidRPr="00FE3F75">
              <w:rPr>
                <w:sz w:val="27"/>
                <w:szCs w:val="27"/>
                <w:lang w:val="ru-RU"/>
              </w:rPr>
              <w:t>,</w:t>
            </w:r>
            <w:r w:rsidR="00DE2860">
              <w:rPr>
                <w:sz w:val="27"/>
                <w:szCs w:val="27"/>
                <w:lang w:val="ru-RU"/>
              </w:rPr>
              <w:t>0</w:t>
            </w:r>
            <w:bookmarkStart w:id="0" w:name="_GoBack"/>
            <w:bookmarkEnd w:id="0"/>
            <w:r w:rsidRPr="00FE3F75">
              <w:rPr>
                <w:sz w:val="27"/>
                <w:szCs w:val="27"/>
                <w:lang w:val="ru-RU"/>
              </w:rPr>
              <w:t xml:space="preserve"> м.</w:t>
            </w:r>
          </w:p>
        </w:tc>
      </w:tr>
    </w:tbl>
    <w:p w:rsidR="009D18D7" w:rsidRPr="00FE3F75" w:rsidRDefault="009D18D7" w:rsidP="009F3AC6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</w:p>
    <w:p w:rsidR="009F3AC6" w:rsidRPr="00FE3F75" w:rsidRDefault="009F3AC6" w:rsidP="009F3AC6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  <w:r w:rsidRPr="00FE3F75"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9F3AC6" w:rsidRPr="00FE3F75" w:rsidRDefault="009F3AC6" w:rsidP="009F3AC6">
      <w:pPr>
        <w:pStyle w:val="Standard"/>
        <w:spacing w:line="20" w:lineRule="atLeast"/>
        <w:ind w:firstLine="708"/>
        <w:jc w:val="both"/>
        <w:rPr>
          <w:sz w:val="27"/>
          <w:szCs w:val="27"/>
          <w:lang w:val="ru-RU"/>
        </w:rPr>
      </w:pPr>
      <w:r w:rsidRPr="00FE3F75">
        <w:rPr>
          <w:sz w:val="27"/>
          <w:szCs w:val="27"/>
          <w:lang w:val="ru-RU"/>
        </w:rPr>
        <w:t xml:space="preserve">1. Публичные слушания в городе Орле по вопросу </w:t>
      </w:r>
      <w:r w:rsidRPr="00FE3F75">
        <w:rPr>
          <w:rFonts w:cs="Times New Roman"/>
          <w:bCs/>
          <w:sz w:val="27"/>
          <w:szCs w:val="27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Pr="00FE3F75">
        <w:rPr>
          <w:sz w:val="27"/>
          <w:szCs w:val="27"/>
          <w:lang w:val="ru-RU"/>
        </w:rPr>
        <w:t xml:space="preserve">«Для индивидуального жилищного строительства» (код 2.1) </w:t>
      </w:r>
      <w:r w:rsidRPr="00FE3F75">
        <w:rPr>
          <w:rFonts w:cs="Times New Roman"/>
          <w:bCs/>
          <w:sz w:val="27"/>
          <w:szCs w:val="27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FE3F75">
        <w:rPr>
          <w:sz w:val="27"/>
          <w:szCs w:val="27"/>
          <w:lang w:val="ru-RU"/>
        </w:rPr>
        <w:t>57:25:0030620:58 площадью 518 кв. м, расположенном по адресу: Российская Федерация, Орловская область, г. Орел, ул. Фомина, 113</w:t>
      </w:r>
      <w:r w:rsidRPr="00FE3F75">
        <w:rPr>
          <w:rFonts w:cs="Times New Roman"/>
          <w:bCs/>
          <w:sz w:val="27"/>
          <w:szCs w:val="27"/>
          <w:lang w:val="ru-RU"/>
        </w:rPr>
        <w:t xml:space="preserve">, в части </w:t>
      </w:r>
      <w:r w:rsidRPr="00FE3F75">
        <w:rPr>
          <w:sz w:val="27"/>
          <w:szCs w:val="27"/>
          <w:lang w:val="ru-RU"/>
        </w:rPr>
        <w:t>минимальных отступов от границ земельного участка с северо-западной стороны на расстоянии 4,0 м, с юго-восточной стороны на расстоянии 4,5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F3AC6" w:rsidRPr="00FE3F75" w:rsidRDefault="009F3AC6" w:rsidP="009F3AC6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FE3F75">
        <w:rPr>
          <w:sz w:val="27"/>
          <w:szCs w:val="27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9F3AC6" w:rsidRPr="00FE3F75" w:rsidRDefault="009F3AC6" w:rsidP="009F3AC6">
      <w:pPr>
        <w:pStyle w:val="Standard"/>
        <w:jc w:val="both"/>
        <w:rPr>
          <w:sz w:val="27"/>
          <w:szCs w:val="27"/>
          <w:lang w:val="ru-RU"/>
        </w:rPr>
      </w:pPr>
    </w:p>
    <w:p w:rsidR="009F3AC6" w:rsidRPr="00FE3F75" w:rsidRDefault="009F3AC6" w:rsidP="009F3AC6">
      <w:pPr>
        <w:pStyle w:val="Standard"/>
        <w:jc w:val="both"/>
        <w:rPr>
          <w:sz w:val="27"/>
          <w:szCs w:val="27"/>
          <w:lang w:val="ru-RU"/>
        </w:rPr>
      </w:pPr>
    </w:p>
    <w:p w:rsidR="009F3AC6" w:rsidRPr="00FE3F75" w:rsidRDefault="009F3AC6" w:rsidP="009F3AC6">
      <w:pPr>
        <w:pStyle w:val="Standard"/>
        <w:rPr>
          <w:sz w:val="27"/>
          <w:szCs w:val="27"/>
          <w:lang w:val="ru-RU"/>
        </w:rPr>
      </w:pPr>
      <w:r w:rsidRPr="00FE3F75">
        <w:rPr>
          <w:sz w:val="27"/>
          <w:szCs w:val="27"/>
          <w:lang w:val="ru-RU"/>
        </w:rPr>
        <w:t>Заместитель председателя комиссии</w:t>
      </w:r>
    </w:p>
    <w:p w:rsidR="009F3AC6" w:rsidRPr="00FE3F75" w:rsidRDefault="009F3AC6" w:rsidP="009F3AC6">
      <w:pPr>
        <w:pStyle w:val="Standard"/>
        <w:rPr>
          <w:sz w:val="27"/>
          <w:szCs w:val="27"/>
          <w:lang w:val="ru-RU"/>
        </w:rPr>
      </w:pPr>
      <w:r w:rsidRPr="00FE3F75">
        <w:rPr>
          <w:sz w:val="27"/>
          <w:szCs w:val="27"/>
          <w:lang w:val="ru-RU"/>
        </w:rPr>
        <w:t>по землепользованию и застройке города Орла,</w:t>
      </w:r>
    </w:p>
    <w:p w:rsidR="009F3AC6" w:rsidRPr="00FE3F75" w:rsidRDefault="009F3AC6" w:rsidP="009F3AC6">
      <w:pPr>
        <w:pStyle w:val="Standard"/>
        <w:rPr>
          <w:sz w:val="27"/>
          <w:szCs w:val="27"/>
          <w:lang w:val="ru-RU"/>
        </w:rPr>
      </w:pPr>
      <w:r w:rsidRPr="00FE3F75">
        <w:rPr>
          <w:sz w:val="27"/>
          <w:szCs w:val="27"/>
          <w:lang w:val="ru-RU"/>
        </w:rPr>
        <w:t>начальник управления градостроительства</w:t>
      </w:r>
      <w:r w:rsidRPr="00FE3F75">
        <w:rPr>
          <w:sz w:val="27"/>
          <w:szCs w:val="27"/>
          <w:lang w:val="ru-RU"/>
        </w:rPr>
        <w:br/>
        <w:t xml:space="preserve">(главный архитектор) администрации города Орла    </w:t>
      </w:r>
      <w:r w:rsidRPr="00FE3F75">
        <w:rPr>
          <w:sz w:val="27"/>
          <w:szCs w:val="27"/>
          <w:lang w:val="ru-RU"/>
        </w:rPr>
        <w:tab/>
      </w:r>
      <w:r w:rsidRPr="00FE3F75">
        <w:rPr>
          <w:sz w:val="27"/>
          <w:szCs w:val="27"/>
          <w:lang w:val="ru-RU"/>
        </w:rPr>
        <w:tab/>
        <w:t xml:space="preserve">     В.В. Плотников</w:t>
      </w:r>
    </w:p>
    <w:p w:rsidR="009F3AC6" w:rsidRPr="00FE3F75" w:rsidRDefault="009F3AC6" w:rsidP="009F3AC6">
      <w:pPr>
        <w:pStyle w:val="Standard"/>
        <w:jc w:val="both"/>
        <w:rPr>
          <w:sz w:val="27"/>
          <w:szCs w:val="27"/>
          <w:lang w:val="ru-RU"/>
        </w:rPr>
      </w:pPr>
    </w:p>
    <w:p w:rsidR="009F3AC6" w:rsidRPr="00FE3F75" w:rsidRDefault="009F3AC6" w:rsidP="009F3AC6">
      <w:pPr>
        <w:pStyle w:val="Standard"/>
        <w:jc w:val="both"/>
        <w:rPr>
          <w:sz w:val="27"/>
          <w:szCs w:val="27"/>
          <w:lang w:val="ru-RU"/>
        </w:rPr>
      </w:pPr>
    </w:p>
    <w:p w:rsidR="009F3AC6" w:rsidRPr="00FE3F75" w:rsidRDefault="009F3AC6" w:rsidP="009F3AC6">
      <w:pPr>
        <w:rPr>
          <w:rFonts w:cs="Times New Roman"/>
          <w:sz w:val="27"/>
          <w:szCs w:val="27"/>
          <w:lang w:val="ru-RU"/>
        </w:rPr>
      </w:pPr>
      <w:r w:rsidRPr="00FE3F75">
        <w:rPr>
          <w:rFonts w:cs="Times New Roman"/>
          <w:sz w:val="27"/>
          <w:szCs w:val="27"/>
          <w:lang w:val="ru-RU"/>
        </w:rPr>
        <w:t>Исполняющий обязанности заведующего сектором</w:t>
      </w:r>
    </w:p>
    <w:p w:rsidR="009F3AC6" w:rsidRPr="00FE3F75" w:rsidRDefault="009F3AC6" w:rsidP="009F3AC6">
      <w:pPr>
        <w:rPr>
          <w:rFonts w:cs="Times New Roman"/>
          <w:sz w:val="27"/>
          <w:szCs w:val="27"/>
          <w:lang w:val="ru-RU"/>
        </w:rPr>
      </w:pPr>
      <w:r w:rsidRPr="00FE3F75">
        <w:rPr>
          <w:rFonts w:cs="Times New Roman"/>
          <w:sz w:val="27"/>
          <w:szCs w:val="27"/>
          <w:lang w:val="ru-RU"/>
        </w:rPr>
        <w:t>градостроительных планов, отклонений</w:t>
      </w:r>
    </w:p>
    <w:p w:rsidR="009F3AC6" w:rsidRPr="00FE3F75" w:rsidRDefault="009F3AC6" w:rsidP="009F3AC6">
      <w:pPr>
        <w:jc w:val="both"/>
        <w:rPr>
          <w:sz w:val="27"/>
          <w:szCs w:val="27"/>
          <w:lang w:val="ru-RU"/>
        </w:rPr>
      </w:pPr>
      <w:r w:rsidRPr="00FE3F75">
        <w:rPr>
          <w:rFonts w:cs="Times New Roman"/>
          <w:sz w:val="27"/>
          <w:szCs w:val="27"/>
          <w:lang w:val="ru-RU"/>
        </w:rPr>
        <w:t>и организации публичных процедур                                                  В.А. Чикина</w:t>
      </w:r>
    </w:p>
    <w:p w:rsidR="009F3AC6" w:rsidRDefault="009F3AC6" w:rsidP="009F3AC6">
      <w:pPr>
        <w:jc w:val="both"/>
        <w:rPr>
          <w:sz w:val="28"/>
          <w:szCs w:val="28"/>
          <w:lang w:val="ru-RU"/>
        </w:rPr>
      </w:pPr>
    </w:p>
    <w:sectPr w:rsidR="009F3AC6" w:rsidSect="00FE3F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61"/>
    <w:rsid w:val="00154ED5"/>
    <w:rsid w:val="00182856"/>
    <w:rsid w:val="00612561"/>
    <w:rsid w:val="008516E6"/>
    <w:rsid w:val="008E3458"/>
    <w:rsid w:val="00956937"/>
    <w:rsid w:val="009D18D7"/>
    <w:rsid w:val="009F3AC6"/>
    <w:rsid w:val="00DE2860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3A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F3AC6"/>
    <w:pPr>
      <w:ind w:left="720"/>
      <w:contextualSpacing/>
    </w:pPr>
  </w:style>
  <w:style w:type="paragraph" w:customStyle="1" w:styleId="10">
    <w:name w:val="Основной текст (10)"/>
    <w:basedOn w:val="Standard"/>
    <w:rsid w:val="009F3AC6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9F3AC6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9D18D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8D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3A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F3AC6"/>
    <w:pPr>
      <w:ind w:left="720"/>
      <w:contextualSpacing/>
    </w:pPr>
  </w:style>
  <w:style w:type="paragraph" w:customStyle="1" w:styleId="10">
    <w:name w:val="Основной текст (10)"/>
    <w:basedOn w:val="Standard"/>
    <w:rsid w:val="009F3AC6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9F3AC6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9D18D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8D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2022-06-23T09:54:00Z</cp:lastPrinted>
  <dcterms:created xsi:type="dcterms:W3CDTF">2022-06-20T08:08:00Z</dcterms:created>
  <dcterms:modified xsi:type="dcterms:W3CDTF">2022-06-24T06:39:00Z</dcterms:modified>
</cp:coreProperties>
</file>