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53" w:rsidRDefault="00016F53" w:rsidP="00016F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16F53" w:rsidRDefault="00016F53" w:rsidP="00016F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16F53" w:rsidRDefault="00016F53" w:rsidP="00016F5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16F53" w:rsidRDefault="00016F53" w:rsidP="00016F5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сентября 2020 г.</w:t>
      </w:r>
    </w:p>
    <w:p w:rsidR="00016F53" w:rsidRDefault="00016F53" w:rsidP="00016F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6F53" w:rsidRDefault="00016F53" w:rsidP="00016F5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57:25:0031426:1, площадью 586 кв. м, местоположением: г. Орел, ул. Серпуховская, 40, в части минимальных отступов от границ земельного участка с северо-восточной стороны на расстоянии 1,6 м, с северо-западной стороны на расстоянии 1,8 м»</w:t>
      </w:r>
      <w:proofErr w:type="gramEnd"/>
    </w:p>
    <w:p w:rsidR="00016F53" w:rsidRDefault="00016F53" w:rsidP="00016F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16F53" w:rsidRDefault="00016F53" w:rsidP="00016F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25.08.2020 г. № 105-П</w:t>
      </w:r>
    </w:p>
    <w:p w:rsidR="00016F53" w:rsidRDefault="00016F53" w:rsidP="00016F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6F53" w:rsidRDefault="00016F53" w:rsidP="00016F5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016F53" w:rsidRDefault="00016F53" w:rsidP="00016F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6F53" w:rsidRDefault="00016F53" w:rsidP="00016F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сентября 2020 года № 99</w:t>
      </w:r>
    </w:p>
    <w:p w:rsidR="00016F53" w:rsidRDefault="00016F53" w:rsidP="00016F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6F53" w:rsidRDefault="00016F53" w:rsidP="00016F5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16F53" w:rsidRDefault="00016F53" w:rsidP="00016F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16F53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16F53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16F53" w:rsidRDefault="00016F53" w:rsidP="00016F5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F53" w:rsidRDefault="00016F53" w:rsidP="00016F5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F53" w:rsidRDefault="00016F53" w:rsidP="00016F5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16F53" w:rsidRDefault="00016F53" w:rsidP="00016F5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16F53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16F53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6F53" w:rsidRDefault="00016F53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16F53" w:rsidRDefault="00016F53" w:rsidP="00016F5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F53" w:rsidRDefault="00016F53" w:rsidP="00016F5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16F53" w:rsidRPr="00E143FE" w:rsidRDefault="00016F53" w:rsidP="00016F5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143FE">
        <w:rPr>
          <w:sz w:val="28"/>
          <w:szCs w:val="28"/>
          <w:lang w:val="ru-RU"/>
        </w:rPr>
        <w:t xml:space="preserve">1. </w:t>
      </w:r>
      <w:proofErr w:type="gramStart"/>
      <w:r w:rsidRPr="00E143FE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E143FE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AE3D48">
        <w:rPr>
          <w:rFonts w:cs="Times New Roman"/>
          <w:bCs/>
          <w:sz w:val="28"/>
          <w:szCs w:val="28"/>
          <w:lang w:val="ru-RU"/>
        </w:rPr>
        <w:t xml:space="preserve">57:25:0031426:1, площадью 586 кв. м, местоположением: г. Орел, ул. Серпуховская, 40, в части минимальных отступов от границ земельного </w:t>
      </w:r>
      <w:r w:rsidRPr="00AE3D48">
        <w:rPr>
          <w:rFonts w:cs="Times New Roman"/>
          <w:bCs/>
          <w:sz w:val="28"/>
          <w:szCs w:val="28"/>
          <w:lang w:val="ru-RU"/>
        </w:rPr>
        <w:lastRenderedPageBreak/>
        <w:t>участка с северо-восточной стороны на расстоянии 1,6 м, с северо-западной</w:t>
      </w:r>
      <w:proofErr w:type="gramEnd"/>
      <w:r w:rsidRPr="00AE3D48">
        <w:rPr>
          <w:rFonts w:cs="Times New Roman"/>
          <w:bCs/>
          <w:sz w:val="28"/>
          <w:szCs w:val="28"/>
          <w:lang w:val="ru-RU"/>
        </w:rPr>
        <w:t xml:space="preserve"> стороны на расстоянии 1,8 м</w:t>
      </w:r>
      <w:r w:rsidRPr="00E143FE">
        <w:rPr>
          <w:rFonts w:cs="Times New Roman"/>
          <w:bCs/>
          <w:sz w:val="28"/>
          <w:szCs w:val="28"/>
          <w:lang w:val="ru-RU"/>
        </w:rPr>
        <w:t xml:space="preserve"> </w:t>
      </w:r>
      <w:r w:rsidRPr="00E143F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16F53" w:rsidRDefault="00016F53" w:rsidP="00016F5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</w:p>
    <w:p w:rsidR="00016F53" w:rsidRDefault="00016F53" w:rsidP="00016F53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016F53" w:rsidRDefault="00016F53" w:rsidP="00016F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16F53" w:rsidRDefault="00016F53" w:rsidP="00016F53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Ю.В. Галкина</w:t>
      </w:r>
    </w:p>
    <w:p w:rsidR="00C5087A" w:rsidRPr="00016F53" w:rsidRDefault="00C5087A">
      <w:pPr>
        <w:rPr>
          <w:lang w:val="ru-RU"/>
        </w:rPr>
      </w:pPr>
    </w:p>
    <w:sectPr w:rsidR="00C5087A" w:rsidRPr="0001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BB"/>
    <w:rsid w:val="00016F53"/>
    <w:rsid w:val="00C5087A"/>
    <w:rsid w:val="00D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6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6F5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6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6F5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2020-09-22T10:05:00Z</dcterms:created>
  <dcterms:modified xsi:type="dcterms:W3CDTF">2020-09-22T10:05:00Z</dcterms:modified>
</cp:coreProperties>
</file>