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CA" w:rsidRDefault="00464DCA" w:rsidP="00464DCA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464DCA">
        <w:rPr>
          <w:rStyle w:val="211pt"/>
          <w:rFonts w:ascii="Arial" w:hAnsi="Arial" w:cs="Arial"/>
          <w:b w:val="0"/>
          <w:sz w:val="24"/>
          <w:szCs w:val="24"/>
        </w:rPr>
        <w:t>РОССИЙСКАЯ ФЕДЕРАЦИЯ</w:t>
      </w:r>
    </w:p>
    <w:p w:rsidR="00464DCA" w:rsidRDefault="00464DCA" w:rsidP="00464DCA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464DCA">
        <w:rPr>
          <w:rStyle w:val="211pt"/>
          <w:rFonts w:ascii="Arial" w:hAnsi="Arial" w:cs="Arial"/>
          <w:b w:val="0"/>
          <w:sz w:val="24"/>
          <w:szCs w:val="24"/>
        </w:rPr>
        <w:t xml:space="preserve"> ОРЛОВСКАЯ ОБЛАСТЬ </w:t>
      </w:r>
    </w:p>
    <w:p w:rsidR="006432F1" w:rsidRPr="00464DCA" w:rsidRDefault="00464DCA" w:rsidP="00464DCA">
      <w:pPr>
        <w:pStyle w:val="20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DCA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464DCA" w:rsidRDefault="00464DCA" w:rsidP="00464DCA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464DCA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464DCA" w:rsidRDefault="00464DCA" w:rsidP="00464DCA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6432F1" w:rsidRPr="00464DCA" w:rsidRDefault="00464DCA" w:rsidP="00464DCA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464DCA">
        <w:rPr>
          <w:rStyle w:val="1214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464DCA" w:rsidRDefault="00464DCA" w:rsidP="00464DCA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>
        <w:rPr>
          <w:rStyle w:val="211pt"/>
          <w:rFonts w:ascii="Arial" w:hAnsi="Arial" w:cs="Arial"/>
          <w:b w:val="0"/>
          <w:sz w:val="24"/>
          <w:szCs w:val="24"/>
        </w:rPr>
        <w:t xml:space="preserve">26 декабря 2023 </w:t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  <w:t>№ 7005</w:t>
      </w:r>
    </w:p>
    <w:p w:rsidR="006432F1" w:rsidRDefault="00464DCA" w:rsidP="00464DCA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464DCA">
        <w:rPr>
          <w:rStyle w:val="211pt"/>
          <w:rFonts w:ascii="Arial" w:hAnsi="Arial" w:cs="Arial"/>
          <w:b w:val="0"/>
          <w:sz w:val="24"/>
          <w:szCs w:val="24"/>
        </w:rPr>
        <w:t>Орёл</w:t>
      </w:r>
    </w:p>
    <w:p w:rsidR="00464DCA" w:rsidRPr="00464DCA" w:rsidRDefault="00464DCA" w:rsidP="00464DCA">
      <w:pPr>
        <w:pStyle w:val="20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О внесении изменения в постановление администрации города Орла от 14 сентября 2012 года № 3081 «Об утверждении Порядка </w:t>
      </w:r>
      <w:r w:rsidRPr="00464DCA">
        <w:rPr>
          <w:rFonts w:ascii="Arial" w:hAnsi="Arial" w:cs="Arial"/>
          <w:sz w:val="24"/>
          <w:szCs w:val="24"/>
        </w:rPr>
        <w:t>предоставления меры социальной поддержки работникам муниципальных учреждений</w:t>
      </w:r>
    </w:p>
    <w:p w:rsidR="006432F1" w:rsidRDefault="00464DCA" w:rsidP="00464DCA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культуры города Орла»</w:t>
      </w:r>
    </w:p>
    <w:p w:rsidR="00464DCA" w:rsidRPr="00464DCA" w:rsidRDefault="00464DCA" w:rsidP="00464DCA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left="20" w:right="20" w:firstLine="840"/>
        <w:jc w:val="both"/>
        <w:rPr>
          <w:rFonts w:ascii="Arial" w:hAnsi="Arial" w:cs="Arial"/>
          <w:b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Руководствуясь статьей 22 Устава города Орла, </w:t>
      </w:r>
      <w:r w:rsidRPr="00464DCA">
        <w:rPr>
          <w:rStyle w:val="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6432F1" w:rsidRPr="00464DCA" w:rsidRDefault="00464DCA" w:rsidP="00464DCA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84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 Внести изменение в постановление администрации города Орла от 14 сентя</w:t>
      </w:r>
      <w:r w:rsidRPr="00464DCA">
        <w:rPr>
          <w:rFonts w:ascii="Arial" w:hAnsi="Arial" w:cs="Arial"/>
          <w:sz w:val="24"/>
          <w:szCs w:val="24"/>
        </w:rPr>
        <w:t>бря 2012 года № 3081 «Об утверждении Порядка предоставления меры социальной поддержки работникам муниципальных учреждений культуры города Орла», изложив 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464DCA">
        <w:rPr>
          <w:rFonts w:ascii="Arial" w:hAnsi="Arial" w:cs="Arial"/>
          <w:sz w:val="24"/>
          <w:szCs w:val="24"/>
        </w:rPr>
        <w:t>1 к Порядку предоставления меры социальной поддержки работникам муниципальных учреждений к</w:t>
      </w:r>
      <w:r w:rsidRPr="00464DCA">
        <w:rPr>
          <w:rFonts w:ascii="Arial" w:hAnsi="Arial" w:cs="Arial"/>
          <w:sz w:val="24"/>
          <w:szCs w:val="24"/>
        </w:rPr>
        <w:t>ультуры города Орла в новой редакции согласно приложению к настоящему постановлению.</w:t>
      </w:r>
    </w:p>
    <w:p w:rsidR="006432F1" w:rsidRPr="00464DCA" w:rsidRDefault="00464DCA" w:rsidP="00464D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84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</w:t>
      </w:r>
      <w:r w:rsidRPr="00464DCA">
        <w:rPr>
          <w:rFonts w:ascii="Arial" w:hAnsi="Arial" w:cs="Arial"/>
          <w:sz w:val="24"/>
          <w:szCs w:val="24"/>
        </w:rPr>
        <w:t>ородская газета» и разместить на официальном сайте администрации города Орла в сети Интернет.</w:t>
      </w:r>
    </w:p>
    <w:p w:rsidR="006432F1" w:rsidRDefault="00464DCA" w:rsidP="00464D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84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 соответствии с подпунктом 1.2. пункта 1 распоряжения администрации города Орла от 17.04.2023 № 235 возложить на первого заместителя Мэра города Орла.</w:t>
      </w:r>
    </w:p>
    <w:p w:rsidR="00464DCA" w:rsidRDefault="00464DCA" w:rsidP="00464DCA">
      <w:pPr>
        <w:pStyle w:val="1"/>
        <w:shd w:val="clear" w:color="auto" w:fill="auto"/>
        <w:spacing w:before="0" w:line="240" w:lineRule="auto"/>
        <w:ind w:left="860" w:right="20"/>
        <w:jc w:val="both"/>
        <w:rPr>
          <w:rFonts w:ascii="Arial" w:hAnsi="Arial" w:cs="Arial"/>
          <w:sz w:val="24"/>
          <w:szCs w:val="24"/>
        </w:rPr>
      </w:pPr>
    </w:p>
    <w:p w:rsidR="00464DCA" w:rsidRPr="00464DCA" w:rsidRDefault="00464DCA" w:rsidP="00464DCA">
      <w:pPr>
        <w:pStyle w:val="1"/>
        <w:shd w:val="clear" w:color="auto" w:fill="auto"/>
        <w:spacing w:before="0" w:line="240" w:lineRule="auto"/>
        <w:ind w:left="860" w:right="20"/>
        <w:jc w:val="both"/>
        <w:rPr>
          <w:rFonts w:ascii="Arial" w:hAnsi="Arial" w:cs="Arial"/>
          <w:sz w:val="24"/>
          <w:szCs w:val="24"/>
        </w:rPr>
      </w:pPr>
    </w:p>
    <w:p w:rsidR="006432F1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Мэр города Орла</w:t>
      </w:r>
      <w:r w:rsidRPr="00464DCA">
        <w:rPr>
          <w:rFonts w:ascii="Arial" w:hAnsi="Arial" w:cs="Arial"/>
          <w:sz w:val="24"/>
          <w:szCs w:val="24"/>
        </w:rPr>
        <w:tab/>
        <w:t>Ю.Н. Парахин</w:t>
      </w: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Pr="00464DCA" w:rsidRDefault="00464DCA" w:rsidP="00464DCA">
      <w:pPr>
        <w:pStyle w:val="1"/>
        <w:shd w:val="clear" w:color="auto" w:fill="auto"/>
        <w:tabs>
          <w:tab w:val="left" w:pos="7663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64DCA" w:rsidRDefault="00464DCA" w:rsidP="00464DCA">
      <w:pPr>
        <w:pStyle w:val="1"/>
        <w:shd w:val="clear" w:color="auto" w:fill="auto"/>
        <w:spacing w:before="0" w:line="240" w:lineRule="auto"/>
        <w:ind w:left="4962" w:right="20"/>
        <w:jc w:val="left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Приложение </w:t>
      </w:r>
    </w:p>
    <w:p w:rsidR="00464DCA" w:rsidRDefault="00464DCA" w:rsidP="00464DCA">
      <w:pPr>
        <w:pStyle w:val="1"/>
        <w:shd w:val="clear" w:color="auto" w:fill="auto"/>
        <w:spacing w:before="0" w:line="240" w:lineRule="auto"/>
        <w:ind w:left="4962" w:right="20"/>
        <w:jc w:val="left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к постановлени</w:t>
      </w:r>
      <w:r w:rsidRPr="00464DCA">
        <w:rPr>
          <w:rFonts w:ascii="Arial" w:hAnsi="Arial" w:cs="Arial"/>
          <w:sz w:val="24"/>
          <w:szCs w:val="24"/>
        </w:rPr>
        <w:t xml:space="preserve">ю </w:t>
      </w:r>
    </w:p>
    <w:p w:rsidR="006432F1" w:rsidRDefault="00464DCA" w:rsidP="00464DCA">
      <w:pPr>
        <w:pStyle w:val="1"/>
        <w:shd w:val="clear" w:color="auto" w:fill="auto"/>
        <w:spacing w:before="0" w:line="240" w:lineRule="auto"/>
        <w:ind w:left="4962" w:right="20"/>
        <w:jc w:val="left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администрации города Орла</w:t>
      </w:r>
    </w:p>
    <w:p w:rsidR="00464DCA" w:rsidRDefault="00464DCA" w:rsidP="00464DCA">
      <w:pPr>
        <w:pStyle w:val="1"/>
        <w:shd w:val="clear" w:color="auto" w:fill="auto"/>
        <w:spacing w:before="0" w:line="240" w:lineRule="auto"/>
        <w:ind w:left="4962" w:right="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декабря 2023 № 7005</w:t>
      </w:r>
    </w:p>
    <w:p w:rsidR="00464DCA" w:rsidRPr="00464DCA" w:rsidRDefault="00464DCA" w:rsidP="00464DCA">
      <w:pPr>
        <w:pStyle w:val="1"/>
        <w:shd w:val="clear" w:color="auto" w:fill="auto"/>
        <w:spacing w:before="0" w:line="240" w:lineRule="auto"/>
        <w:ind w:left="4962" w:right="20"/>
        <w:jc w:val="left"/>
        <w:rPr>
          <w:rFonts w:ascii="Arial" w:hAnsi="Arial" w:cs="Arial"/>
          <w:sz w:val="24"/>
          <w:szCs w:val="24"/>
        </w:rPr>
      </w:pP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left="4962" w:right="20"/>
        <w:jc w:val="left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Приложение </w:t>
      </w:r>
      <w:r w:rsidRPr="00464DC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464DC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464DCA">
        <w:rPr>
          <w:rFonts w:ascii="Arial" w:hAnsi="Arial" w:cs="Arial"/>
          <w:sz w:val="24"/>
          <w:szCs w:val="24"/>
        </w:rPr>
        <w:t>1 к Порядку предоставления меры социальной поддержки работникам муниципальных учреждений культуры города Орла</w:t>
      </w:r>
    </w:p>
    <w:p w:rsidR="00464DCA" w:rsidRDefault="00464DCA" w:rsidP="00464DCA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6432F1" w:rsidRDefault="00464DCA" w:rsidP="00464DCA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Состав</w:t>
      </w:r>
    </w:p>
    <w:p w:rsidR="006432F1" w:rsidRDefault="00464DCA" w:rsidP="00464DCA">
      <w:pPr>
        <w:pStyle w:val="1"/>
        <w:shd w:val="clear" w:color="auto" w:fill="auto"/>
        <w:spacing w:before="0" w:line="240" w:lineRule="auto"/>
        <w:ind w:left="760" w:right="740"/>
        <w:jc w:val="left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комиссии по определению работников, которым предоставляется компенсация стоимости путевки на санат</w:t>
      </w:r>
      <w:r w:rsidRPr="00464DCA">
        <w:rPr>
          <w:rFonts w:ascii="Arial" w:hAnsi="Arial" w:cs="Arial"/>
          <w:sz w:val="24"/>
          <w:szCs w:val="24"/>
        </w:rPr>
        <w:t>орно-курортное лечение</w:t>
      </w:r>
    </w:p>
    <w:p w:rsidR="00464DCA" w:rsidRPr="00464DCA" w:rsidRDefault="00464DCA" w:rsidP="00464DCA">
      <w:pPr>
        <w:pStyle w:val="1"/>
        <w:shd w:val="clear" w:color="auto" w:fill="auto"/>
        <w:spacing w:before="0" w:line="240" w:lineRule="auto"/>
        <w:ind w:left="760" w:right="740"/>
        <w:jc w:val="left"/>
        <w:rPr>
          <w:rFonts w:ascii="Arial" w:hAnsi="Arial" w:cs="Arial"/>
          <w:sz w:val="24"/>
          <w:szCs w:val="24"/>
        </w:rPr>
      </w:pP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Осипенко </w:t>
      </w:r>
      <w:r>
        <w:rPr>
          <w:rFonts w:ascii="Arial" w:hAnsi="Arial" w:cs="Arial"/>
          <w:sz w:val="24"/>
          <w:szCs w:val="24"/>
          <w:lang w:eastAsia="en-US" w:bidi="en-US"/>
        </w:rPr>
        <w:t>Л.</w:t>
      </w:r>
      <w:r w:rsidRPr="00464DCA">
        <w:rPr>
          <w:rFonts w:ascii="Arial" w:hAnsi="Arial" w:cs="Arial"/>
          <w:sz w:val="24"/>
          <w:szCs w:val="24"/>
          <w:lang w:val="en-US" w:eastAsia="en-US" w:bidi="en-US"/>
        </w:rPr>
        <w:t>E</w:t>
      </w:r>
      <w:r w:rsidRPr="00464DCA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 w:rsidRPr="00464DCA">
        <w:rPr>
          <w:rFonts w:ascii="Arial" w:hAnsi="Arial" w:cs="Arial"/>
          <w:sz w:val="24"/>
          <w:szCs w:val="24"/>
        </w:rPr>
        <w:t>- начальник управления культуры администрации города Орла, председатель комиссии;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Зименкова Н.Н. - заместитель начальника управления культуры администрации города Орла, заместитель председателя комиссии;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 xml:space="preserve">Левыкина О.В. </w:t>
      </w:r>
      <w:r w:rsidRPr="00464DCA">
        <w:rPr>
          <w:rFonts w:ascii="Arial" w:hAnsi="Arial" w:cs="Arial"/>
          <w:sz w:val="24"/>
          <w:szCs w:val="24"/>
        </w:rPr>
        <w:t>- консультант отдела культурного наследия, культурно</w:t>
      </w:r>
      <w:r w:rsidRPr="00464DCA">
        <w:rPr>
          <w:rFonts w:ascii="Arial" w:hAnsi="Arial" w:cs="Arial"/>
          <w:sz w:val="24"/>
          <w:szCs w:val="24"/>
        </w:rPr>
        <w:softHyphen/>
        <w:t>досуговой деятельности, искусства и художественного образования управления культуры администрации города Орла, секретарь комиссии;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Члены комиссии: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Гладкова И.А. - директор муниципального казенного учрежд</w:t>
      </w:r>
      <w:r w:rsidRPr="00464DCA">
        <w:rPr>
          <w:rFonts w:ascii="Arial" w:hAnsi="Arial" w:cs="Arial"/>
          <w:sz w:val="24"/>
          <w:szCs w:val="24"/>
        </w:rPr>
        <w:t>ения культуры «Централизованная библиотечная система города Орла»;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Проценко Г.Ю. - экономист отдела экономики, финансового контроля и бухгалтерского учета управления культуры администрации города Орла;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Казакова Т.Д. — председатель обкома профсоюзов работни</w:t>
      </w:r>
      <w:r w:rsidRPr="00464DCA">
        <w:rPr>
          <w:rFonts w:ascii="Arial" w:hAnsi="Arial" w:cs="Arial"/>
          <w:sz w:val="24"/>
          <w:szCs w:val="24"/>
        </w:rPr>
        <w:t>ков культуры (по согласованию);</w:t>
      </w: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20" w:firstLine="560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Ставцева Ю.Н. - начальник отдела экономики, финансового контроля и бухгалтерского учета (главный бухгалтер) управления культуры администрации города Орла.</w:t>
      </w:r>
    </w:p>
    <w:p w:rsidR="00464DCA" w:rsidRDefault="00464DCA" w:rsidP="00464DCA">
      <w:pPr>
        <w:pStyle w:val="1"/>
        <w:shd w:val="clear" w:color="auto" w:fill="auto"/>
        <w:spacing w:before="0" w:line="240" w:lineRule="auto"/>
        <w:ind w:right="3880"/>
        <w:jc w:val="left"/>
        <w:rPr>
          <w:rFonts w:ascii="Arial" w:hAnsi="Arial" w:cs="Arial"/>
          <w:sz w:val="24"/>
          <w:szCs w:val="24"/>
        </w:rPr>
      </w:pPr>
    </w:p>
    <w:p w:rsidR="006432F1" w:rsidRPr="00464DCA" w:rsidRDefault="00464DCA" w:rsidP="00464DCA">
      <w:pPr>
        <w:pStyle w:val="1"/>
        <w:shd w:val="clear" w:color="auto" w:fill="auto"/>
        <w:spacing w:before="0" w:line="240" w:lineRule="auto"/>
        <w:ind w:right="3880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64DCA">
        <w:rPr>
          <w:rFonts w:ascii="Arial" w:hAnsi="Arial" w:cs="Arial"/>
          <w:sz w:val="24"/>
          <w:szCs w:val="24"/>
        </w:rPr>
        <w:t>Заместитель начальника отдела культурного наследия, культурно-досугов</w:t>
      </w:r>
      <w:r w:rsidRPr="00464DCA">
        <w:rPr>
          <w:rFonts w:ascii="Arial" w:hAnsi="Arial" w:cs="Arial"/>
          <w:sz w:val="24"/>
          <w:szCs w:val="24"/>
        </w:rPr>
        <w:t>ой деятельности, искусства и художественного образования управления культуры администрации</w:t>
      </w:r>
    </w:p>
    <w:p w:rsidR="006432F1" w:rsidRPr="00464DCA" w:rsidRDefault="00464DCA" w:rsidP="00464DCA">
      <w:pPr>
        <w:pStyle w:val="1"/>
        <w:shd w:val="clear" w:color="auto" w:fill="auto"/>
        <w:tabs>
          <w:tab w:val="right" w:pos="7949"/>
          <w:tab w:val="right" w:pos="9360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464DCA">
        <w:rPr>
          <w:rFonts w:ascii="Arial" w:hAnsi="Arial" w:cs="Arial"/>
          <w:sz w:val="24"/>
          <w:szCs w:val="24"/>
        </w:rPr>
        <w:t>города Орла</w:t>
      </w:r>
      <w:r w:rsidRPr="00464DCA">
        <w:rPr>
          <w:rFonts w:ascii="Arial" w:hAnsi="Arial" w:cs="Arial"/>
          <w:sz w:val="24"/>
          <w:szCs w:val="24"/>
        </w:rPr>
        <w:tab/>
        <w:t>Н.Ю.</w:t>
      </w:r>
      <w:r w:rsidRPr="00464DCA">
        <w:rPr>
          <w:rFonts w:ascii="Arial" w:hAnsi="Arial" w:cs="Arial"/>
          <w:sz w:val="24"/>
          <w:szCs w:val="24"/>
        </w:rPr>
        <w:tab/>
        <w:t>Мерцалова</w:t>
      </w:r>
    </w:p>
    <w:sectPr w:rsidR="006432F1" w:rsidRPr="00464DCA">
      <w:type w:val="continuous"/>
      <w:pgSz w:w="11909" w:h="16838"/>
      <w:pgMar w:top="1410" w:right="746" w:bottom="2522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CA" w:rsidRDefault="00464DCA">
      <w:r>
        <w:separator/>
      </w:r>
    </w:p>
  </w:endnote>
  <w:endnote w:type="continuationSeparator" w:id="0">
    <w:p w:rsidR="00464DCA" w:rsidRDefault="0046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CA" w:rsidRDefault="00464DCA"/>
  </w:footnote>
  <w:footnote w:type="continuationSeparator" w:id="0">
    <w:p w:rsidR="00464DCA" w:rsidRDefault="00464D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745"/>
    <w:multiLevelType w:val="multilevel"/>
    <w:tmpl w:val="EA4E7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F1"/>
    <w:rsid w:val="00464DCA"/>
    <w:rsid w:val="006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7C19A-552B-4243-99C2-EB3EBD07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4pt0pt">
    <w:name w:val="Заголовок №1 (2) + 14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69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2023-12-27T07:31:00Z</dcterms:created>
  <dcterms:modified xsi:type="dcterms:W3CDTF">2023-12-27T07:37:00Z</dcterms:modified>
</cp:coreProperties>
</file>