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DC51AB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DC51AB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DC51AB">
        <w:rPr>
          <w:rFonts w:eastAsia="Times New Roman"/>
          <w:sz w:val="28"/>
          <w:szCs w:val="28"/>
          <w:lang w:eastAsia="ru-RU"/>
        </w:rPr>
        <w:t>1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DC51AB">
        <w:rPr>
          <w:rFonts w:eastAsia="Times New Roman"/>
          <w:sz w:val="28"/>
          <w:szCs w:val="28"/>
          <w:lang w:eastAsia="ru-RU"/>
        </w:rPr>
        <w:t>4765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872B61" w:rsidRPr="000538B8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DC51AB">
        <w:rPr>
          <w:rFonts w:eastAsia="Times New Roman"/>
          <w:sz w:val="28"/>
          <w:szCs w:val="28"/>
          <w:lang w:eastAsia="ru-RU"/>
        </w:rPr>
        <w:t>разрешения на раздельное проживание попечителей и их несовершеннолетних подопечных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DC51AB">
        <w:rPr>
          <w:rFonts w:eastAsia="Times New Roman"/>
          <w:sz w:val="28"/>
          <w:szCs w:val="28"/>
          <w:lang w:eastAsia="ru-RU"/>
        </w:rPr>
        <w:t>17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DC51AB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DC51AB">
        <w:rPr>
          <w:rFonts w:eastAsia="Times New Roman"/>
          <w:sz w:val="28"/>
          <w:szCs w:val="28"/>
          <w:lang w:eastAsia="ru-RU"/>
        </w:rPr>
        <w:t>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DC51AB">
        <w:rPr>
          <w:rFonts w:eastAsia="Times New Roman"/>
          <w:sz w:val="28"/>
          <w:szCs w:val="28"/>
          <w:lang w:eastAsia="ru-RU"/>
        </w:rPr>
        <w:t>4765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DC51AB">
        <w:rPr>
          <w:rFonts w:eastAsia="Times New Roman"/>
          <w:sz w:val="28"/>
          <w:szCs w:val="28"/>
          <w:lang w:eastAsia="ru-RU"/>
        </w:rPr>
        <w:t>разрешения на раздельное проживание попечителей и их несовершеннолетних подопечных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6E5207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</w:t>
      </w:r>
      <w:bookmarkStart w:id="0" w:name="_GoBack"/>
      <w:bookmarkEnd w:id="0"/>
      <w:r w:rsidRPr="000538B8">
        <w:rPr>
          <w:sz w:val="28"/>
          <w:szCs w:val="28"/>
        </w:rPr>
        <w:t>ни</w:t>
      </w:r>
      <w:r w:rsidR="006E5207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6E5207">
        <w:rPr>
          <w:sz w:val="28"/>
          <w:szCs w:val="28"/>
        </w:rPr>
        <w:t xml:space="preserve"> </w:t>
      </w:r>
      <w:r w:rsidR="00134CF1">
        <w:rPr>
          <w:sz w:val="28"/>
          <w:szCs w:val="28"/>
        </w:rPr>
        <w:t xml:space="preserve">от </w:t>
      </w:r>
      <w:r w:rsidR="00DC51AB">
        <w:rPr>
          <w:sz w:val="28"/>
          <w:szCs w:val="28"/>
        </w:rPr>
        <w:t>17.11.2021</w:t>
      </w:r>
      <w:r w:rsidR="00DC51AB" w:rsidRPr="000538B8">
        <w:rPr>
          <w:sz w:val="28"/>
          <w:szCs w:val="28"/>
        </w:rPr>
        <w:t xml:space="preserve"> года № </w:t>
      </w:r>
      <w:r w:rsidR="00DC51AB">
        <w:rPr>
          <w:sz w:val="28"/>
          <w:szCs w:val="28"/>
        </w:rPr>
        <w:t>4765</w:t>
      </w:r>
      <w:r w:rsidR="00DC51AB" w:rsidRPr="000538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DC51AB">
        <w:rPr>
          <w:sz w:val="28"/>
          <w:szCs w:val="28"/>
        </w:rPr>
        <w:t>Выдача разрешения на раздельное проживание попечителей и их несовершеннолетних подопечных</w:t>
      </w:r>
      <w:r w:rsidR="00DC51AB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F5005F">
        <w:rPr>
          <w:sz w:val="28"/>
          <w:szCs w:val="28"/>
        </w:rPr>
        <w:t xml:space="preserve">абзацем следующего содержания: 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плановой проверки составляет не более 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90902"/>
    <w:rsid w:val="003C215B"/>
    <w:rsid w:val="003C3169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6E5207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C51AB"/>
    <w:rsid w:val="00DD09A3"/>
    <w:rsid w:val="00E20A06"/>
    <w:rsid w:val="00E3594B"/>
    <w:rsid w:val="00E454A6"/>
    <w:rsid w:val="00E562D0"/>
    <w:rsid w:val="00E64F4D"/>
    <w:rsid w:val="00E87BB9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7856-54E3-46DB-89CA-847BAEE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D3BDE-FDCC-4D70-B636-310D2269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9</cp:revision>
  <cp:lastPrinted>2018-03-02T09:43:00Z</cp:lastPrinted>
  <dcterms:created xsi:type="dcterms:W3CDTF">2019-07-02T05:46:00Z</dcterms:created>
  <dcterms:modified xsi:type="dcterms:W3CDTF">2023-03-31T11:13:00Z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