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F21" w:rsidRPr="00926F21" w:rsidRDefault="00926F21" w:rsidP="00926F21">
      <w:pPr>
        <w:widowControl w:val="0"/>
        <w:tabs>
          <w:tab w:val="left" w:pos="2694"/>
        </w:tabs>
        <w:suppressAutoHyphens/>
        <w:spacing w:after="0" w:line="240" w:lineRule="auto"/>
        <w:jc w:val="center"/>
        <w:rPr>
          <w:rFonts w:eastAsia="SimSun" w:cs="Mangal"/>
          <w:color w:val="0000FF"/>
          <w:kern w:val="1"/>
          <w:sz w:val="12"/>
          <w:szCs w:val="24"/>
          <w:lang w:eastAsia="hi-IN" w:bidi="hi-IN"/>
        </w:rPr>
      </w:pPr>
    </w:p>
    <w:p w:rsidR="00926F21" w:rsidRPr="00926F21" w:rsidRDefault="00926F21" w:rsidP="00926F21">
      <w:pPr>
        <w:widowControl w:val="0"/>
        <w:suppressAutoHyphens/>
        <w:spacing w:after="0" w:line="240" w:lineRule="auto"/>
        <w:jc w:val="center"/>
        <w:rPr>
          <w:rFonts w:eastAsia="SimSun" w:cs="Mangal"/>
          <w:color w:val="0000FF"/>
          <w:kern w:val="1"/>
          <w:sz w:val="12"/>
          <w:szCs w:val="24"/>
          <w:lang w:eastAsia="hi-IN" w:bidi="hi-IN"/>
        </w:rPr>
      </w:pPr>
    </w:p>
    <w:p w:rsidR="00926F21" w:rsidRPr="00926F21" w:rsidRDefault="00926F21" w:rsidP="00926F21">
      <w:pPr>
        <w:keepNext/>
        <w:widowControl w:val="0"/>
        <w:numPr>
          <w:ilvl w:val="1"/>
          <w:numId w:val="0"/>
        </w:numPr>
        <w:tabs>
          <w:tab w:val="num" w:pos="0"/>
        </w:tabs>
        <w:suppressAutoHyphens/>
        <w:spacing w:after="0" w:line="240" w:lineRule="exact"/>
        <w:ind w:left="576" w:hanging="576"/>
        <w:jc w:val="center"/>
        <w:outlineLvl w:val="1"/>
        <w:rPr>
          <w:rFonts w:eastAsia="SimSun" w:cs="Mangal"/>
          <w:b/>
          <w:bCs/>
          <w:caps/>
          <w:color w:val="0000FF"/>
          <w:spacing w:val="20"/>
          <w:kern w:val="1"/>
          <w:sz w:val="24"/>
          <w:szCs w:val="24"/>
          <w:lang w:eastAsia="hi-IN" w:bidi="hi-IN"/>
        </w:rPr>
      </w:pPr>
      <w:r w:rsidRPr="00926F21">
        <w:rPr>
          <w:rFonts w:eastAsia="SimSun" w:cs="Mangal"/>
          <w:bCs/>
          <w:color w:val="0000FF"/>
          <w:spacing w:val="20"/>
          <w:kern w:val="1"/>
          <w:sz w:val="24"/>
          <w:szCs w:val="24"/>
          <w:lang w:eastAsia="hi-IN" w:bidi="hi-IN"/>
        </w:rPr>
        <w:t>РОССИЙСКАЯ ФЕДЕРАЦИЯ</w:t>
      </w:r>
    </w:p>
    <w:p w:rsidR="00926F21" w:rsidRPr="00926F21" w:rsidRDefault="00926F21" w:rsidP="00926F21">
      <w:pPr>
        <w:widowControl w:val="0"/>
        <w:suppressAutoHyphens/>
        <w:spacing w:after="0" w:line="240" w:lineRule="exact"/>
        <w:jc w:val="center"/>
        <w:rPr>
          <w:rFonts w:eastAsia="SimSun" w:cs="Mangal"/>
          <w:caps/>
          <w:color w:val="0000FF"/>
          <w:kern w:val="1"/>
          <w:sz w:val="24"/>
          <w:szCs w:val="24"/>
          <w:lang w:eastAsia="hi-IN" w:bidi="hi-IN"/>
        </w:rPr>
      </w:pPr>
      <w:r w:rsidRPr="00926F21">
        <w:rPr>
          <w:rFonts w:eastAsia="SimSun" w:cs="Mangal"/>
          <w:caps/>
          <w:color w:val="0000FF"/>
          <w:kern w:val="1"/>
          <w:sz w:val="24"/>
          <w:szCs w:val="24"/>
          <w:lang w:eastAsia="hi-IN" w:bidi="hi-IN"/>
        </w:rPr>
        <w:t>орловская область</w:t>
      </w:r>
    </w:p>
    <w:p w:rsidR="00926F21" w:rsidRPr="00926F21" w:rsidRDefault="00926F21" w:rsidP="00926F21">
      <w:pPr>
        <w:widowControl w:val="0"/>
        <w:suppressAutoHyphens/>
        <w:spacing w:after="0" w:line="240" w:lineRule="exact"/>
        <w:jc w:val="center"/>
        <w:rPr>
          <w:rFonts w:eastAsia="SimSun" w:cs="Mangal"/>
          <w:color w:val="0000FF"/>
          <w:spacing w:val="30"/>
          <w:kern w:val="1"/>
          <w:sz w:val="40"/>
          <w:szCs w:val="24"/>
          <w:lang w:eastAsia="hi-IN" w:bidi="hi-IN"/>
        </w:rPr>
      </w:pPr>
      <w:r w:rsidRPr="00926F21">
        <w:rPr>
          <w:rFonts w:eastAsia="SimSun" w:cs="Mangal"/>
          <w:caps/>
          <w:color w:val="0000FF"/>
          <w:kern w:val="1"/>
          <w:sz w:val="24"/>
          <w:szCs w:val="24"/>
          <w:lang w:eastAsia="hi-IN" w:bidi="hi-IN"/>
        </w:rPr>
        <w:t>муниципальное образование «Город орёл»</w:t>
      </w:r>
    </w:p>
    <w:p w:rsidR="00926F21" w:rsidRPr="00926F21" w:rsidRDefault="00926F21" w:rsidP="00926F21">
      <w:pPr>
        <w:keepNext/>
        <w:widowControl w:val="0"/>
        <w:tabs>
          <w:tab w:val="num" w:pos="0"/>
        </w:tabs>
        <w:suppressAutoHyphens/>
        <w:spacing w:after="0" w:line="240" w:lineRule="auto"/>
        <w:ind w:left="432" w:hanging="432"/>
        <w:jc w:val="center"/>
        <w:outlineLvl w:val="0"/>
        <w:rPr>
          <w:rFonts w:eastAsia="SimSun" w:cs="Mangal"/>
          <w:b/>
          <w:bCs/>
          <w:color w:val="0000FF"/>
          <w:kern w:val="1"/>
          <w:sz w:val="2"/>
          <w:szCs w:val="24"/>
          <w:lang w:eastAsia="hi-IN" w:bidi="hi-IN"/>
        </w:rPr>
      </w:pPr>
      <w:r w:rsidRPr="00926F21">
        <w:rPr>
          <w:rFonts w:eastAsia="SimSun" w:cs="Mangal"/>
          <w:bCs/>
          <w:color w:val="0000FF"/>
          <w:spacing w:val="30"/>
          <w:kern w:val="1"/>
          <w:sz w:val="40"/>
          <w:szCs w:val="24"/>
          <w:lang w:eastAsia="hi-IN" w:bidi="hi-IN"/>
        </w:rPr>
        <w:t>Администрация города Орла</w:t>
      </w:r>
    </w:p>
    <w:p w:rsidR="00926F21" w:rsidRPr="00926F21" w:rsidRDefault="00926F21" w:rsidP="00926F21">
      <w:pPr>
        <w:widowControl w:val="0"/>
        <w:suppressAutoHyphens/>
        <w:spacing w:after="0" w:line="240" w:lineRule="auto"/>
        <w:rPr>
          <w:rFonts w:eastAsia="SimSun" w:cs="Mangal"/>
          <w:b/>
          <w:color w:val="0000FF"/>
          <w:kern w:val="1"/>
          <w:sz w:val="2"/>
          <w:szCs w:val="24"/>
          <w:lang w:eastAsia="hi-IN" w:bidi="hi-IN"/>
        </w:rPr>
      </w:pPr>
    </w:p>
    <w:p w:rsidR="00926F21" w:rsidRPr="00926F21" w:rsidRDefault="00926F21" w:rsidP="00926F21">
      <w:pPr>
        <w:keepNext/>
        <w:widowControl w:val="0"/>
        <w:numPr>
          <w:ilvl w:val="2"/>
          <w:numId w:val="0"/>
        </w:numPr>
        <w:tabs>
          <w:tab w:val="num" w:pos="0"/>
        </w:tabs>
        <w:suppressAutoHyphens/>
        <w:spacing w:before="240" w:after="60" w:line="240" w:lineRule="auto"/>
        <w:ind w:left="720" w:hanging="720"/>
        <w:outlineLvl w:val="2"/>
        <w:rPr>
          <w:rFonts w:ascii="Arial" w:eastAsia="SimSun" w:hAnsi="Arial" w:cs="Arial"/>
          <w:b/>
          <w:bCs/>
          <w:color w:val="0000FF"/>
          <w:spacing w:val="40"/>
          <w:kern w:val="1"/>
          <w:sz w:val="24"/>
          <w:szCs w:val="26"/>
          <w:lang w:eastAsia="hi-IN" w:bidi="hi-IN"/>
        </w:rPr>
      </w:pPr>
    </w:p>
    <w:p w:rsidR="00926F21" w:rsidRPr="00926F21" w:rsidRDefault="00926F21" w:rsidP="00926F21">
      <w:pPr>
        <w:keepNext/>
        <w:widowControl w:val="0"/>
        <w:numPr>
          <w:ilvl w:val="3"/>
          <w:numId w:val="0"/>
        </w:numPr>
        <w:tabs>
          <w:tab w:val="num" w:pos="0"/>
        </w:tabs>
        <w:suppressAutoHyphens/>
        <w:spacing w:after="0" w:line="240" w:lineRule="auto"/>
        <w:ind w:left="864" w:hanging="864"/>
        <w:jc w:val="center"/>
        <w:outlineLvl w:val="3"/>
        <w:rPr>
          <w:rFonts w:eastAsia="SimSun" w:cs="Mangal"/>
          <w:b/>
          <w:bCs/>
          <w:color w:val="0000FF"/>
          <w:kern w:val="1"/>
          <w:sz w:val="24"/>
          <w:szCs w:val="24"/>
          <w:lang w:eastAsia="hi-IN" w:bidi="hi-IN"/>
        </w:rPr>
      </w:pPr>
      <w:r w:rsidRPr="00926F21">
        <w:rPr>
          <w:rFonts w:eastAsia="SimSun" w:cs="Mangal"/>
          <w:b/>
          <w:bCs/>
          <w:caps/>
          <w:color w:val="0000FF"/>
          <w:kern w:val="1"/>
          <w:sz w:val="32"/>
          <w:szCs w:val="24"/>
          <w:lang w:eastAsia="hi-IN" w:bidi="hi-IN"/>
        </w:rPr>
        <w:t>постановление</w:t>
      </w:r>
    </w:p>
    <w:p w:rsidR="00926F21" w:rsidRPr="00926F21" w:rsidRDefault="00060F69" w:rsidP="00926F21">
      <w:pPr>
        <w:widowControl w:val="0"/>
        <w:tabs>
          <w:tab w:val="center" w:pos="4680"/>
          <w:tab w:val="left" w:pos="4956"/>
          <w:tab w:val="left" w:pos="6040"/>
        </w:tabs>
        <w:suppressAutoHyphens/>
        <w:spacing w:after="0" w:line="240" w:lineRule="auto"/>
        <w:jc w:val="both"/>
        <w:rPr>
          <w:rFonts w:eastAsia="SimSun" w:cs="Mangal"/>
          <w:color w:val="0000FF"/>
          <w:kern w:val="1"/>
          <w:sz w:val="24"/>
          <w:szCs w:val="24"/>
          <w:lang w:eastAsia="hi-IN" w:bidi="hi-IN"/>
        </w:rPr>
      </w:pPr>
      <w:r w:rsidRPr="00060F69">
        <w:rPr>
          <w:rFonts w:eastAsia="SimSun" w:cs="Mangal"/>
          <w:color w:val="0000FF"/>
          <w:kern w:val="1"/>
          <w:szCs w:val="28"/>
          <w:lang w:eastAsia="hi-IN" w:bidi="hi-IN"/>
        </w:rPr>
        <w:t>30 июля 2025</w:t>
      </w:r>
      <w:r w:rsidR="00926F21" w:rsidRPr="00926F21">
        <w:rPr>
          <w:rFonts w:eastAsia="SimSun" w:cs="Mangal"/>
          <w:color w:val="0000FF"/>
          <w:kern w:val="1"/>
          <w:sz w:val="24"/>
          <w:szCs w:val="24"/>
          <w:lang w:eastAsia="hi-IN" w:bidi="hi-IN"/>
        </w:rPr>
        <w:tab/>
        <w:t xml:space="preserve">      </w:t>
      </w:r>
      <w:r w:rsidR="00926F21" w:rsidRPr="00926F21">
        <w:rPr>
          <w:rFonts w:eastAsia="SimSun" w:cs="Mangal"/>
          <w:color w:val="0000FF"/>
          <w:kern w:val="1"/>
          <w:sz w:val="24"/>
          <w:szCs w:val="24"/>
          <w:lang w:eastAsia="hi-IN" w:bidi="hi-IN"/>
        </w:rPr>
        <w:tab/>
        <w:t xml:space="preserve">                             </w:t>
      </w:r>
      <w:r w:rsidR="00926F21" w:rsidRPr="00060F69">
        <w:rPr>
          <w:rFonts w:eastAsia="SimSun" w:cs="Mangal"/>
          <w:color w:val="0000FF"/>
          <w:kern w:val="1"/>
          <w:szCs w:val="28"/>
          <w:lang w:eastAsia="hi-IN" w:bidi="hi-IN"/>
        </w:rPr>
        <w:t>№</w:t>
      </w:r>
      <w:r w:rsidRPr="00060F69">
        <w:rPr>
          <w:rFonts w:eastAsia="SimSun" w:cs="Mangal"/>
          <w:color w:val="0000FF"/>
          <w:kern w:val="1"/>
          <w:szCs w:val="28"/>
          <w:lang w:eastAsia="hi-IN" w:bidi="hi-IN"/>
        </w:rPr>
        <w:t>4322</w:t>
      </w:r>
    </w:p>
    <w:p w:rsidR="00926F21" w:rsidRPr="00926F21" w:rsidRDefault="00926F21" w:rsidP="00926F21">
      <w:pPr>
        <w:widowControl w:val="0"/>
        <w:tabs>
          <w:tab w:val="center" w:pos="4680"/>
          <w:tab w:val="left" w:pos="4956"/>
          <w:tab w:val="left" w:pos="6040"/>
        </w:tabs>
        <w:suppressAutoHyphens/>
        <w:spacing w:after="0" w:line="240" w:lineRule="auto"/>
        <w:jc w:val="center"/>
        <w:rPr>
          <w:rFonts w:eastAsia="SimSun" w:cs="Mangal"/>
          <w:color w:val="0000FF"/>
          <w:kern w:val="1"/>
          <w:sz w:val="24"/>
          <w:szCs w:val="24"/>
          <w:lang w:eastAsia="hi-IN" w:bidi="hi-IN"/>
        </w:rPr>
      </w:pPr>
      <w:r w:rsidRPr="00926F21">
        <w:rPr>
          <w:rFonts w:eastAsia="SimSun" w:cs="Mangal"/>
          <w:color w:val="0000FF"/>
          <w:kern w:val="1"/>
          <w:sz w:val="24"/>
          <w:szCs w:val="24"/>
          <w:lang w:eastAsia="hi-IN" w:bidi="hi-IN"/>
        </w:rPr>
        <w:t>Орёл</w:t>
      </w:r>
    </w:p>
    <w:p w:rsidR="00926F21" w:rsidRPr="00C32338" w:rsidRDefault="00926F21" w:rsidP="00926F21">
      <w:pPr>
        <w:widowControl w:val="0"/>
        <w:tabs>
          <w:tab w:val="center" w:pos="4680"/>
          <w:tab w:val="left" w:pos="4956"/>
          <w:tab w:val="left" w:pos="6040"/>
        </w:tabs>
        <w:suppressAutoHyphens/>
        <w:spacing w:after="0" w:line="240" w:lineRule="auto"/>
        <w:jc w:val="center"/>
        <w:rPr>
          <w:rFonts w:eastAsia="SimSun" w:cs="Mangal"/>
          <w:color w:val="0000FF"/>
          <w:kern w:val="1"/>
          <w:szCs w:val="28"/>
          <w:lang w:eastAsia="hi-IN" w:bidi="hi-IN"/>
        </w:rPr>
      </w:pPr>
    </w:p>
    <w:p w:rsidR="008115CC" w:rsidRPr="00C32338" w:rsidRDefault="008115CC" w:rsidP="00926F21">
      <w:pPr>
        <w:widowControl w:val="0"/>
        <w:tabs>
          <w:tab w:val="center" w:pos="4680"/>
          <w:tab w:val="left" w:pos="4956"/>
          <w:tab w:val="left" w:pos="6040"/>
        </w:tabs>
        <w:suppressAutoHyphens/>
        <w:spacing w:after="0" w:line="240" w:lineRule="auto"/>
        <w:jc w:val="center"/>
        <w:rPr>
          <w:rFonts w:eastAsia="SimSun" w:cs="Mangal"/>
          <w:color w:val="0000FF"/>
          <w:kern w:val="1"/>
          <w:szCs w:val="28"/>
          <w:lang w:eastAsia="hi-IN" w:bidi="hi-IN"/>
        </w:rPr>
      </w:pPr>
    </w:p>
    <w:p w:rsidR="00926F21" w:rsidRPr="00C32338" w:rsidRDefault="00926F21" w:rsidP="00926F21">
      <w:pPr>
        <w:widowControl w:val="0"/>
        <w:tabs>
          <w:tab w:val="center" w:pos="4680"/>
          <w:tab w:val="left" w:pos="4956"/>
          <w:tab w:val="left" w:pos="6040"/>
        </w:tabs>
        <w:suppressAutoHyphens/>
        <w:spacing w:after="0" w:line="240" w:lineRule="auto"/>
        <w:jc w:val="center"/>
        <w:rPr>
          <w:rFonts w:eastAsia="SimSun" w:cs="Mangal"/>
          <w:color w:val="0000FF"/>
          <w:kern w:val="1"/>
          <w:szCs w:val="28"/>
          <w:lang w:eastAsia="hi-IN" w:bidi="hi-IN"/>
        </w:rPr>
      </w:pPr>
    </w:p>
    <w:p w:rsidR="00926F21" w:rsidRDefault="00EE606F" w:rsidP="00CA7FEB">
      <w:pPr>
        <w:widowControl w:val="0"/>
        <w:suppressAutoHyphens/>
        <w:spacing w:after="0" w:line="240" w:lineRule="auto"/>
        <w:jc w:val="center"/>
        <w:rPr>
          <w:rFonts w:eastAsia="SimSun" w:cs="Mangal"/>
          <w:kern w:val="1"/>
          <w:szCs w:val="28"/>
          <w:lang w:eastAsia="hi-IN" w:bidi="hi-IN"/>
        </w:rPr>
      </w:pPr>
      <w:r>
        <w:rPr>
          <w:rFonts w:eastAsia="Noto Sans Symbols" w:cs="Times New Roman"/>
          <w:color w:val="000000"/>
          <w:szCs w:val="28"/>
          <w:lang w:eastAsia="ru-RU"/>
        </w:rPr>
        <w:t>О</w:t>
      </w:r>
      <w:r w:rsidRPr="00EE606F">
        <w:rPr>
          <w:rFonts w:eastAsia="Noto Sans Symbols" w:cs="Times New Roman"/>
          <w:color w:val="000000"/>
          <w:szCs w:val="28"/>
          <w:lang w:eastAsia="ru-RU"/>
        </w:rPr>
        <w:t xml:space="preserve"> проведени</w:t>
      </w:r>
      <w:r w:rsidR="0041747F">
        <w:rPr>
          <w:rFonts w:eastAsia="Noto Sans Symbols" w:cs="Times New Roman"/>
          <w:color w:val="000000"/>
          <w:szCs w:val="28"/>
          <w:lang w:eastAsia="ru-RU"/>
        </w:rPr>
        <w:t>и</w:t>
      </w:r>
      <w:r w:rsidRPr="00EE606F">
        <w:rPr>
          <w:rFonts w:eastAsia="Noto Sans Symbols" w:cs="Times New Roman"/>
          <w:color w:val="000000"/>
          <w:szCs w:val="28"/>
          <w:lang w:eastAsia="ru-RU"/>
        </w:rPr>
        <w:t xml:space="preserve"> отбора </w:t>
      </w:r>
      <w:r w:rsidRPr="00EE606F">
        <w:rPr>
          <w:rFonts w:eastAsia="Times New Roman" w:cs="Times New Roman"/>
          <w:szCs w:val="28"/>
          <w:lang w:eastAsia="zh-CN"/>
        </w:rPr>
        <w:t>социально ориентирован</w:t>
      </w:r>
      <w:r w:rsidR="00545BB0">
        <w:rPr>
          <w:rFonts w:eastAsia="Times New Roman" w:cs="Times New Roman"/>
          <w:szCs w:val="28"/>
          <w:lang w:eastAsia="zh-CN"/>
        </w:rPr>
        <w:t xml:space="preserve">ных некоммерческих организаций </w:t>
      </w:r>
      <w:r w:rsidRPr="00EE606F">
        <w:rPr>
          <w:rFonts w:eastAsia="Times New Roman" w:cs="Times New Roman"/>
          <w:szCs w:val="28"/>
          <w:lang w:eastAsia="zh-CN"/>
        </w:rPr>
        <w:t>для предоставления субсидий из бюджета города Орла</w:t>
      </w:r>
      <w:r w:rsidR="0041747F">
        <w:rPr>
          <w:rFonts w:eastAsia="Times New Roman" w:cs="Times New Roman"/>
          <w:szCs w:val="28"/>
          <w:lang w:eastAsia="zh-CN"/>
        </w:rPr>
        <w:t xml:space="preserve"> </w:t>
      </w:r>
      <w:r w:rsidR="00941662">
        <w:rPr>
          <w:rFonts w:eastAsia="Times New Roman" w:cs="Times New Roman"/>
          <w:szCs w:val="28"/>
          <w:lang w:eastAsia="zh-CN"/>
        </w:rPr>
        <w:br/>
      </w:r>
      <w:r w:rsidR="0041747F">
        <w:rPr>
          <w:rFonts w:eastAsia="Times New Roman" w:cs="Times New Roman"/>
          <w:szCs w:val="28"/>
          <w:lang w:eastAsia="zh-CN"/>
        </w:rPr>
        <w:t>в 2025 году</w:t>
      </w:r>
    </w:p>
    <w:p w:rsidR="00CA7FEB" w:rsidRPr="00C32338" w:rsidRDefault="00CA7FEB" w:rsidP="00CA7FEB">
      <w:pPr>
        <w:widowControl w:val="0"/>
        <w:suppressAutoHyphens/>
        <w:spacing w:after="0" w:line="240" w:lineRule="auto"/>
        <w:jc w:val="center"/>
        <w:rPr>
          <w:rFonts w:eastAsia="Times New Roman" w:cs="Times New Roman"/>
          <w:b/>
          <w:bCs/>
          <w:kern w:val="1"/>
          <w:szCs w:val="28"/>
          <w:lang w:eastAsia="hi-IN" w:bidi="hi-IN"/>
        </w:rPr>
      </w:pPr>
    </w:p>
    <w:p w:rsidR="00C23E49" w:rsidRPr="00C32338" w:rsidRDefault="00C23E49" w:rsidP="00CA7FEB">
      <w:pPr>
        <w:widowControl w:val="0"/>
        <w:suppressAutoHyphens/>
        <w:spacing w:after="0" w:line="240" w:lineRule="auto"/>
        <w:jc w:val="center"/>
        <w:rPr>
          <w:rFonts w:eastAsia="Times New Roman" w:cs="Times New Roman"/>
          <w:b/>
          <w:bCs/>
          <w:kern w:val="1"/>
          <w:szCs w:val="28"/>
          <w:lang w:eastAsia="hi-IN" w:bidi="hi-IN"/>
        </w:rPr>
      </w:pPr>
    </w:p>
    <w:p w:rsidR="001D4A6D" w:rsidRDefault="00595B15" w:rsidP="001D4A6D">
      <w:pPr>
        <w:autoSpaceDE w:val="0"/>
        <w:autoSpaceDN w:val="0"/>
        <w:adjustRightInd w:val="0"/>
        <w:spacing w:after="0" w:line="240" w:lineRule="auto"/>
        <w:ind w:firstLine="709"/>
        <w:jc w:val="both"/>
        <w:rPr>
          <w:rFonts w:eastAsia="Times New Roman" w:cs="Times New Roman"/>
          <w:szCs w:val="28"/>
          <w:lang w:eastAsia="ar-SA"/>
        </w:rPr>
      </w:pPr>
      <w:r>
        <w:rPr>
          <w:rFonts w:cs="Times New Roman"/>
          <w:szCs w:val="28"/>
        </w:rPr>
        <w:t>В</w:t>
      </w:r>
      <w:r w:rsidRPr="00595B15">
        <w:rPr>
          <w:rFonts w:cs="Times New Roman"/>
          <w:szCs w:val="28"/>
        </w:rPr>
        <w:t xml:space="preserve"> цел</w:t>
      </w:r>
      <w:r>
        <w:rPr>
          <w:rFonts w:cs="Times New Roman"/>
          <w:szCs w:val="28"/>
        </w:rPr>
        <w:t>ях</w:t>
      </w:r>
      <w:r w:rsidRPr="00595B15">
        <w:rPr>
          <w:rFonts w:cs="Times New Roman"/>
          <w:szCs w:val="28"/>
        </w:rPr>
        <w:t xml:space="preserve"> осуществления муниципальной</w:t>
      </w:r>
      <w:r>
        <w:rPr>
          <w:rFonts w:cs="Times New Roman"/>
          <w:szCs w:val="28"/>
        </w:rPr>
        <w:t xml:space="preserve"> финансовой</w:t>
      </w:r>
      <w:r w:rsidRPr="00595B15">
        <w:rPr>
          <w:rFonts w:cs="Times New Roman"/>
          <w:szCs w:val="28"/>
        </w:rPr>
        <w:t xml:space="preserve"> поддержки </w:t>
      </w:r>
      <w:r>
        <w:rPr>
          <w:rFonts w:cs="Times New Roman"/>
          <w:szCs w:val="28"/>
        </w:rPr>
        <w:t>реализации проектов социально ориентированных некоммерческих организаций</w:t>
      </w:r>
      <w:r w:rsidRPr="00595B15">
        <w:rPr>
          <w:rFonts w:cs="Times New Roman"/>
          <w:szCs w:val="28"/>
        </w:rPr>
        <w:t xml:space="preserve"> города Орла, </w:t>
      </w:r>
      <w:r>
        <w:rPr>
          <w:rFonts w:cs="Times New Roman"/>
          <w:szCs w:val="28"/>
        </w:rPr>
        <w:t xml:space="preserve">в </w:t>
      </w:r>
      <w:r w:rsidRPr="00595B15">
        <w:rPr>
          <w:rFonts w:eastAsia="Times New Roman" w:cs="Times New Roman"/>
          <w:szCs w:val="28"/>
          <w:shd w:val="clear" w:color="auto" w:fill="FFFFFF"/>
          <w:lang w:eastAsia="ar-SA"/>
        </w:rPr>
        <w:t xml:space="preserve">соответствии </w:t>
      </w:r>
      <w:r w:rsidR="00C32338">
        <w:rPr>
          <w:rFonts w:eastAsia="Noto Sans Symbols" w:cs="Times New Roman"/>
          <w:color w:val="000000"/>
          <w:szCs w:val="28"/>
          <w:lang w:eastAsia="ru-RU"/>
        </w:rPr>
        <w:t xml:space="preserve">с </w:t>
      </w:r>
      <w:r w:rsidRPr="00595B15">
        <w:rPr>
          <w:rFonts w:eastAsia="Times New Roman" w:cs="Times New Roman"/>
          <w:szCs w:val="28"/>
          <w:lang w:eastAsia="ar-SA"/>
        </w:rPr>
        <w:t>муниципальной программой «Поддержка институтов гражданского общества в муниципальном образовании «</w:t>
      </w:r>
      <w:r>
        <w:rPr>
          <w:rFonts w:eastAsia="Times New Roman" w:cs="Times New Roman"/>
          <w:szCs w:val="28"/>
          <w:lang w:eastAsia="ar-SA"/>
        </w:rPr>
        <w:t>Город Орел» в 2024 - 2026 годах</w:t>
      </w:r>
      <w:r w:rsidRPr="00595B15">
        <w:rPr>
          <w:rFonts w:eastAsia="Times New Roman" w:cs="Times New Roman"/>
          <w:szCs w:val="28"/>
          <w:lang w:eastAsia="ar-SA"/>
        </w:rPr>
        <w:t>», утвержденной постановлением администрации г</w:t>
      </w:r>
      <w:r>
        <w:rPr>
          <w:rFonts w:eastAsia="Times New Roman" w:cs="Times New Roman"/>
          <w:szCs w:val="28"/>
          <w:lang w:eastAsia="ar-SA"/>
        </w:rPr>
        <w:t xml:space="preserve">орода Орла </w:t>
      </w:r>
      <w:r w:rsidR="008115CC">
        <w:rPr>
          <w:rFonts w:eastAsia="Times New Roman" w:cs="Times New Roman"/>
          <w:szCs w:val="28"/>
          <w:lang w:eastAsia="ar-SA"/>
        </w:rPr>
        <w:t xml:space="preserve">от </w:t>
      </w:r>
      <w:r>
        <w:rPr>
          <w:rFonts w:eastAsia="Times New Roman" w:cs="Times New Roman"/>
          <w:szCs w:val="28"/>
          <w:lang w:eastAsia="ar-SA"/>
        </w:rPr>
        <w:t xml:space="preserve">17.11.2023 </w:t>
      </w:r>
      <w:r w:rsidR="00C32338">
        <w:rPr>
          <w:rFonts w:eastAsia="Times New Roman" w:cs="Times New Roman"/>
          <w:szCs w:val="28"/>
          <w:lang w:eastAsia="ar-SA"/>
        </w:rPr>
        <w:t>№ 6080,</w:t>
      </w:r>
      <w:r w:rsidRPr="00545BB0">
        <w:rPr>
          <w:rFonts w:eastAsia="Times New Roman" w:cs="Times New Roman"/>
          <w:szCs w:val="28"/>
          <w:lang w:eastAsia="ar-SA"/>
        </w:rPr>
        <w:t xml:space="preserve"> руководствуясь Уставом городского округа город Ор</w:t>
      </w:r>
      <w:r w:rsidR="003C726E">
        <w:rPr>
          <w:rFonts w:eastAsia="Times New Roman" w:cs="Times New Roman"/>
          <w:szCs w:val="28"/>
          <w:lang w:eastAsia="ar-SA"/>
        </w:rPr>
        <w:t>е</w:t>
      </w:r>
      <w:r w:rsidRPr="00545BB0">
        <w:rPr>
          <w:rFonts w:eastAsia="Times New Roman" w:cs="Times New Roman"/>
          <w:szCs w:val="28"/>
          <w:lang w:eastAsia="ar-SA"/>
        </w:rPr>
        <w:t xml:space="preserve">л, </w:t>
      </w:r>
      <w:r w:rsidR="00B35EF3" w:rsidRPr="003C726E">
        <w:rPr>
          <w:rFonts w:eastAsia="Times New Roman" w:cs="Times New Roman"/>
          <w:b/>
          <w:szCs w:val="28"/>
          <w:lang w:eastAsia="ar-SA"/>
        </w:rPr>
        <w:t>администрация города Орла постановляет:</w:t>
      </w:r>
    </w:p>
    <w:p w:rsidR="001D4A6D" w:rsidRPr="001D4A6D" w:rsidRDefault="001D4A6D" w:rsidP="001D4A6D">
      <w:pPr>
        <w:pStyle w:val="ac"/>
        <w:numPr>
          <w:ilvl w:val="0"/>
          <w:numId w:val="2"/>
        </w:numPr>
        <w:tabs>
          <w:tab w:val="left" w:pos="1134"/>
        </w:tabs>
        <w:autoSpaceDE w:val="0"/>
        <w:autoSpaceDN w:val="0"/>
        <w:adjustRightInd w:val="0"/>
        <w:spacing w:after="0" w:line="240" w:lineRule="auto"/>
        <w:ind w:left="0" w:firstLine="709"/>
        <w:jc w:val="both"/>
        <w:rPr>
          <w:rFonts w:eastAsia="Times New Roman" w:cs="Times New Roman"/>
          <w:szCs w:val="28"/>
          <w:lang w:eastAsia="ar-SA"/>
        </w:rPr>
      </w:pPr>
      <w:r w:rsidRPr="001D4A6D">
        <w:rPr>
          <w:spacing w:val="4"/>
          <w:szCs w:val="28"/>
        </w:rPr>
        <w:t xml:space="preserve">Провести отбор социально ориентированных некоммерческих организаций для предоставления субсидий из бюджета города Орла в 2025 году (далее – </w:t>
      </w:r>
      <w:r w:rsidR="00941662">
        <w:rPr>
          <w:spacing w:val="4"/>
          <w:szCs w:val="28"/>
        </w:rPr>
        <w:t>отбор</w:t>
      </w:r>
      <w:r w:rsidRPr="001D4A6D">
        <w:rPr>
          <w:spacing w:val="4"/>
          <w:szCs w:val="28"/>
        </w:rPr>
        <w:t xml:space="preserve">), определив срок приема заявок от социально ориентированных некоммерческих организаций для участия в </w:t>
      </w:r>
      <w:r w:rsidR="00941662">
        <w:rPr>
          <w:spacing w:val="4"/>
          <w:szCs w:val="28"/>
        </w:rPr>
        <w:t>отборе</w:t>
      </w:r>
      <w:r w:rsidRPr="001D4A6D">
        <w:rPr>
          <w:spacing w:val="4"/>
          <w:szCs w:val="28"/>
        </w:rPr>
        <w:t xml:space="preserve"> </w:t>
      </w:r>
      <w:r w:rsidR="00941662">
        <w:rPr>
          <w:spacing w:val="4"/>
          <w:szCs w:val="28"/>
        </w:rPr>
        <w:br/>
      </w:r>
      <w:r w:rsidRPr="00F978ED">
        <w:rPr>
          <w:spacing w:val="4"/>
          <w:szCs w:val="28"/>
        </w:rPr>
        <w:t xml:space="preserve">с </w:t>
      </w:r>
      <w:r w:rsidR="00870DF8">
        <w:rPr>
          <w:spacing w:val="4"/>
          <w:szCs w:val="28"/>
        </w:rPr>
        <w:t>01</w:t>
      </w:r>
      <w:r w:rsidRPr="00F978ED">
        <w:rPr>
          <w:spacing w:val="4"/>
          <w:szCs w:val="28"/>
        </w:rPr>
        <w:t>.0</w:t>
      </w:r>
      <w:r w:rsidR="00870DF8">
        <w:rPr>
          <w:spacing w:val="4"/>
          <w:szCs w:val="28"/>
        </w:rPr>
        <w:t>8</w:t>
      </w:r>
      <w:r w:rsidRPr="00F978ED">
        <w:rPr>
          <w:spacing w:val="4"/>
          <w:szCs w:val="28"/>
        </w:rPr>
        <w:t>.202</w:t>
      </w:r>
      <w:r w:rsidR="00F978ED" w:rsidRPr="00F978ED">
        <w:rPr>
          <w:spacing w:val="4"/>
          <w:szCs w:val="28"/>
        </w:rPr>
        <w:t>5</w:t>
      </w:r>
      <w:r w:rsidRPr="00420A41">
        <w:rPr>
          <w:spacing w:val="4"/>
          <w:szCs w:val="28"/>
        </w:rPr>
        <w:t xml:space="preserve"> по </w:t>
      </w:r>
      <w:r w:rsidR="00870DF8">
        <w:rPr>
          <w:spacing w:val="4"/>
          <w:szCs w:val="28"/>
        </w:rPr>
        <w:t>31</w:t>
      </w:r>
      <w:r w:rsidR="00420A41" w:rsidRPr="00420A41">
        <w:rPr>
          <w:spacing w:val="4"/>
          <w:szCs w:val="28"/>
        </w:rPr>
        <w:t>.08</w:t>
      </w:r>
      <w:r w:rsidRPr="00420A41">
        <w:rPr>
          <w:spacing w:val="4"/>
          <w:szCs w:val="28"/>
        </w:rPr>
        <w:t>.202</w:t>
      </w:r>
      <w:r w:rsidR="00F978ED" w:rsidRPr="00420A41">
        <w:rPr>
          <w:spacing w:val="4"/>
          <w:szCs w:val="28"/>
        </w:rPr>
        <w:t>5</w:t>
      </w:r>
      <w:r w:rsidRPr="00420A41">
        <w:rPr>
          <w:spacing w:val="4"/>
          <w:szCs w:val="28"/>
        </w:rPr>
        <w:t xml:space="preserve"> года</w:t>
      </w:r>
      <w:r w:rsidRPr="001D4A6D">
        <w:rPr>
          <w:spacing w:val="4"/>
          <w:szCs w:val="28"/>
        </w:rPr>
        <w:t xml:space="preserve"> включительно.</w:t>
      </w:r>
    </w:p>
    <w:p w:rsidR="001D4A6D" w:rsidRDefault="0041747F" w:rsidP="001D4A6D">
      <w:pPr>
        <w:pStyle w:val="ac"/>
        <w:numPr>
          <w:ilvl w:val="0"/>
          <w:numId w:val="2"/>
        </w:numPr>
        <w:tabs>
          <w:tab w:val="left" w:pos="1134"/>
        </w:tabs>
        <w:spacing w:after="0" w:line="240" w:lineRule="auto"/>
        <w:ind w:left="0" w:firstLine="709"/>
        <w:jc w:val="both"/>
        <w:rPr>
          <w:spacing w:val="4"/>
          <w:szCs w:val="28"/>
        </w:rPr>
      </w:pPr>
      <w:r w:rsidRPr="001D4A6D">
        <w:rPr>
          <w:spacing w:val="4"/>
          <w:szCs w:val="28"/>
        </w:rPr>
        <w:t xml:space="preserve">Управлению по организационной работе, молодежной политике </w:t>
      </w:r>
      <w:r w:rsidR="001D4A6D">
        <w:rPr>
          <w:spacing w:val="4"/>
          <w:szCs w:val="28"/>
        </w:rPr>
        <w:br/>
      </w:r>
      <w:r w:rsidRPr="001D4A6D">
        <w:rPr>
          <w:spacing w:val="4"/>
          <w:szCs w:val="28"/>
        </w:rPr>
        <w:t xml:space="preserve">и связям с общественными организациями администрации города Орла (О.Ю. </w:t>
      </w:r>
      <w:proofErr w:type="spellStart"/>
      <w:r w:rsidRPr="001D4A6D">
        <w:rPr>
          <w:spacing w:val="4"/>
          <w:szCs w:val="28"/>
        </w:rPr>
        <w:t>Тарарыченкова</w:t>
      </w:r>
      <w:proofErr w:type="spellEnd"/>
      <w:r w:rsidRPr="001D4A6D">
        <w:rPr>
          <w:spacing w:val="4"/>
          <w:szCs w:val="28"/>
        </w:rPr>
        <w:t>)</w:t>
      </w:r>
      <w:r w:rsidR="001D4A6D">
        <w:rPr>
          <w:spacing w:val="4"/>
          <w:szCs w:val="28"/>
        </w:rPr>
        <w:t>:</w:t>
      </w:r>
    </w:p>
    <w:p w:rsidR="001D4A6D" w:rsidRPr="001D4A6D" w:rsidRDefault="001D4A6D" w:rsidP="001D4A6D">
      <w:pPr>
        <w:pStyle w:val="ac"/>
        <w:tabs>
          <w:tab w:val="left" w:pos="1134"/>
        </w:tabs>
        <w:spacing w:after="0" w:line="240" w:lineRule="auto"/>
        <w:ind w:left="0" w:firstLine="709"/>
        <w:jc w:val="both"/>
        <w:rPr>
          <w:spacing w:val="4"/>
          <w:szCs w:val="28"/>
        </w:rPr>
      </w:pPr>
      <w:r>
        <w:rPr>
          <w:spacing w:val="4"/>
          <w:szCs w:val="28"/>
        </w:rPr>
        <w:t xml:space="preserve">2.1. </w:t>
      </w:r>
      <w:r w:rsidRPr="001D4A6D">
        <w:rPr>
          <w:rFonts w:eastAsia="SimSun" w:cs="Mangal"/>
          <w:kern w:val="1"/>
          <w:szCs w:val="28"/>
          <w:lang w:eastAsia="hi-IN" w:bidi="hi-IN"/>
        </w:rPr>
        <w:t xml:space="preserve">организовать проведение </w:t>
      </w:r>
      <w:r w:rsidR="00941662">
        <w:rPr>
          <w:rFonts w:eastAsia="SimSun" w:cs="Mangal"/>
          <w:kern w:val="1"/>
          <w:szCs w:val="28"/>
          <w:lang w:eastAsia="hi-IN" w:bidi="hi-IN"/>
        </w:rPr>
        <w:t>отбора</w:t>
      </w:r>
      <w:r w:rsidRPr="001D4A6D">
        <w:rPr>
          <w:rFonts w:eastAsia="SimSun" w:cs="Mangal"/>
          <w:kern w:val="1"/>
          <w:szCs w:val="28"/>
          <w:lang w:eastAsia="hi-IN" w:bidi="hi-IN"/>
        </w:rPr>
        <w:t xml:space="preserve"> в соответствии с</w:t>
      </w:r>
      <w:r>
        <w:rPr>
          <w:rFonts w:eastAsia="SimSun" w:cs="Mangal"/>
          <w:kern w:val="1"/>
          <w:szCs w:val="28"/>
          <w:lang w:eastAsia="hi-IN" w:bidi="hi-IN"/>
        </w:rPr>
        <w:t xml:space="preserve"> </w:t>
      </w:r>
      <w:r w:rsidRPr="001D4A6D">
        <w:rPr>
          <w:rFonts w:eastAsia="SimSun" w:cs="Mangal"/>
          <w:kern w:val="1"/>
          <w:szCs w:val="28"/>
          <w:lang w:eastAsia="hi-IN" w:bidi="hi-IN"/>
        </w:rPr>
        <w:t>Порядк</w:t>
      </w:r>
      <w:r>
        <w:rPr>
          <w:rFonts w:eastAsia="SimSun" w:cs="Mangal"/>
          <w:kern w:val="1"/>
          <w:szCs w:val="28"/>
          <w:lang w:eastAsia="hi-IN" w:bidi="hi-IN"/>
        </w:rPr>
        <w:t>ом</w:t>
      </w:r>
      <w:r w:rsidRPr="001D4A6D">
        <w:rPr>
          <w:rFonts w:eastAsia="SimSun" w:cs="Mangal"/>
          <w:kern w:val="1"/>
          <w:szCs w:val="28"/>
          <w:lang w:eastAsia="hi-IN" w:bidi="hi-IN"/>
        </w:rPr>
        <w:t xml:space="preserve"> предоставления субсидий из бюджета города Орла социально ориентированным некоммерческим организациям</w:t>
      </w:r>
      <w:r>
        <w:rPr>
          <w:rFonts w:eastAsia="SimSun" w:cs="Mangal"/>
          <w:kern w:val="1"/>
          <w:szCs w:val="28"/>
          <w:lang w:eastAsia="hi-IN" w:bidi="hi-IN"/>
        </w:rPr>
        <w:t xml:space="preserve">, утвержденным </w:t>
      </w:r>
      <w:r w:rsidRPr="001D4A6D">
        <w:rPr>
          <w:rFonts w:eastAsia="SimSun" w:cs="Mangal"/>
          <w:kern w:val="1"/>
          <w:szCs w:val="28"/>
          <w:lang w:eastAsia="hi-IN" w:bidi="hi-IN"/>
        </w:rPr>
        <w:t xml:space="preserve">постановлением администрации города Орла от 12.05.2025 № </w:t>
      </w:r>
      <w:r w:rsidR="009D680C">
        <w:rPr>
          <w:rFonts w:eastAsia="SimSun" w:cs="Mangal"/>
          <w:kern w:val="1"/>
          <w:szCs w:val="28"/>
          <w:lang w:eastAsia="hi-IN" w:bidi="hi-IN"/>
        </w:rPr>
        <w:t>2667</w:t>
      </w:r>
      <w:r w:rsidR="0097790B">
        <w:rPr>
          <w:rFonts w:eastAsia="SimSun" w:cs="Mangal"/>
          <w:kern w:val="1"/>
          <w:szCs w:val="28"/>
          <w:lang w:eastAsia="hi-IN" w:bidi="hi-IN"/>
        </w:rPr>
        <w:t>;</w:t>
      </w:r>
    </w:p>
    <w:p w:rsidR="002949FE" w:rsidRPr="0097790B" w:rsidRDefault="0041747F" w:rsidP="002949FE">
      <w:pPr>
        <w:spacing w:after="0" w:line="240" w:lineRule="auto"/>
        <w:ind w:firstLine="709"/>
        <w:jc w:val="both"/>
        <w:rPr>
          <w:spacing w:val="4"/>
          <w:szCs w:val="28"/>
        </w:rPr>
      </w:pPr>
      <w:proofErr w:type="gramStart"/>
      <w:r>
        <w:rPr>
          <w:spacing w:val="4"/>
          <w:szCs w:val="28"/>
        </w:rPr>
        <w:t>2.</w:t>
      </w:r>
      <w:r w:rsidR="002949FE">
        <w:rPr>
          <w:spacing w:val="4"/>
          <w:szCs w:val="28"/>
        </w:rPr>
        <w:t>2</w:t>
      </w:r>
      <w:r>
        <w:rPr>
          <w:spacing w:val="4"/>
          <w:szCs w:val="28"/>
        </w:rPr>
        <w:t xml:space="preserve">. </w:t>
      </w:r>
      <w:r w:rsidRPr="00AB51F3">
        <w:rPr>
          <w:spacing w:val="4"/>
          <w:szCs w:val="28"/>
        </w:rPr>
        <w:t xml:space="preserve">обеспечить размещение объявления о проведении </w:t>
      </w:r>
      <w:r w:rsidR="00941662">
        <w:rPr>
          <w:spacing w:val="4"/>
          <w:szCs w:val="28"/>
        </w:rPr>
        <w:t xml:space="preserve">отбора </w:t>
      </w:r>
      <w:r w:rsidR="002949FE" w:rsidRPr="00F978ED">
        <w:rPr>
          <w:spacing w:val="4"/>
          <w:szCs w:val="28"/>
        </w:rPr>
        <w:t>согласно приложению к настоящему постановлению</w:t>
      </w:r>
      <w:r w:rsidR="002949FE" w:rsidRPr="002949FE">
        <w:rPr>
          <w:spacing w:val="4"/>
          <w:szCs w:val="28"/>
        </w:rPr>
        <w:t xml:space="preserve"> </w:t>
      </w:r>
      <w:r w:rsidRPr="00AB51F3">
        <w:rPr>
          <w:spacing w:val="4"/>
          <w:szCs w:val="28"/>
        </w:rPr>
        <w:t>на едином портале бюджетной системы Россий</w:t>
      </w:r>
      <w:r>
        <w:rPr>
          <w:spacing w:val="4"/>
          <w:szCs w:val="28"/>
        </w:rPr>
        <w:t>с</w:t>
      </w:r>
      <w:r w:rsidRPr="00AB51F3">
        <w:rPr>
          <w:spacing w:val="4"/>
          <w:szCs w:val="28"/>
        </w:rPr>
        <w:t>кой Федерации в информационно-телекоммуникационной сети Интернет</w:t>
      </w:r>
      <w:r>
        <w:rPr>
          <w:spacing w:val="4"/>
          <w:szCs w:val="28"/>
        </w:rPr>
        <w:t xml:space="preserve">, </w:t>
      </w:r>
      <w:r w:rsidR="00E3057C">
        <w:rPr>
          <w:spacing w:val="4"/>
          <w:szCs w:val="28"/>
        </w:rPr>
        <w:t xml:space="preserve">на </w:t>
      </w:r>
      <w:r>
        <w:rPr>
          <w:spacing w:val="4"/>
          <w:szCs w:val="28"/>
        </w:rPr>
        <w:t>Портале предоставления мер финансовой госуд</w:t>
      </w:r>
      <w:r w:rsidR="002949FE">
        <w:rPr>
          <w:spacing w:val="4"/>
          <w:szCs w:val="28"/>
        </w:rPr>
        <w:t xml:space="preserve">арственной поддержки по адресу: </w:t>
      </w:r>
      <w:hyperlink r:id="rId9" w:history="1">
        <w:r w:rsidRPr="0041747F">
          <w:t>https://promote.budget.gov.ru</w:t>
        </w:r>
      </w:hyperlink>
      <w:r>
        <w:rPr>
          <w:spacing w:val="4"/>
          <w:szCs w:val="28"/>
        </w:rPr>
        <w:t>)</w:t>
      </w:r>
      <w:r w:rsidR="0097790B">
        <w:rPr>
          <w:spacing w:val="4"/>
          <w:szCs w:val="28"/>
        </w:rPr>
        <w:t>.</w:t>
      </w:r>
      <w:proofErr w:type="gramEnd"/>
    </w:p>
    <w:p w:rsidR="002949FE" w:rsidRDefault="00926F21" w:rsidP="0097790B">
      <w:pPr>
        <w:pStyle w:val="ConsPlusNormal"/>
        <w:numPr>
          <w:ilvl w:val="0"/>
          <w:numId w:val="2"/>
        </w:numPr>
        <w:tabs>
          <w:tab w:val="left" w:pos="0"/>
          <w:tab w:val="left" w:pos="1134"/>
        </w:tabs>
        <w:ind w:left="0" w:firstLine="709"/>
        <w:jc w:val="both"/>
        <w:rPr>
          <w:kern w:val="0"/>
          <w:sz w:val="28"/>
          <w:szCs w:val="28"/>
          <w:lang w:eastAsia="ar-SA" w:bidi="ar-SA"/>
        </w:rPr>
      </w:pPr>
      <w:r w:rsidRPr="00E5036B">
        <w:rPr>
          <w:kern w:val="0"/>
          <w:sz w:val="28"/>
          <w:szCs w:val="28"/>
          <w:lang w:eastAsia="ar-SA" w:bidi="ar-SA"/>
        </w:rPr>
        <w:t xml:space="preserve">Управлению по взаимодействию со средствами массовой </w:t>
      </w:r>
      <w:r w:rsidRPr="00E5036B">
        <w:rPr>
          <w:kern w:val="0"/>
          <w:sz w:val="28"/>
          <w:szCs w:val="28"/>
          <w:lang w:eastAsia="ar-SA" w:bidi="ar-SA"/>
        </w:rPr>
        <w:lastRenderedPageBreak/>
        <w:t xml:space="preserve">информации и аналитической работе администрации города Орла </w:t>
      </w:r>
      <w:r w:rsidR="0097790B">
        <w:rPr>
          <w:kern w:val="0"/>
          <w:sz w:val="28"/>
          <w:szCs w:val="28"/>
          <w:lang w:eastAsia="ar-SA" w:bidi="ar-SA"/>
        </w:rPr>
        <w:br/>
      </w:r>
      <w:r w:rsidRPr="00E5036B">
        <w:rPr>
          <w:kern w:val="0"/>
          <w:sz w:val="28"/>
          <w:szCs w:val="28"/>
          <w:lang w:eastAsia="ar-SA" w:bidi="ar-SA"/>
        </w:rPr>
        <w:t xml:space="preserve">(О.А. </w:t>
      </w:r>
      <w:proofErr w:type="spellStart"/>
      <w:r w:rsidRPr="00E5036B">
        <w:rPr>
          <w:kern w:val="0"/>
          <w:sz w:val="28"/>
          <w:szCs w:val="28"/>
          <w:lang w:eastAsia="ar-SA" w:bidi="ar-SA"/>
        </w:rPr>
        <w:t>Храмченкова</w:t>
      </w:r>
      <w:proofErr w:type="spellEnd"/>
      <w:r w:rsidRPr="00E5036B">
        <w:rPr>
          <w:kern w:val="0"/>
          <w:sz w:val="28"/>
          <w:szCs w:val="28"/>
          <w:lang w:eastAsia="ar-SA" w:bidi="ar-SA"/>
        </w:rPr>
        <w:t>)</w:t>
      </w:r>
      <w:r w:rsidR="002949FE">
        <w:rPr>
          <w:kern w:val="0"/>
          <w:sz w:val="28"/>
          <w:szCs w:val="28"/>
          <w:lang w:eastAsia="ar-SA" w:bidi="ar-SA"/>
        </w:rPr>
        <w:t>:</w:t>
      </w:r>
    </w:p>
    <w:p w:rsidR="002949FE" w:rsidRDefault="002949FE" w:rsidP="002949FE">
      <w:pPr>
        <w:pStyle w:val="ConsPlusNormal"/>
        <w:numPr>
          <w:ilvl w:val="1"/>
          <w:numId w:val="2"/>
        </w:numPr>
        <w:tabs>
          <w:tab w:val="left" w:pos="0"/>
          <w:tab w:val="left" w:pos="1134"/>
        </w:tabs>
        <w:ind w:left="0" w:firstLine="709"/>
        <w:jc w:val="both"/>
        <w:rPr>
          <w:kern w:val="0"/>
          <w:sz w:val="28"/>
          <w:szCs w:val="28"/>
          <w:lang w:eastAsia="ar-SA" w:bidi="ar-SA"/>
        </w:rPr>
      </w:pPr>
      <w:r>
        <w:rPr>
          <w:kern w:val="0"/>
          <w:sz w:val="28"/>
          <w:szCs w:val="28"/>
          <w:lang w:eastAsia="ar-SA" w:bidi="ar-SA"/>
        </w:rPr>
        <w:t xml:space="preserve"> </w:t>
      </w:r>
      <w:r w:rsidR="00926F21" w:rsidRPr="00E5036B">
        <w:rPr>
          <w:kern w:val="0"/>
          <w:sz w:val="28"/>
          <w:szCs w:val="28"/>
          <w:lang w:eastAsia="ar-SA" w:bidi="ar-SA"/>
        </w:rPr>
        <w:t>опубликовать настоящее постановление в газете «Орловская городская газета» и разместить на официальном сайте администра</w:t>
      </w:r>
      <w:r>
        <w:rPr>
          <w:kern w:val="0"/>
          <w:sz w:val="28"/>
          <w:szCs w:val="28"/>
          <w:lang w:eastAsia="ar-SA" w:bidi="ar-SA"/>
        </w:rPr>
        <w:t>ции города Орла в сети Интернет;</w:t>
      </w:r>
    </w:p>
    <w:p w:rsidR="002949FE" w:rsidRPr="00F978ED" w:rsidRDefault="002949FE" w:rsidP="002949FE">
      <w:pPr>
        <w:pStyle w:val="ConsPlusNormal"/>
        <w:numPr>
          <w:ilvl w:val="1"/>
          <w:numId w:val="2"/>
        </w:numPr>
        <w:tabs>
          <w:tab w:val="left" w:pos="0"/>
          <w:tab w:val="left" w:pos="1134"/>
        </w:tabs>
        <w:ind w:left="0" w:firstLine="709"/>
        <w:jc w:val="both"/>
        <w:rPr>
          <w:kern w:val="0"/>
          <w:sz w:val="28"/>
          <w:szCs w:val="28"/>
          <w:lang w:eastAsia="ar-SA" w:bidi="ar-SA"/>
        </w:rPr>
      </w:pPr>
      <w:r>
        <w:rPr>
          <w:kern w:val="0"/>
          <w:sz w:val="28"/>
          <w:szCs w:val="28"/>
          <w:lang w:eastAsia="ar-SA" w:bidi="ar-SA"/>
        </w:rPr>
        <w:t xml:space="preserve"> </w:t>
      </w:r>
      <w:r w:rsidRPr="00F978ED">
        <w:rPr>
          <w:kern w:val="0"/>
          <w:sz w:val="28"/>
          <w:szCs w:val="28"/>
          <w:lang w:eastAsia="ar-SA" w:bidi="ar-SA"/>
        </w:rPr>
        <w:t xml:space="preserve">обеспечить размещение объявления о проведении </w:t>
      </w:r>
      <w:r w:rsidR="00941662" w:rsidRPr="00F978ED">
        <w:rPr>
          <w:kern w:val="0"/>
          <w:sz w:val="28"/>
          <w:szCs w:val="28"/>
          <w:lang w:eastAsia="ar-SA" w:bidi="ar-SA"/>
        </w:rPr>
        <w:t xml:space="preserve">отбора </w:t>
      </w:r>
      <w:r w:rsidRPr="00F978ED">
        <w:rPr>
          <w:kern w:val="0"/>
          <w:sz w:val="28"/>
          <w:szCs w:val="28"/>
          <w:lang w:eastAsia="ar-SA" w:bidi="ar-SA"/>
        </w:rPr>
        <w:t>согласно приложению к настоящему постановлению на официальном сайте администрации города Орла в сети Интернет.</w:t>
      </w:r>
    </w:p>
    <w:p w:rsidR="00B35EF3" w:rsidRPr="00E5036B" w:rsidRDefault="00926F21" w:rsidP="002949FE">
      <w:pPr>
        <w:pStyle w:val="ConsPlusNormal"/>
        <w:numPr>
          <w:ilvl w:val="0"/>
          <w:numId w:val="2"/>
        </w:numPr>
        <w:tabs>
          <w:tab w:val="left" w:pos="0"/>
          <w:tab w:val="left" w:pos="567"/>
          <w:tab w:val="left" w:pos="1134"/>
        </w:tabs>
        <w:ind w:left="0" w:firstLine="709"/>
        <w:jc w:val="both"/>
        <w:rPr>
          <w:kern w:val="0"/>
          <w:sz w:val="28"/>
          <w:szCs w:val="28"/>
          <w:lang w:eastAsia="ar-SA" w:bidi="ar-SA"/>
        </w:rPr>
      </w:pPr>
      <w:proofErr w:type="gramStart"/>
      <w:r w:rsidRPr="00E5036B">
        <w:rPr>
          <w:kern w:val="0"/>
          <w:sz w:val="28"/>
          <w:szCs w:val="28"/>
          <w:lang w:eastAsia="ar-SA" w:bidi="ar-SA"/>
        </w:rPr>
        <w:t>Контроль за</w:t>
      </w:r>
      <w:proofErr w:type="gramEnd"/>
      <w:r w:rsidRPr="00E5036B">
        <w:rPr>
          <w:kern w:val="0"/>
          <w:sz w:val="28"/>
          <w:szCs w:val="28"/>
          <w:lang w:eastAsia="ar-SA" w:bidi="ar-SA"/>
        </w:rPr>
        <w:t xml:space="preserve"> исполнением настоящего постановления возложить на заместителя Мэра города Орла </w:t>
      </w:r>
      <w:r w:rsidR="001F0F45" w:rsidRPr="00E5036B">
        <w:rPr>
          <w:kern w:val="0"/>
          <w:sz w:val="28"/>
          <w:szCs w:val="28"/>
          <w:lang w:eastAsia="ar-SA" w:bidi="ar-SA"/>
        </w:rPr>
        <w:t>С</w:t>
      </w:r>
      <w:r w:rsidRPr="00E5036B">
        <w:rPr>
          <w:kern w:val="0"/>
          <w:sz w:val="28"/>
          <w:szCs w:val="28"/>
          <w:lang w:eastAsia="ar-SA" w:bidi="ar-SA"/>
        </w:rPr>
        <w:t>.</w:t>
      </w:r>
      <w:r w:rsidR="001F0F45" w:rsidRPr="00E5036B">
        <w:rPr>
          <w:kern w:val="0"/>
          <w:sz w:val="28"/>
          <w:szCs w:val="28"/>
          <w:lang w:eastAsia="ar-SA" w:bidi="ar-SA"/>
        </w:rPr>
        <w:t>С</w:t>
      </w:r>
      <w:r w:rsidRPr="00E5036B">
        <w:rPr>
          <w:kern w:val="0"/>
          <w:sz w:val="28"/>
          <w:szCs w:val="28"/>
          <w:lang w:eastAsia="ar-SA" w:bidi="ar-SA"/>
        </w:rPr>
        <w:t xml:space="preserve">. </w:t>
      </w:r>
      <w:r w:rsidR="001F0F45" w:rsidRPr="00E5036B">
        <w:rPr>
          <w:kern w:val="0"/>
          <w:sz w:val="28"/>
          <w:szCs w:val="28"/>
          <w:lang w:eastAsia="ar-SA" w:bidi="ar-SA"/>
        </w:rPr>
        <w:t>Никулина</w:t>
      </w:r>
      <w:r w:rsidR="003B0CFE" w:rsidRPr="00E5036B">
        <w:rPr>
          <w:kern w:val="0"/>
          <w:sz w:val="28"/>
          <w:szCs w:val="28"/>
          <w:lang w:eastAsia="ar-SA" w:bidi="ar-SA"/>
        </w:rPr>
        <w:t>.</w:t>
      </w:r>
    </w:p>
    <w:p w:rsidR="00B35EF3" w:rsidRPr="002949FE" w:rsidRDefault="00B35EF3" w:rsidP="002949FE">
      <w:pPr>
        <w:pStyle w:val="ConsPlusNormal"/>
        <w:tabs>
          <w:tab w:val="left" w:pos="0"/>
          <w:tab w:val="left" w:pos="1134"/>
        </w:tabs>
        <w:ind w:left="709"/>
        <w:jc w:val="both"/>
        <w:rPr>
          <w:kern w:val="0"/>
          <w:sz w:val="28"/>
          <w:szCs w:val="28"/>
          <w:lang w:eastAsia="ar-SA" w:bidi="ar-SA"/>
        </w:rPr>
      </w:pPr>
    </w:p>
    <w:p w:rsidR="00B35EF3" w:rsidRDefault="00B35EF3" w:rsidP="002949FE">
      <w:pPr>
        <w:pStyle w:val="ConsPlusNormal"/>
        <w:tabs>
          <w:tab w:val="left" w:pos="0"/>
          <w:tab w:val="left" w:pos="1134"/>
        </w:tabs>
        <w:ind w:left="709"/>
        <w:jc w:val="both"/>
        <w:rPr>
          <w:kern w:val="0"/>
          <w:sz w:val="28"/>
          <w:szCs w:val="28"/>
          <w:lang w:eastAsia="ar-SA" w:bidi="ar-SA"/>
        </w:rPr>
      </w:pPr>
    </w:p>
    <w:p w:rsidR="002949FE" w:rsidRPr="002949FE" w:rsidRDefault="002949FE" w:rsidP="002949FE">
      <w:pPr>
        <w:pStyle w:val="ConsPlusNormal"/>
        <w:tabs>
          <w:tab w:val="left" w:pos="0"/>
          <w:tab w:val="left" w:pos="1134"/>
        </w:tabs>
        <w:ind w:left="709"/>
        <w:jc w:val="both"/>
        <w:rPr>
          <w:kern w:val="0"/>
          <w:sz w:val="28"/>
          <w:szCs w:val="28"/>
          <w:lang w:eastAsia="ar-SA" w:bidi="ar-SA"/>
        </w:rPr>
      </w:pPr>
    </w:p>
    <w:p w:rsidR="0051718D" w:rsidRDefault="00926F21" w:rsidP="00D263BB">
      <w:pPr>
        <w:pStyle w:val="a4"/>
        <w:spacing w:after="0"/>
        <w:rPr>
          <w:rFonts w:cs="Times New Roman"/>
          <w:sz w:val="28"/>
          <w:szCs w:val="28"/>
        </w:rPr>
      </w:pPr>
      <w:r w:rsidRPr="00F804C7">
        <w:rPr>
          <w:rFonts w:cs="Times New Roman"/>
          <w:sz w:val="28"/>
          <w:szCs w:val="28"/>
        </w:rPr>
        <w:t>Мэр города Орла</w:t>
      </w:r>
      <w:r w:rsidRPr="00F804C7">
        <w:rPr>
          <w:rFonts w:cs="Times New Roman"/>
          <w:sz w:val="28"/>
          <w:szCs w:val="28"/>
        </w:rPr>
        <w:tab/>
      </w:r>
      <w:r w:rsidRPr="00F804C7">
        <w:rPr>
          <w:rFonts w:cs="Times New Roman"/>
          <w:sz w:val="28"/>
          <w:szCs w:val="28"/>
        </w:rPr>
        <w:tab/>
      </w:r>
      <w:r w:rsidRPr="00F804C7">
        <w:rPr>
          <w:rFonts w:cs="Times New Roman"/>
          <w:sz w:val="28"/>
          <w:szCs w:val="28"/>
        </w:rPr>
        <w:tab/>
      </w:r>
      <w:r w:rsidRPr="00F804C7">
        <w:rPr>
          <w:rFonts w:cs="Times New Roman"/>
          <w:sz w:val="28"/>
          <w:szCs w:val="28"/>
        </w:rPr>
        <w:tab/>
      </w:r>
      <w:r w:rsidRPr="00F804C7">
        <w:rPr>
          <w:rFonts w:cs="Times New Roman"/>
          <w:sz w:val="28"/>
          <w:szCs w:val="28"/>
        </w:rPr>
        <w:tab/>
      </w:r>
      <w:r w:rsidRPr="00F804C7">
        <w:rPr>
          <w:rFonts w:cs="Times New Roman"/>
          <w:sz w:val="28"/>
          <w:szCs w:val="28"/>
        </w:rPr>
        <w:tab/>
      </w:r>
      <w:r w:rsidRPr="00F804C7">
        <w:rPr>
          <w:rFonts w:cs="Times New Roman"/>
          <w:sz w:val="28"/>
          <w:szCs w:val="28"/>
        </w:rPr>
        <w:tab/>
      </w:r>
      <w:r w:rsidRPr="00F804C7">
        <w:rPr>
          <w:rFonts w:cs="Times New Roman"/>
          <w:sz w:val="28"/>
          <w:szCs w:val="28"/>
        </w:rPr>
        <w:tab/>
      </w:r>
      <w:r>
        <w:rPr>
          <w:rFonts w:cs="Times New Roman"/>
          <w:sz w:val="28"/>
          <w:szCs w:val="28"/>
        </w:rPr>
        <w:t xml:space="preserve">       </w:t>
      </w:r>
      <w:r w:rsidRPr="00F804C7">
        <w:rPr>
          <w:rFonts w:cs="Times New Roman"/>
          <w:sz w:val="28"/>
          <w:szCs w:val="28"/>
        </w:rPr>
        <w:t xml:space="preserve">Ю.Н. </w:t>
      </w:r>
      <w:proofErr w:type="spellStart"/>
      <w:r w:rsidRPr="00F804C7">
        <w:rPr>
          <w:rFonts w:cs="Times New Roman"/>
          <w:sz w:val="28"/>
          <w:szCs w:val="28"/>
        </w:rPr>
        <w:t>Парахин</w:t>
      </w:r>
      <w:proofErr w:type="spellEnd"/>
    </w:p>
    <w:p w:rsidR="00CC22B0" w:rsidRDefault="00CC22B0" w:rsidP="00D263BB">
      <w:pPr>
        <w:pStyle w:val="a4"/>
        <w:spacing w:after="0"/>
        <w:rPr>
          <w:rFonts w:cs="Times New Roman"/>
          <w:sz w:val="28"/>
          <w:szCs w:val="28"/>
        </w:rPr>
      </w:pPr>
    </w:p>
    <w:p w:rsidR="008115CC" w:rsidRDefault="00CC22B0" w:rsidP="00CC22B0">
      <w:pPr>
        <w:suppressAutoHyphens/>
        <w:spacing w:after="0" w:line="240" w:lineRule="auto"/>
        <w:rPr>
          <w:rFonts w:eastAsia="Times New Roman" w:cs="Times New Roman"/>
          <w:szCs w:val="28"/>
          <w:lang w:eastAsia="ar-SA"/>
        </w:rPr>
      </w:pPr>
      <w:r w:rsidRPr="00CC22B0">
        <w:rPr>
          <w:rFonts w:eastAsia="Times New Roman" w:cs="Times New Roman"/>
          <w:szCs w:val="28"/>
          <w:lang w:eastAsia="ar-SA"/>
        </w:rPr>
        <w:t xml:space="preserve">                                                            </w:t>
      </w:r>
    </w:p>
    <w:p w:rsidR="008115CC" w:rsidRDefault="008115CC" w:rsidP="00CC22B0">
      <w:pPr>
        <w:suppressAutoHyphens/>
        <w:spacing w:after="0" w:line="240" w:lineRule="auto"/>
        <w:rPr>
          <w:rFonts w:eastAsia="Times New Roman" w:cs="Times New Roman"/>
          <w:szCs w:val="28"/>
          <w:lang w:eastAsia="ar-SA"/>
        </w:rPr>
      </w:pPr>
    </w:p>
    <w:p w:rsidR="008115CC" w:rsidRDefault="008115CC" w:rsidP="00CC22B0">
      <w:pPr>
        <w:suppressAutoHyphens/>
        <w:spacing w:after="0" w:line="240" w:lineRule="auto"/>
        <w:rPr>
          <w:rFonts w:eastAsia="Times New Roman" w:cs="Times New Roman"/>
          <w:szCs w:val="28"/>
          <w:lang w:eastAsia="ar-SA"/>
        </w:rPr>
      </w:pPr>
    </w:p>
    <w:p w:rsidR="008115CC" w:rsidRDefault="008115CC" w:rsidP="00CC22B0">
      <w:pPr>
        <w:suppressAutoHyphens/>
        <w:spacing w:after="0" w:line="240" w:lineRule="auto"/>
        <w:rPr>
          <w:rFonts w:eastAsia="Times New Roman" w:cs="Times New Roman"/>
          <w:szCs w:val="28"/>
          <w:lang w:eastAsia="ar-SA"/>
        </w:rPr>
      </w:pPr>
    </w:p>
    <w:p w:rsidR="008115CC" w:rsidRDefault="008115CC" w:rsidP="00CC22B0">
      <w:pPr>
        <w:suppressAutoHyphens/>
        <w:spacing w:after="0" w:line="240" w:lineRule="auto"/>
        <w:rPr>
          <w:rFonts w:eastAsia="Times New Roman" w:cs="Times New Roman"/>
          <w:szCs w:val="28"/>
          <w:lang w:eastAsia="ar-SA"/>
        </w:rPr>
      </w:pPr>
    </w:p>
    <w:p w:rsidR="008115CC" w:rsidRDefault="008115CC" w:rsidP="00CC22B0">
      <w:pPr>
        <w:suppressAutoHyphens/>
        <w:spacing w:after="0" w:line="240" w:lineRule="auto"/>
        <w:rPr>
          <w:rFonts w:eastAsia="Times New Roman" w:cs="Times New Roman"/>
          <w:szCs w:val="28"/>
          <w:lang w:eastAsia="ar-SA"/>
        </w:rPr>
      </w:pPr>
    </w:p>
    <w:p w:rsidR="008115CC" w:rsidRDefault="008115CC" w:rsidP="00CC22B0">
      <w:pPr>
        <w:suppressAutoHyphens/>
        <w:spacing w:after="0" w:line="240" w:lineRule="auto"/>
        <w:rPr>
          <w:rFonts w:eastAsia="Times New Roman" w:cs="Times New Roman"/>
          <w:szCs w:val="28"/>
          <w:lang w:eastAsia="ar-SA"/>
        </w:rPr>
      </w:pPr>
    </w:p>
    <w:p w:rsidR="008115CC" w:rsidRDefault="008115CC" w:rsidP="00CC22B0">
      <w:pPr>
        <w:suppressAutoHyphens/>
        <w:spacing w:after="0" w:line="240" w:lineRule="auto"/>
        <w:rPr>
          <w:rFonts w:eastAsia="Times New Roman" w:cs="Times New Roman"/>
          <w:szCs w:val="28"/>
          <w:lang w:eastAsia="ar-SA"/>
        </w:rPr>
      </w:pPr>
    </w:p>
    <w:p w:rsidR="008115CC" w:rsidRDefault="008115CC" w:rsidP="00CC22B0">
      <w:pPr>
        <w:suppressAutoHyphens/>
        <w:spacing w:after="0" w:line="240" w:lineRule="auto"/>
        <w:rPr>
          <w:rFonts w:eastAsia="Times New Roman" w:cs="Times New Roman"/>
          <w:szCs w:val="28"/>
          <w:lang w:eastAsia="ar-SA"/>
        </w:rPr>
      </w:pPr>
    </w:p>
    <w:p w:rsidR="008115CC" w:rsidRDefault="008115CC" w:rsidP="00CC22B0">
      <w:pPr>
        <w:suppressAutoHyphens/>
        <w:spacing w:after="0" w:line="240" w:lineRule="auto"/>
        <w:rPr>
          <w:rFonts w:eastAsia="Times New Roman" w:cs="Times New Roman"/>
          <w:szCs w:val="28"/>
          <w:lang w:eastAsia="ar-SA"/>
        </w:rPr>
      </w:pPr>
    </w:p>
    <w:p w:rsidR="008115CC" w:rsidRDefault="008115CC" w:rsidP="00CC22B0">
      <w:pPr>
        <w:suppressAutoHyphens/>
        <w:spacing w:after="0" w:line="240" w:lineRule="auto"/>
        <w:rPr>
          <w:rFonts w:eastAsia="Times New Roman" w:cs="Times New Roman"/>
          <w:szCs w:val="28"/>
          <w:lang w:eastAsia="ar-SA"/>
        </w:rPr>
      </w:pPr>
    </w:p>
    <w:p w:rsidR="008115CC" w:rsidRDefault="008115CC" w:rsidP="00CC22B0">
      <w:pPr>
        <w:suppressAutoHyphens/>
        <w:spacing w:after="0" w:line="240" w:lineRule="auto"/>
        <w:rPr>
          <w:rFonts w:eastAsia="Times New Roman" w:cs="Times New Roman"/>
          <w:szCs w:val="28"/>
          <w:lang w:eastAsia="ar-SA"/>
        </w:rPr>
      </w:pPr>
    </w:p>
    <w:p w:rsidR="008115CC" w:rsidRDefault="008115CC" w:rsidP="00CC22B0">
      <w:pPr>
        <w:suppressAutoHyphens/>
        <w:spacing w:after="0" w:line="240" w:lineRule="auto"/>
        <w:rPr>
          <w:rFonts w:eastAsia="Times New Roman" w:cs="Times New Roman"/>
          <w:szCs w:val="28"/>
          <w:lang w:eastAsia="ar-SA"/>
        </w:rPr>
      </w:pPr>
    </w:p>
    <w:p w:rsidR="008115CC" w:rsidRDefault="008115CC" w:rsidP="00CC22B0">
      <w:pPr>
        <w:suppressAutoHyphens/>
        <w:spacing w:after="0" w:line="240" w:lineRule="auto"/>
        <w:rPr>
          <w:rFonts w:eastAsia="Times New Roman" w:cs="Times New Roman"/>
          <w:szCs w:val="28"/>
          <w:lang w:eastAsia="ar-SA"/>
        </w:rPr>
      </w:pPr>
    </w:p>
    <w:p w:rsidR="008115CC" w:rsidRDefault="008115CC" w:rsidP="00CC22B0">
      <w:pPr>
        <w:suppressAutoHyphens/>
        <w:spacing w:after="0" w:line="240" w:lineRule="auto"/>
        <w:rPr>
          <w:rFonts w:eastAsia="Times New Roman" w:cs="Times New Roman"/>
          <w:szCs w:val="28"/>
          <w:lang w:eastAsia="ar-SA"/>
        </w:rPr>
      </w:pPr>
    </w:p>
    <w:p w:rsidR="008115CC" w:rsidRDefault="008115CC" w:rsidP="00CC22B0">
      <w:pPr>
        <w:suppressAutoHyphens/>
        <w:spacing w:after="0" w:line="240" w:lineRule="auto"/>
        <w:rPr>
          <w:rFonts w:eastAsia="Times New Roman" w:cs="Times New Roman"/>
          <w:szCs w:val="28"/>
          <w:lang w:eastAsia="ar-SA"/>
        </w:rPr>
      </w:pPr>
    </w:p>
    <w:p w:rsidR="008115CC" w:rsidRDefault="008115CC" w:rsidP="00CC22B0">
      <w:pPr>
        <w:suppressAutoHyphens/>
        <w:spacing w:after="0" w:line="240" w:lineRule="auto"/>
        <w:rPr>
          <w:rFonts w:eastAsia="Times New Roman" w:cs="Times New Roman"/>
          <w:szCs w:val="28"/>
          <w:lang w:eastAsia="ar-SA"/>
        </w:rPr>
      </w:pPr>
    </w:p>
    <w:p w:rsidR="008115CC" w:rsidRDefault="008115CC" w:rsidP="00CC22B0">
      <w:pPr>
        <w:suppressAutoHyphens/>
        <w:spacing w:after="0" w:line="240" w:lineRule="auto"/>
        <w:rPr>
          <w:rFonts w:eastAsia="Times New Roman" w:cs="Times New Roman"/>
          <w:szCs w:val="28"/>
          <w:lang w:eastAsia="ar-SA"/>
        </w:rPr>
      </w:pPr>
    </w:p>
    <w:p w:rsidR="008115CC" w:rsidRDefault="008115CC" w:rsidP="00CC22B0">
      <w:pPr>
        <w:suppressAutoHyphens/>
        <w:spacing w:after="0" w:line="240" w:lineRule="auto"/>
        <w:rPr>
          <w:rFonts w:eastAsia="Times New Roman" w:cs="Times New Roman"/>
          <w:szCs w:val="28"/>
          <w:lang w:eastAsia="ar-SA"/>
        </w:rPr>
      </w:pPr>
    </w:p>
    <w:p w:rsidR="008115CC" w:rsidRDefault="008115CC" w:rsidP="00CC22B0">
      <w:pPr>
        <w:suppressAutoHyphens/>
        <w:spacing w:after="0" w:line="240" w:lineRule="auto"/>
        <w:rPr>
          <w:rFonts w:eastAsia="Times New Roman" w:cs="Times New Roman"/>
          <w:szCs w:val="28"/>
          <w:lang w:eastAsia="ar-SA"/>
        </w:rPr>
      </w:pPr>
    </w:p>
    <w:p w:rsidR="008115CC" w:rsidRDefault="008115CC" w:rsidP="00CC22B0">
      <w:pPr>
        <w:suppressAutoHyphens/>
        <w:spacing w:after="0" w:line="240" w:lineRule="auto"/>
        <w:rPr>
          <w:rFonts w:eastAsia="Times New Roman" w:cs="Times New Roman"/>
          <w:szCs w:val="28"/>
          <w:lang w:eastAsia="ar-SA"/>
        </w:rPr>
      </w:pPr>
    </w:p>
    <w:p w:rsidR="008115CC" w:rsidRDefault="008115CC" w:rsidP="00CC22B0">
      <w:pPr>
        <w:suppressAutoHyphens/>
        <w:spacing w:after="0" w:line="240" w:lineRule="auto"/>
        <w:rPr>
          <w:rFonts w:eastAsia="Times New Roman" w:cs="Times New Roman"/>
          <w:szCs w:val="28"/>
          <w:lang w:eastAsia="ar-SA"/>
        </w:rPr>
      </w:pPr>
    </w:p>
    <w:p w:rsidR="008115CC" w:rsidRDefault="008115CC" w:rsidP="00CC22B0">
      <w:pPr>
        <w:suppressAutoHyphens/>
        <w:spacing w:after="0" w:line="240" w:lineRule="auto"/>
        <w:rPr>
          <w:rFonts w:eastAsia="Times New Roman" w:cs="Times New Roman"/>
          <w:szCs w:val="28"/>
          <w:lang w:eastAsia="ar-SA"/>
        </w:rPr>
      </w:pPr>
    </w:p>
    <w:p w:rsidR="00BA51E6" w:rsidRDefault="00BA51E6" w:rsidP="00CC22B0">
      <w:pPr>
        <w:suppressAutoHyphens/>
        <w:spacing w:after="0" w:line="240" w:lineRule="auto"/>
        <w:rPr>
          <w:rFonts w:eastAsia="Times New Roman" w:cs="Times New Roman"/>
          <w:szCs w:val="28"/>
          <w:lang w:eastAsia="ar-SA"/>
        </w:rPr>
      </w:pPr>
    </w:p>
    <w:p w:rsidR="00BA51E6" w:rsidRDefault="00BA51E6" w:rsidP="00CC22B0">
      <w:pPr>
        <w:suppressAutoHyphens/>
        <w:spacing w:after="0" w:line="240" w:lineRule="auto"/>
        <w:rPr>
          <w:rFonts w:eastAsia="Times New Roman" w:cs="Times New Roman"/>
          <w:szCs w:val="28"/>
          <w:lang w:eastAsia="ar-SA"/>
        </w:rPr>
      </w:pPr>
    </w:p>
    <w:p w:rsidR="00BA51E6" w:rsidRDefault="00BA51E6" w:rsidP="00CC22B0">
      <w:pPr>
        <w:suppressAutoHyphens/>
        <w:spacing w:after="0" w:line="240" w:lineRule="auto"/>
        <w:rPr>
          <w:rFonts w:eastAsia="Times New Roman" w:cs="Times New Roman"/>
          <w:szCs w:val="28"/>
          <w:lang w:eastAsia="ar-SA"/>
        </w:rPr>
      </w:pPr>
    </w:p>
    <w:p w:rsidR="008115CC" w:rsidRDefault="008115CC" w:rsidP="00CC22B0">
      <w:pPr>
        <w:suppressAutoHyphens/>
        <w:spacing w:after="0" w:line="240" w:lineRule="auto"/>
        <w:rPr>
          <w:rFonts w:eastAsia="Times New Roman" w:cs="Times New Roman"/>
          <w:szCs w:val="28"/>
          <w:lang w:eastAsia="ar-SA"/>
        </w:rPr>
      </w:pPr>
    </w:p>
    <w:p w:rsidR="008115CC" w:rsidRDefault="008115CC" w:rsidP="00CC22B0">
      <w:pPr>
        <w:suppressAutoHyphens/>
        <w:spacing w:after="0" w:line="240" w:lineRule="auto"/>
        <w:rPr>
          <w:rFonts w:eastAsia="Times New Roman" w:cs="Times New Roman"/>
          <w:szCs w:val="28"/>
          <w:lang w:eastAsia="ar-SA"/>
        </w:rPr>
      </w:pPr>
    </w:p>
    <w:p w:rsidR="008115CC" w:rsidRDefault="008115CC" w:rsidP="00CC22B0">
      <w:pPr>
        <w:suppressAutoHyphens/>
        <w:spacing w:after="0" w:line="240" w:lineRule="auto"/>
        <w:rPr>
          <w:rFonts w:eastAsia="Times New Roman" w:cs="Times New Roman"/>
          <w:szCs w:val="28"/>
          <w:lang w:eastAsia="ar-SA"/>
        </w:rPr>
      </w:pPr>
    </w:p>
    <w:p w:rsidR="008115CC" w:rsidRDefault="008115CC" w:rsidP="00CC22B0">
      <w:pPr>
        <w:suppressAutoHyphens/>
        <w:spacing w:after="0" w:line="240" w:lineRule="auto"/>
        <w:rPr>
          <w:rFonts w:eastAsia="Times New Roman" w:cs="Times New Roman"/>
          <w:szCs w:val="28"/>
          <w:lang w:eastAsia="ar-SA"/>
        </w:rPr>
      </w:pPr>
    </w:p>
    <w:tbl>
      <w:tblPr>
        <w:tblW w:w="0" w:type="auto"/>
        <w:jc w:val="right"/>
        <w:tblInd w:w="-284" w:type="dxa"/>
        <w:tblLook w:val="04A0" w:firstRow="1" w:lastRow="0" w:firstColumn="1" w:lastColumn="0" w:noHBand="0" w:noVBand="1"/>
      </w:tblPr>
      <w:tblGrid>
        <w:gridCol w:w="5067"/>
      </w:tblGrid>
      <w:tr w:rsidR="0068388E" w:rsidRPr="0068388E" w:rsidTr="00B91CAF">
        <w:trPr>
          <w:jc w:val="right"/>
        </w:trPr>
        <w:tc>
          <w:tcPr>
            <w:tcW w:w="5067" w:type="dxa"/>
          </w:tcPr>
          <w:p w:rsidR="0068388E" w:rsidRPr="0068388E" w:rsidRDefault="0068388E" w:rsidP="0068388E">
            <w:pPr>
              <w:tabs>
                <w:tab w:val="left" w:pos="1565"/>
              </w:tabs>
              <w:spacing w:after="0" w:line="240" w:lineRule="auto"/>
              <w:ind w:left="720"/>
              <w:contextualSpacing/>
              <w:jc w:val="center"/>
              <w:rPr>
                <w:rFonts w:eastAsia="Calibri" w:cs="Times New Roman"/>
                <w:color w:val="000000"/>
                <w:szCs w:val="28"/>
                <w:lang w:eastAsia="ru-RU"/>
              </w:rPr>
            </w:pPr>
            <w:r w:rsidRPr="0068388E">
              <w:rPr>
                <w:rFonts w:eastAsia="Calibri" w:cs="Times New Roman"/>
                <w:color w:val="000000"/>
                <w:szCs w:val="28"/>
                <w:lang w:eastAsia="ru-RU"/>
              </w:rPr>
              <w:lastRenderedPageBreak/>
              <w:t xml:space="preserve">    Приложение                                  </w:t>
            </w:r>
            <w:r w:rsidRPr="0068388E">
              <w:rPr>
                <w:rFonts w:eastAsia="Calibri" w:cs="Times New Roman"/>
                <w:color w:val="000000"/>
                <w:szCs w:val="28"/>
                <w:lang w:eastAsia="ru-RU"/>
              </w:rPr>
              <w:br/>
              <w:t xml:space="preserve">    к постановлению                                             </w:t>
            </w:r>
            <w:r w:rsidRPr="0068388E">
              <w:rPr>
                <w:rFonts w:eastAsia="Calibri" w:cs="Times New Roman"/>
                <w:color w:val="000000"/>
                <w:szCs w:val="28"/>
                <w:lang w:eastAsia="ru-RU"/>
              </w:rPr>
              <w:br/>
              <w:t xml:space="preserve">   администрации города Орла</w:t>
            </w:r>
          </w:p>
          <w:p w:rsidR="0068388E" w:rsidRPr="0068388E" w:rsidRDefault="0068388E" w:rsidP="00BA51E6">
            <w:pPr>
              <w:tabs>
                <w:tab w:val="left" w:pos="1565"/>
              </w:tabs>
              <w:spacing w:after="0" w:line="240" w:lineRule="auto"/>
              <w:contextualSpacing/>
              <w:jc w:val="center"/>
              <w:rPr>
                <w:rFonts w:eastAsia="Calibri" w:cs="Times New Roman"/>
                <w:color w:val="000000"/>
                <w:szCs w:val="28"/>
                <w:lang w:eastAsia="ru-RU"/>
              </w:rPr>
            </w:pPr>
            <w:r w:rsidRPr="0068388E">
              <w:rPr>
                <w:rFonts w:eastAsia="Calibri" w:cs="Times New Roman"/>
                <w:color w:val="000000"/>
                <w:szCs w:val="28"/>
                <w:lang w:eastAsia="ru-RU"/>
              </w:rPr>
              <w:t xml:space="preserve">             от «</w:t>
            </w:r>
            <w:r w:rsidR="00BA51E6">
              <w:rPr>
                <w:rFonts w:eastAsia="Calibri" w:cs="Times New Roman"/>
                <w:color w:val="000000"/>
                <w:szCs w:val="28"/>
                <w:lang w:eastAsia="ru-RU"/>
              </w:rPr>
              <w:t>30</w:t>
            </w:r>
            <w:r w:rsidRPr="0068388E">
              <w:rPr>
                <w:rFonts w:eastAsia="Calibri" w:cs="Times New Roman"/>
                <w:color w:val="000000"/>
                <w:szCs w:val="28"/>
                <w:lang w:eastAsia="ru-RU"/>
              </w:rPr>
              <w:t xml:space="preserve">» </w:t>
            </w:r>
            <w:r w:rsidR="00BA51E6">
              <w:rPr>
                <w:rFonts w:eastAsia="Calibri" w:cs="Times New Roman"/>
                <w:color w:val="000000"/>
                <w:szCs w:val="28"/>
                <w:lang w:eastAsia="ru-RU"/>
              </w:rPr>
              <w:t>июля</w:t>
            </w:r>
            <w:r w:rsidRPr="0068388E">
              <w:rPr>
                <w:rFonts w:eastAsia="Calibri" w:cs="Times New Roman"/>
                <w:color w:val="000000"/>
                <w:szCs w:val="28"/>
                <w:lang w:eastAsia="ru-RU"/>
              </w:rPr>
              <w:t xml:space="preserve"> 2025 года</w:t>
            </w:r>
            <w:r w:rsidR="00BA51E6">
              <w:rPr>
                <w:rFonts w:eastAsia="Calibri" w:cs="Times New Roman"/>
                <w:color w:val="000000"/>
                <w:szCs w:val="28"/>
                <w:lang w:eastAsia="ru-RU"/>
              </w:rPr>
              <w:t xml:space="preserve"> №4322</w:t>
            </w:r>
            <w:bookmarkStart w:id="0" w:name="_GoBack"/>
            <w:bookmarkEnd w:id="0"/>
          </w:p>
        </w:tc>
      </w:tr>
    </w:tbl>
    <w:p w:rsidR="0068388E" w:rsidRPr="0068388E" w:rsidRDefault="0068388E" w:rsidP="0068388E">
      <w:pPr>
        <w:suppressAutoHyphens/>
        <w:spacing w:after="0" w:line="240" w:lineRule="auto"/>
        <w:jc w:val="center"/>
        <w:rPr>
          <w:rFonts w:eastAsia="Times New Roman" w:cs="Times New Roman"/>
          <w:color w:val="000000"/>
          <w:spacing w:val="-8"/>
          <w:szCs w:val="28"/>
          <w:lang w:eastAsia="ar-SA"/>
        </w:rPr>
      </w:pPr>
    </w:p>
    <w:p w:rsidR="0068388E" w:rsidRPr="0068388E" w:rsidRDefault="0068388E" w:rsidP="0068388E">
      <w:pPr>
        <w:spacing w:after="0" w:line="240" w:lineRule="auto"/>
        <w:jc w:val="center"/>
        <w:rPr>
          <w:rFonts w:eastAsia="Times New Roman" w:cs="Times New Roman"/>
          <w:color w:val="000000"/>
          <w:szCs w:val="28"/>
          <w:lang w:eastAsia="ru-RU"/>
        </w:rPr>
      </w:pPr>
      <w:r w:rsidRPr="0068388E">
        <w:rPr>
          <w:rFonts w:eastAsia="Times New Roman" w:cs="Times New Roman"/>
          <w:color w:val="000000"/>
          <w:szCs w:val="28"/>
          <w:lang w:eastAsia="ru-RU"/>
        </w:rPr>
        <w:t>Объявление о проведении отбора социально ориентированных некоммерческих организаций для предоставления субсидий из бюджета города Орла в 2025 году</w:t>
      </w:r>
    </w:p>
    <w:p w:rsidR="0068388E" w:rsidRPr="0068388E" w:rsidRDefault="0068388E" w:rsidP="0068388E">
      <w:pPr>
        <w:spacing w:after="0" w:line="240" w:lineRule="auto"/>
        <w:ind w:firstLine="709"/>
        <w:jc w:val="both"/>
        <w:rPr>
          <w:rFonts w:eastAsia="Times New Roman" w:cs="Times New Roman"/>
          <w:color w:val="000000"/>
          <w:spacing w:val="-8"/>
          <w:szCs w:val="28"/>
          <w:lang w:eastAsia="ar-SA"/>
        </w:rPr>
      </w:pPr>
    </w:p>
    <w:p w:rsidR="0068388E" w:rsidRPr="0068388E" w:rsidRDefault="0068388E" w:rsidP="0068388E">
      <w:pPr>
        <w:numPr>
          <w:ilvl w:val="0"/>
          <w:numId w:val="4"/>
        </w:numPr>
        <w:tabs>
          <w:tab w:val="left" w:pos="1134"/>
        </w:tabs>
        <w:spacing w:after="0" w:line="240" w:lineRule="auto"/>
        <w:ind w:left="0" w:firstLine="709"/>
        <w:jc w:val="both"/>
        <w:rPr>
          <w:rFonts w:eastAsia="Times New Roman" w:cs="Times New Roman"/>
          <w:color w:val="000000"/>
          <w:spacing w:val="-8"/>
          <w:szCs w:val="28"/>
          <w:lang w:eastAsia="ar-SA"/>
        </w:rPr>
      </w:pPr>
      <w:r w:rsidRPr="0068388E">
        <w:rPr>
          <w:rFonts w:eastAsia="Times New Roman" w:cs="Times New Roman"/>
          <w:color w:val="000000"/>
          <w:spacing w:val="-8"/>
          <w:szCs w:val="28"/>
          <w:lang w:eastAsia="ar-SA"/>
        </w:rPr>
        <w:t xml:space="preserve">Администрацией города Орла объявляется отбор социально ориентированных некоммерческих организаций (далее – СО НКО) </w:t>
      </w:r>
      <w:r w:rsidRPr="0068388E">
        <w:rPr>
          <w:rFonts w:eastAsia="Times New Roman" w:cs="Times New Roman"/>
          <w:color w:val="000000"/>
          <w:spacing w:val="-8"/>
          <w:szCs w:val="28"/>
          <w:lang w:eastAsia="ar-SA"/>
        </w:rPr>
        <w:br/>
        <w:t>для предоставления субсидий из бюджета города Орла в 2025 году.</w:t>
      </w:r>
    </w:p>
    <w:p w:rsidR="0068388E" w:rsidRPr="0068388E" w:rsidRDefault="0068388E" w:rsidP="0068388E">
      <w:pPr>
        <w:widowControl w:val="0"/>
        <w:suppressAutoHyphens/>
        <w:autoSpaceDE w:val="0"/>
        <w:spacing w:after="0" w:line="240" w:lineRule="auto"/>
        <w:ind w:firstLine="709"/>
        <w:jc w:val="both"/>
        <w:rPr>
          <w:rFonts w:eastAsia="Times New Roman" w:cs="Times New Roman"/>
          <w:color w:val="000000"/>
          <w:szCs w:val="28"/>
          <w:lang w:eastAsia="zh-CN"/>
        </w:rPr>
      </w:pPr>
      <w:r w:rsidRPr="0068388E">
        <w:rPr>
          <w:rFonts w:eastAsia="Times New Roman" w:cs="Times New Roman"/>
          <w:color w:val="000000"/>
          <w:szCs w:val="28"/>
          <w:lang w:eastAsia="zh-CN"/>
        </w:rPr>
        <w:t xml:space="preserve">Главным распорядителем средств бюджета города Орла </w:t>
      </w:r>
      <w:r w:rsidRPr="0068388E">
        <w:rPr>
          <w:rFonts w:eastAsia="Times New Roman" w:cs="Times New Roman"/>
          <w:color w:val="000000"/>
          <w:szCs w:val="28"/>
          <w:lang w:eastAsia="zh-CN"/>
        </w:rPr>
        <w:br/>
        <w:t>по предоставлению субсидий СО НКО (далее – получатели субсидий) является администрация города Орла.</w:t>
      </w:r>
    </w:p>
    <w:p w:rsidR="0068388E" w:rsidRPr="0068388E" w:rsidRDefault="0068388E" w:rsidP="0068388E">
      <w:pPr>
        <w:widowControl w:val="0"/>
        <w:suppressAutoHyphens/>
        <w:autoSpaceDE w:val="0"/>
        <w:spacing w:after="0" w:line="240" w:lineRule="auto"/>
        <w:ind w:firstLine="709"/>
        <w:jc w:val="both"/>
        <w:rPr>
          <w:rFonts w:eastAsia="Times New Roman" w:cs="Times New Roman"/>
          <w:color w:val="000000"/>
          <w:szCs w:val="28"/>
          <w:lang w:eastAsia="zh-CN"/>
        </w:rPr>
      </w:pPr>
      <w:r w:rsidRPr="0068388E">
        <w:rPr>
          <w:rFonts w:eastAsia="Times New Roman" w:cs="Times New Roman"/>
          <w:color w:val="000000"/>
          <w:szCs w:val="28"/>
          <w:lang w:eastAsia="zh-CN"/>
        </w:rPr>
        <w:t>Уполномоченным органом администрации города Орла по организации проведения отбора является управление по организационной работе, молодежной политике и связям с общественными организациями администрации города Орла (далее – уполномоченный орган).</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pacing w:val="-8"/>
          <w:szCs w:val="28"/>
          <w:lang w:eastAsia="ar-SA"/>
        </w:rPr>
        <w:t xml:space="preserve">Место нахождения уполномоченного органа, почтовый адрес: </w:t>
      </w:r>
      <w:r w:rsidRPr="0068388E">
        <w:rPr>
          <w:rFonts w:eastAsia="Times New Roman" w:cs="Times New Roman"/>
          <w:color w:val="000000"/>
          <w:szCs w:val="28"/>
          <w:lang w:eastAsia="ru-RU"/>
        </w:rPr>
        <w:t xml:space="preserve">302028, </w:t>
      </w:r>
      <w:r w:rsidRPr="0068388E">
        <w:rPr>
          <w:rFonts w:eastAsia="Times New Roman" w:cs="Times New Roman"/>
          <w:color w:val="000000"/>
          <w:szCs w:val="28"/>
          <w:lang w:eastAsia="ru-RU"/>
        </w:rPr>
        <w:br/>
        <w:t>г. Орёл, Пролетарская гора, д. 1. Адрес электронной почты: info@orel-adm.ru. Телефон: +7 (4862) 25-52-10 (доб. 1207).</w:t>
      </w:r>
    </w:p>
    <w:p w:rsidR="0068388E" w:rsidRPr="0068388E" w:rsidRDefault="0068388E" w:rsidP="0068388E">
      <w:pPr>
        <w:autoSpaceDE w:val="0"/>
        <w:autoSpaceDN w:val="0"/>
        <w:adjustRightInd w:val="0"/>
        <w:spacing w:after="0" w:line="240" w:lineRule="auto"/>
        <w:ind w:firstLine="709"/>
        <w:jc w:val="both"/>
        <w:rPr>
          <w:rFonts w:eastAsia="Times New Roman" w:cs="Times New Roman"/>
          <w:color w:val="000000"/>
          <w:spacing w:val="4"/>
          <w:szCs w:val="28"/>
          <w:lang w:eastAsia="ru-RU"/>
        </w:rPr>
      </w:pPr>
      <w:r w:rsidRPr="0068388E">
        <w:rPr>
          <w:rFonts w:eastAsia="Times New Roman" w:cs="Times New Roman"/>
          <w:color w:val="000000"/>
          <w:szCs w:val="28"/>
          <w:lang w:eastAsia="ru-RU"/>
        </w:rPr>
        <w:t xml:space="preserve">2. </w:t>
      </w:r>
      <w:proofErr w:type="gramStart"/>
      <w:r w:rsidRPr="0068388E">
        <w:rPr>
          <w:rFonts w:eastAsia="Times New Roman" w:cs="Times New Roman"/>
          <w:color w:val="000000"/>
          <w:szCs w:val="28"/>
          <w:lang w:eastAsia="ru-RU"/>
        </w:rPr>
        <w:t xml:space="preserve">Условия и порядок проведения отбора определены Порядком предоставления субсидий из бюджета города Орла СО НКО, утвержденным постановлением администрации города Орла от 12.05.2025 № 2667 (далее – Порядок), размещенным </w:t>
      </w:r>
      <w:r w:rsidRPr="0068388E">
        <w:rPr>
          <w:rFonts w:eastAsia="Times New Roman" w:cs="Times New Roman"/>
          <w:color w:val="000000"/>
          <w:spacing w:val="4"/>
          <w:szCs w:val="28"/>
          <w:lang w:eastAsia="ru-RU"/>
        </w:rPr>
        <w:t xml:space="preserve">на едином портале бюджетной системы Российской Федерации в информационно-телекоммуникационной сети Интернет (далее – единый портал), на </w:t>
      </w:r>
      <w:r w:rsidRPr="0068388E">
        <w:rPr>
          <w:rFonts w:eastAsia="Times New Roman" w:cs="Times New Roman"/>
          <w:color w:val="000000"/>
          <w:szCs w:val="28"/>
          <w:lang w:eastAsia="ru-RU"/>
        </w:rPr>
        <w:t xml:space="preserve">Портале предоставления мер финансовой государственной поддержки в государственной интегрированной информационной системе управления общественными финансами «Электронный бюджет» по адресу: </w:t>
      </w:r>
      <w:hyperlink r:id="rId10" w:history="1">
        <w:r w:rsidRPr="0068388E">
          <w:rPr>
            <w:rFonts w:eastAsia="Times New Roman" w:cs="Times New Roman"/>
            <w:color w:val="000000"/>
            <w:szCs w:val="28"/>
            <w:lang w:eastAsia="ru-RU"/>
          </w:rPr>
          <w:t>https</w:t>
        </w:r>
        <w:proofErr w:type="gramEnd"/>
        <w:r w:rsidRPr="0068388E">
          <w:rPr>
            <w:rFonts w:eastAsia="Times New Roman" w:cs="Times New Roman"/>
            <w:color w:val="000000"/>
            <w:szCs w:val="28"/>
            <w:lang w:eastAsia="ru-RU"/>
          </w:rPr>
          <w:t>://promote.budget.gov.ru</w:t>
        </w:r>
      </w:hyperlink>
      <w:r w:rsidRPr="0068388E">
        <w:rPr>
          <w:rFonts w:eastAsia="Times New Roman" w:cs="Times New Roman"/>
          <w:color w:val="000000"/>
          <w:szCs w:val="28"/>
          <w:lang w:eastAsia="ru-RU"/>
        </w:rPr>
        <w:t xml:space="preserve"> (далее – система «Электронный бюджет»), </w:t>
      </w:r>
      <w:r w:rsidRPr="0068388E">
        <w:rPr>
          <w:rFonts w:eastAsia="Times New Roman" w:cs="Times New Roman"/>
          <w:color w:val="000000"/>
          <w:spacing w:val="4"/>
          <w:szCs w:val="28"/>
          <w:lang w:eastAsia="ru-RU"/>
        </w:rPr>
        <w:t>на официальном сайте администрации города Орла в сети Интернет.</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3. Срок проведения отбора – с 01 августа 2025 года по 06 октября </w:t>
      </w:r>
      <w:r w:rsidRPr="0068388E">
        <w:rPr>
          <w:rFonts w:eastAsia="Times New Roman" w:cs="Times New Roman"/>
          <w:color w:val="000000"/>
          <w:szCs w:val="28"/>
          <w:lang w:eastAsia="ru-RU"/>
        </w:rPr>
        <w:br/>
        <w:t>2025 года.</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Дата начала подачи заявок участников отбора – 01 августа 2025 года.</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Дата окончания приема заявок участников отбора – 31 августа </w:t>
      </w:r>
      <w:r w:rsidRPr="0068388E">
        <w:rPr>
          <w:rFonts w:eastAsia="Times New Roman" w:cs="Times New Roman"/>
          <w:color w:val="000000"/>
          <w:szCs w:val="28"/>
          <w:lang w:eastAsia="ru-RU"/>
        </w:rPr>
        <w:br/>
        <w:t>2025 года.</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Дата вскрытия заявок – 01 сентября 2025 года.</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4. Субсидии предоставляются способом финансового обеспечения затрат на реализацию социально значимых проектов СО НКО.</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 Под социально значимым проектом СО НКО понимается комплекс взаимосвязанных мероприятий, направленных на решение конкретных задач по одному или нескольким приоритетным направлениям деятельности </w:t>
      </w:r>
      <w:r w:rsidRPr="0068388E">
        <w:rPr>
          <w:rFonts w:eastAsia="Times New Roman" w:cs="Times New Roman"/>
          <w:color w:val="000000"/>
          <w:szCs w:val="28"/>
          <w:lang w:eastAsia="ru-RU"/>
        </w:rPr>
        <w:br/>
      </w:r>
      <w:r w:rsidRPr="0068388E">
        <w:rPr>
          <w:rFonts w:eastAsia="Times New Roman" w:cs="Times New Roman"/>
          <w:color w:val="000000"/>
          <w:szCs w:val="28"/>
          <w:lang w:eastAsia="ru-RU"/>
        </w:rPr>
        <w:lastRenderedPageBreak/>
        <w:t xml:space="preserve">в соответствии с </w:t>
      </w:r>
      <w:hyperlink r:id="rId11">
        <w:r w:rsidRPr="0068388E">
          <w:rPr>
            <w:rFonts w:eastAsia="Times New Roman" w:cs="Times New Roman"/>
            <w:color w:val="000000"/>
            <w:szCs w:val="28"/>
            <w:lang w:eastAsia="ru-RU"/>
          </w:rPr>
          <w:t>пунктом 1 статьи 31.1</w:t>
        </w:r>
      </w:hyperlink>
      <w:r w:rsidRPr="0068388E">
        <w:rPr>
          <w:rFonts w:eastAsia="Times New Roman" w:cs="Times New Roman"/>
          <w:color w:val="000000"/>
          <w:szCs w:val="28"/>
          <w:lang w:eastAsia="ru-RU"/>
        </w:rPr>
        <w:t xml:space="preserve"> Федерального закона </w:t>
      </w:r>
      <w:r w:rsidRPr="0068388E">
        <w:rPr>
          <w:rFonts w:eastAsia="Times New Roman" w:cs="Times New Roman"/>
          <w:color w:val="000000"/>
          <w:szCs w:val="28"/>
          <w:lang w:eastAsia="ru-RU"/>
        </w:rPr>
        <w:br/>
        <w:t>«О некоммерческих организациях» (далее – Проект).</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Результатом предоставления субсидии является завершение реализации Проекта по истечении 12 месяцев со дня подписания соглашения о предоставлении субсидии, заключаемого между уполномоченным органом и получателем субсидии (далее – Соглашение).</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Характеристиками результата предоставления субсидии являются:</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1) количество мероприятий, проведенных СО НКО на дату завершения реализации Проекта;</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2) количество участников мероприятий, принявших участие </w:t>
      </w:r>
      <w:r w:rsidRPr="0068388E">
        <w:rPr>
          <w:rFonts w:eastAsia="Times New Roman" w:cs="Times New Roman"/>
          <w:color w:val="000000"/>
          <w:szCs w:val="28"/>
          <w:lang w:eastAsia="ru-RU"/>
        </w:rPr>
        <w:br/>
        <w:t>в проведенных СО НКО мероприятиях на дату завершения реализации Проекта;</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3) количество публикаций о Проекте (социальные сети, интернет-сайты, СМИ).</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В отношении каждого отдельного получателя субсидии точная дата завершения и конечное значение результата (конкретная количественная характеристика итогов) предоставления субсидии устанавливаются </w:t>
      </w:r>
      <w:r w:rsidRPr="0068388E">
        <w:rPr>
          <w:rFonts w:eastAsia="Times New Roman" w:cs="Times New Roman"/>
          <w:color w:val="000000"/>
          <w:szCs w:val="28"/>
          <w:lang w:eastAsia="ru-RU"/>
        </w:rPr>
        <w:br/>
        <w:t>в Соглашении.</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Получатель субсидии обеспечивает достижение результата предоставления субсидии.</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5. Проведение отбора обеспечивается в системе «Электронный бюджет».</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6. Субсидии предоставляются следующей категории получателей субсидий – СО НКО.</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Субсидии предоставляются при соблюдении следующих условий:</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1) СО НКО </w:t>
      </w:r>
      <w:proofErr w:type="gramStart"/>
      <w:r w:rsidRPr="0068388E">
        <w:rPr>
          <w:rFonts w:eastAsia="Times New Roman" w:cs="Times New Roman"/>
          <w:color w:val="000000"/>
          <w:szCs w:val="28"/>
          <w:lang w:eastAsia="ru-RU"/>
        </w:rPr>
        <w:t>создана</w:t>
      </w:r>
      <w:proofErr w:type="gramEnd"/>
      <w:r w:rsidRPr="0068388E">
        <w:rPr>
          <w:rFonts w:eastAsia="Times New Roman" w:cs="Times New Roman"/>
          <w:color w:val="000000"/>
          <w:szCs w:val="28"/>
          <w:lang w:eastAsia="ru-RU"/>
        </w:rPr>
        <w:t xml:space="preserve"> в организационно-правовой форме общественной организации (за исключением политической партии), общественного движения, фонда, частного (общественного) учреждения, автономной некоммерческой организации, ассоциации (союза), религиозной организации, казачьего общества или общины коренных малочисленных народов Российской Федерации;</w:t>
      </w:r>
    </w:p>
    <w:p w:rsidR="0068388E" w:rsidRPr="0068388E" w:rsidRDefault="0068388E" w:rsidP="0068388E">
      <w:pPr>
        <w:spacing w:after="0" w:line="240" w:lineRule="auto"/>
        <w:ind w:firstLine="709"/>
        <w:jc w:val="both"/>
        <w:rPr>
          <w:rFonts w:eastAsia="Times New Roman" w:cs="Times New Roman"/>
          <w:color w:val="000000"/>
          <w:szCs w:val="28"/>
          <w:lang w:eastAsia="ru-RU"/>
        </w:rPr>
      </w:pPr>
      <w:proofErr w:type="gramStart"/>
      <w:r w:rsidRPr="0068388E">
        <w:rPr>
          <w:rFonts w:eastAsia="Times New Roman" w:cs="Times New Roman"/>
          <w:color w:val="000000"/>
          <w:szCs w:val="28"/>
          <w:lang w:eastAsia="ru-RU"/>
        </w:rPr>
        <w:t>2) СО НКО зарегистрирована и осуществляет свою деятельность на территории города Орла;</w:t>
      </w:r>
      <w:proofErr w:type="gramEnd"/>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3) СО НКО осуществляет хотя бы один из видов деятельности, предусмотренных пунктом 1 статьи 31.1 Федерального закона от 12 января 1996 года № 7-ФЗ «О некоммерческих организациях» и установленных статьей 7 Закона Орловской области от 10 марта 2015 года № 1757-ОЗ </w:t>
      </w:r>
      <w:r w:rsidRPr="0068388E">
        <w:rPr>
          <w:rFonts w:eastAsia="Times New Roman" w:cs="Times New Roman"/>
          <w:color w:val="000000"/>
          <w:szCs w:val="28"/>
          <w:lang w:eastAsia="ru-RU"/>
        </w:rPr>
        <w:br/>
        <w:t xml:space="preserve">«О поддержке социально ориентированных некоммерческих организаций </w:t>
      </w:r>
      <w:r w:rsidRPr="0068388E">
        <w:rPr>
          <w:rFonts w:eastAsia="Times New Roman" w:cs="Times New Roman"/>
          <w:color w:val="000000"/>
          <w:szCs w:val="28"/>
          <w:lang w:eastAsia="ru-RU"/>
        </w:rPr>
        <w:br/>
        <w:t>в Орловской области»;</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4) СО НКО не имеет учредителя, являющегося государственным органом, органом местного самоуправления или публично-правовым образованием.</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7. Участники отбора должны отвечать следующим требованиям на даты рассмотрения заявок и заключения Соглашений:</w:t>
      </w:r>
    </w:p>
    <w:p w:rsidR="0068388E" w:rsidRPr="0068388E" w:rsidRDefault="0068388E" w:rsidP="0068388E">
      <w:pPr>
        <w:spacing w:after="0" w:line="240" w:lineRule="auto"/>
        <w:ind w:firstLine="709"/>
        <w:jc w:val="both"/>
        <w:rPr>
          <w:rFonts w:eastAsia="Times New Roman" w:cs="Times New Roman"/>
          <w:color w:val="000000"/>
          <w:szCs w:val="28"/>
          <w:lang w:eastAsia="ru-RU"/>
        </w:rPr>
      </w:pPr>
      <w:proofErr w:type="gramStart"/>
      <w:r w:rsidRPr="0068388E">
        <w:rPr>
          <w:rFonts w:eastAsia="Times New Roman" w:cs="Times New Roman"/>
          <w:color w:val="000000"/>
          <w:szCs w:val="28"/>
          <w:lang w:eastAsia="ru-RU"/>
        </w:rPr>
        <w:lastRenderedPageBreak/>
        <w:t xml:space="preserve">1) участник отбора не является иностранным юридическим лицом, </w:t>
      </w:r>
      <w:r w:rsidRPr="0068388E">
        <w:rPr>
          <w:rFonts w:eastAsia="Times New Roman" w:cs="Times New Roman"/>
          <w:color w:val="000000"/>
          <w:szCs w:val="28"/>
          <w:lang w:eastAsia="ru-RU"/>
        </w:rPr>
        <w:br/>
        <w:t xml:space="preserve">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 офшорные компании), а также российским юридическим лицом, </w:t>
      </w:r>
      <w:r w:rsidRPr="0068388E">
        <w:rPr>
          <w:rFonts w:eastAsia="Times New Roman" w:cs="Times New Roman"/>
          <w:color w:val="000000"/>
          <w:szCs w:val="28"/>
          <w:lang w:eastAsia="ru-RU"/>
        </w:rPr>
        <w:br/>
        <w:t>в уставном (складочном) капитале которого доля прямого или косвенного (через третьих лиц) участия офшорных</w:t>
      </w:r>
      <w:proofErr w:type="gramEnd"/>
      <w:r w:rsidRPr="0068388E">
        <w:rPr>
          <w:rFonts w:eastAsia="Times New Roman" w:cs="Times New Roman"/>
          <w:color w:val="000000"/>
          <w:szCs w:val="28"/>
          <w:lang w:eastAsia="ru-RU"/>
        </w:rPr>
        <w:t xml:space="preserve"> компаний в совокупности превышает 25 процентов (если иное не предусмотрено законодательством Российской Федерации). </w:t>
      </w:r>
      <w:proofErr w:type="gramStart"/>
      <w:r w:rsidRPr="0068388E">
        <w:rPr>
          <w:rFonts w:eastAsia="Times New Roman" w:cs="Times New Roman"/>
          <w:color w:val="000000"/>
          <w:szCs w:val="28"/>
          <w:lang w:eastAsia="ru-RU"/>
        </w:rPr>
        <w:t xml:space="preserve">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w:t>
      </w:r>
      <w:r w:rsidRPr="0068388E">
        <w:rPr>
          <w:rFonts w:eastAsia="Times New Roman" w:cs="Times New Roman"/>
          <w:color w:val="000000"/>
          <w:szCs w:val="28"/>
          <w:lang w:eastAsia="ru-RU"/>
        </w:rPr>
        <w:br/>
        <w:t>(в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w:t>
      </w:r>
      <w:proofErr w:type="gramEnd"/>
      <w:r w:rsidRPr="0068388E">
        <w:rPr>
          <w:rFonts w:eastAsia="Times New Roman" w:cs="Times New Roman"/>
          <w:color w:val="000000"/>
          <w:szCs w:val="28"/>
          <w:lang w:eastAsia="ru-RU"/>
        </w:rPr>
        <w:t xml:space="preserve"> акционерных обществ;</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2) участник отбора не находится в перечне организаций и физических лиц, в отношении которых имеются сведения об их причастности </w:t>
      </w:r>
      <w:r w:rsidRPr="0068388E">
        <w:rPr>
          <w:rFonts w:eastAsia="Times New Roman" w:cs="Times New Roman"/>
          <w:color w:val="000000"/>
          <w:szCs w:val="28"/>
          <w:lang w:eastAsia="ru-RU"/>
        </w:rPr>
        <w:br/>
        <w:t>к экстремистской деятельности или терроризму;</w:t>
      </w:r>
    </w:p>
    <w:p w:rsidR="0068388E" w:rsidRPr="0068388E" w:rsidRDefault="0068388E" w:rsidP="0068388E">
      <w:pPr>
        <w:spacing w:after="0" w:line="240" w:lineRule="auto"/>
        <w:ind w:firstLine="709"/>
        <w:jc w:val="both"/>
        <w:rPr>
          <w:rFonts w:eastAsia="Times New Roman" w:cs="Times New Roman"/>
          <w:color w:val="000000"/>
          <w:szCs w:val="28"/>
          <w:lang w:eastAsia="ru-RU"/>
        </w:rPr>
      </w:pPr>
      <w:proofErr w:type="gramStart"/>
      <w:r w:rsidRPr="0068388E">
        <w:rPr>
          <w:rFonts w:eastAsia="Times New Roman" w:cs="Times New Roman"/>
          <w:color w:val="000000"/>
          <w:szCs w:val="28"/>
          <w:lang w:eastAsia="ru-RU"/>
        </w:rPr>
        <w:t xml:space="preserve">3) 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w:t>
      </w:r>
      <w:r w:rsidRPr="0068388E">
        <w:rPr>
          <w:rFonts w:eastAsia="Times New Roman" w:cs="Times New Roman"/>
          <w:color w:val="000000"/>
          <w:szCs w:val="28"/>
          <w:lang w:eastAsia="ru-RU"/>
        </w:rPr>
        <w:br/>
        <w:t>с распространением оружия массового уничтожения;</w:t>
      </w:r>
      <w:proofErr w:type="gramEnd"/>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4) участник отбора не получает средства из бюджета городского округа город Орёл в соответствии с иными правовыми актами на цели, указанные в пункте 1 Порядка;</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5) участник отбора не является иностранным агентом в соответствии </w:t>
      </w:r>
      <w:r w:rsidRPr="0068388E">
        <w:rPr>
          <w:rFonts w:eastAsia="Times New Roman" w:cs="Times New Roman"/>
          <w:color w:val="000000"/>
          <w:szCs w:val="28"/>
          <w:lang w:eastAsia="ru-RU"/>
        </w:rPr>
        <w:br/>
        <w:t xml:space="preserve">с Федеральным законом от 14 июля 2022 года № 255-ФЗ «О </w:t>
      </w:r>
      <w:proofErr w:type="gramStart"/>
      <w:r w:rsidRPr="0068388E">
        <w:rPr>
          <w:rFonts w:eastAsia="Times New Roman" w:cs="Times New Roman"/>
          <w:color w:val="000000"/>
          <w:szCs w:val="28"/>
          <w:lang w:eastAsia="ru-RU"/>
        </w:rPr>
        <w:t xml:space="preserve">контроле </w:t>
      </w:r>
      <w:r w:rsidRPr="0068388E">
        <w:rPr>
          <w:rFonts w:eastAsia="Times New Roman" w:cs="Times New Roman"/>
          <w:color w:val="000000"/>
          <w:szCs w:val="28"/>
          <w:lang w:eastAsia="ru-RU"/>
        </w:rPr>
        <w:br/>
        <w:t>за</w:t>
      </w:r>
      <w:proofErr w:type="gramEnd"/>
      <w:r w:rsidRPr="0068388E">
        <w:rPr>
          <w:rFonts w:eastAsia="Times New Roman" w:cs="Times New Roman"/>
          <w:color w:val="000000"/>
          <w:szCs w:val="28"/>
          <w:lang w:eastAsia="ru-RU"/>
        </w:rPr>
        <w:t xml:space="preserve"> деятельностью лиц, находящихся под иностранным влиянием»;</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6) у участника отбора на едином налоговом счете отсутствует или </w:t>
      </w:r>
      <w:r w:rsidRPr="0068388E">
        <w:rPr>
          <w:rFonts w:eastAsia="Times New Roman" w:cs="Times New Roman"/>
          <w:color w:val="000000"/>
          <w:szCs w:val="28"/>
          <w:lang w:eastAsia="ru-RU"/>
        </w:rPr>
        <w:br/>
        <w:t xml:space="preserve">не превышает 30 тысяч рублей задолженность по уплате налогов, сборов </w:t>
      </w:r>
      <w:r w:rsidRPr="0068388E">
        <w:rPr>
          <w:rFonts w:eastAsia="Times New Roman" w:cs="Times New Roman"/>
          <w:color w:val="000000"/>
          <w:szCs w:val="28"/>
          <w:lang w:eastAsia="ru-RU"/>
        </w:rPr>
        <w:br/>
        <w:t>и страховых взносов в бюджеты бюджетной системы Российской Федерации;</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7) у участника отбора отсутствует просроченная задолженность по возврату в бюджет муниципального образования «Город Орёл» иных субсидий, бюджетных инвестиций, а также иная просроченная (неурегулированная) задолженность по денежным обязательствам перед городским округом город Орёл;</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8) участник отбора, являющийся юридическим лицом, не находится в процессе реорганизации (за исключением реорганизации в форме присоединения к юридическому лицу, являющемуся участником конкурсного отбора, другого юридического лица), ликвидации, в отношении его не введена процедура банкротства, деятельность участника конкурсного </w:t>
      </w:r>
      <w:r w:rsidRPr="0068388E">
        <w:rPr>
          <w:rFonts w:eastAsia="Times New Roman" w:cs="Times New Roman"/>
          <w:color w:val="000000"/>
          <w:szCs w:val="28"/>
          <w:lang w:eastAsia="ru-RU"/>
        </w:rPr>
        <w:lastRenderedPageBreak/>
        <w:t>отбора не приостановлена в порядке, предусмотренном законодательством Российской Федерации;</w:t>
      </w:r>
    </w:p>
    <w:p w:rsidR="0068388E" w:rsidRPr="0068388E" w:rsidRDefault="0068388E" w:rsidP="0068388E">
      <w:pPr>
        <w:spacing w:after="0" w:line="240" w:lineRule="auto"/>
        <w:ind w:firstLine="709"/>
        <w:jc w:val="both"/>
        <w:rPr>
          <w:rFonts w:eastAsia="Times New Roman" w:cs="Times New Roman"/>
          <w:color w:val="000000"/>
          <w:szCs w:val="28"/>
          <w:lang w:eastAsia="ru-RU"/>
        </w:rPr>
      </w:pPr>
      <w:proofErr w:type="gramStart"/>
      <w:r w:rsidRPr="0068388E">
        <w:rPr>
          <w:rFonts w:eastAsia="Times New Roman" w:cs="Times New Roman"/>
          <w:color w:val="000000"/>
          <w:szCs w:val="28"/>
          <w:lang w:eastAsia="ru-RU"/>
        </w:rPr>
        <w:t xml:space="preserve">9) в реестре дисквалифицированных лиц отсутствуют сведения </w:t>
      </w:r>
      <w:r w:rsidRPr="0068388E">
        <w:rPr>
          <w:rFonts w:eastAsia="Times New Roman" w:cs="Times New Roman"/>
          <w:color w:val="000000"/>
          <w:szCs w:val="28"/>
          <w:lang w:eastAsia="ru-RU"/>
        </w:rPr>
        <w:br/>
        <w:t>о дисквалифицированных руководителе, членах коллегиального исполнительного органа, лице, исполняющем функции единоличного исполнительного органа, или главном бухгалтере (при наличии) участника отбора, являющегося юридическим лицом;</w:t>
      </w:r>
      <w:proofErr w:type="gramEnd"/>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10) СО НКО на дату подачи заявки является юридическим лицом не менее одного года со дня ее государственной регистрации. </w:t>
      </w:r>
      <w:proofErr w:type="gramStart"/>
      <w:r w:rsidRPr="0068388E">
        <w:rPr>
          <w:rFonts w:eastAsia="Times New Roman" w:cs="Times New Roman"/>
          <w:color w:val="000000"/>
          <w:szCs w:val="28"/>
          <w:lang w:eastAsia="ru-RU"/>
        </w:rPr>
        <w:t xml:space="preserve">Для исчисления указанного срока днем регистрации организации, созданной в результате реорганизации в форме преобразования юридического лица одной организационно-правовой формы в юридическое лицо другой организационно-правовой формы, признается день регистрации некоммерческой неправительственной организации – </w:t>
      </w:r>
      <w:proofErr w:type="spellStart"/>
      <w:r w:rsidRPr="0068388E">
        <w:rPr>
          <w:rFonts w:eastAsia="Times New Roman" w:cs="Times New Roman"/>
          <w:color w:val="000000"/>
          <w:szCs w:val="28"/>
          <w:lang w:eastAsia="ru-RU"/>
        </w:rPr>
        <w:t>правопредшественника</w:t>
      </w:r>
      <w:proofErr w:type="spellEnd"/>
      <w:r w:rsidRPr="0068388E">
        <w:rPr>
          <w:rFonts w:eastAsia="Times New Roman" w:cs="Times New Roman"/>
          <w:color w:val="000000"/>
          <w:szCs w:val="28"/>
          <w:lang w:eastAsia="ru-RU"/>
        </w:rPr>
        <w:t>.</w:t>
      </w:r>
      <w:proofErr w:type="gramEnd"/>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Участники отбора на дату заключения Соглашения должны соответствовать требованиям, предусмотренным подпунктами 1–10 настоящего пункта.</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Соответствие вышеуказанным требованиям подтверждается СО НКО заявкой на участие в отборе и документами, указанными в пункте 8 настоящего объявления.</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8. </w:t>
      </w:r>
      <w:proofErr w:type="gramStart"/>
      <w:r w:rsidRPr="0068388E">
        <w:rPr>
          <w:rFonts w:eastAsia="Times New Roman" w:cs="Times New Roman"/>
          <w:color w:val="000000"/>
          <w:szCs w:val="28"/>
          <w:lang w:eastAsia="ru-RU"/>
        </w:rPr>
        <w:t xml:space="preserve">Для участия в отборе и подтверждения соответствия требованиям </w:t>
      </w:r>
      <w:r w:rsidRPr="0068388E">
        <w:rPr>
          <w:rFonts w:eastAsia="Times New Roman" w:cs="Times New Roman"/>
          <w:color w:val="000000"/>
          <w:szCs w:val="28"/>
          <w:lang w:eastAsia="ru-RU"/>
        </w:rPr>
        <w:br/>
        <w:t xml:space="preserve">и условиям, установленным Порядком, участник отбора формирует заявку </w:t>
      </w:r>
      <w:r w:rsidRPr="0068388E">
        <w:rPr>
          <w:rFonts w:eastAsia="Times New Roman" w:cs="Times New Roman"/>
          <w:color w:val="000000"/>
          <w:szCs w:val="28"/>
          <w:lang w:eastAsia="ru-RU"/>
        </w:rPr>
        <w:br/>
        <w:t>в электронной форме посредством заполнения соответствующих экранных форм веб-интерфейса системы «Электронный бюджет» и подписывает ее усиленной квалифицированной электронной подписью руководителя участника отбора или уполномоченного им лица, а также представляет посредством системы «Электронный бюджет» электронные копии следующих документов (документов на бумажном носителе, преобразованных в электронную</w:t>
      </w:r>
      <w:proofErr w:type="gramEnd"/>
      <w:r w:rsidRPr="0068388E">
        <w:rPr>
          <w:rFonts w:eastAsia="Times New Roman" w:cs="Times New Roman"/>
          <w:color w:val="000000"/>
          <w:szCs w:val="28"/>
          <w:lang w:eastAsia="ru-RU"/>
        </w:rPr>
        <w:t xml:space="preserve"> форму путем сканирования):</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1) доверенности, подтверждающей полномочия лица на подачу заявки от имени СО НКО, в случае, если заявку подает лицо, сведения о котором как о лице, имеющем право без доверенности действовать от имени СО НКО, </w:t>
      </w:r>
      <w:r w:rsidRPr="0068388E">
        <w:rPr>
          <w:rFonts w:eastAsia="Times New Roman" w:cs="Times New Roman"/>
          <w:color w:val="000000"/>
          <w:szCs w:val="28"/>
          <w:lang w:eastAsia="ru-RU"/>
        </w:rPr>
        <w:br/>
        <w:t>не содержатся в едином государственном реестре юридических лиц;</w:t>
      </w:r>
    </w:p>
    <w:p w:rsidR="0068388E" w:rsidRPr="0068388E" w:rsidRDefault="0068388E" w:rsidP="0068388E">
      <w:pPr>
        <w:spacing w:after="0" w:line="240" w:lineRule="auto"/>
        <w:ind w:firstLine="709"/>
        <w:jc w:val="both"/>
        <w:rPr>
          <w:rFonts w:eastAsia="Times New Roman" w:cs="Times New Roman"/>
          <w:color w:val="000000"/>
          <w:szCs w:val="28"/>
          <w:lang w:eastAsia="ru-RU"/>
        </w:rPr>
      </w:pPr>
      <w:bookmarkStart w:id="1" w:name="P122"/>
      <w:bookmarkEnd w:id="1"/>
      <w:r w:rsidRPr="0068388E">
        <w:rPr>
          <w:rFonts w:eastAsia="Times New Roman" w:cs="Times New Roman"/>
          <w:color w:val="000000"/>
          <w:szCs w:val="28"/>
          <w:lang w:eastAsia="ru-RU"/>
        </w:rPr>
        <w:t>2) действующей редакции устава СО НКО;</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3) сметы планируемых расходов реализации Проекта, предусматривающей обязательство СО НКО о </w:t>
      </w:r>
      <w:proofErr w:type="spellStart"/>
      <w:r w:rsidRPr="0068388E">
        <w:rPr>
          <w:rFonts w:eastAsia="Times New Roman" w:cs="Times New Roman"/>
          <w:color w:val="000000"/>
          <w:szCs w:val="28"/>
          <w:lang w:eastAsia="ru-RU"/>
        </w:rPr>
        <w:t>софинансировании</w:t>
      </w:r>
      <w:proofErr w:type="spellEnd"/>
      <w:r w:rsidRPr="0068388E">
        <w:rPr>
          <w:rFonts w:eastAsia="Times New Roman" w:cs="Times New Roman"/>
          <w:color w:val="000000"/>
          <w:szCs w:val="28"/>
          <w:lang w:eastAsia="ru-RU"/>
        </w:rPr>
        <w:t xml:space="preserve"> Проекта </w:t>
      </w:r>
      <w:r w:rsidRPr="0068388E">
        <w:rPr>
          <w:rFonts w:eastAsia="Times New Roman" w:cs="Times New Roman"/>
          <w:color w:val="000000"/>
          <w:szCs w:val="28"/>
          <w:lang w:eastAsia="ru-RU"/>
        </w:rPr>
        <w:br/>
        <w:t xml:space="preserve">в размере не менее 10% общего объема бюджета Проекта. В качестве </w:t>
      </w:r>
      <w:proofErr w:type="spellStart"/>
      <w:r w:rsidRPr="0068388E">
        <w:rPr>
          <w:rFonts w:eastAsia="Times New Roman" w:cs="Times New Roman"/>
          <w:color w:val="000000"/>
          <w:szCs w:val="28"/>
          <w:lang w:eastAsia="ru-RU"/>
        </w:rPr>
        <w:t>софинансирования</w:t>
      </w:r>
      <w:proofErr w:type="spellEnd"/>
      <w:r w:rsidRPr="0068388E">
        <w:rPr>
          <w:rFonts w:eastAsia="Times New Roman" w:cs="Times New Roman"/>
          <w:color w:val="000000"/>
          <w:szCs w:val="28"/>
          <w:lang w:eastAsia="ru-RU"/>
        </w:rPr>
        <w:t xml:space="preserve"> расходов на реализацию Проекта засчитываются использованные на соответствующие цели денежные средства, иное имущество, имущественные права, а также безвозмездно полученные работы и услуги, труд добровольцев (волонтеров).</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За счет предоставленной субсидии СО НКО вправе осуществлять следующие целевые расходы на свое содержание и ведение уставной деятельности в рамках Проекта:</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lastRenderedPageBreak/>
        <w:t xml:space="preserve">а) расходы на оплату труда, но не более 25% от запрашиваемой суммы. </w:t>
      </w:r>
      <w:proofErr w:type="gramStart"/>
      <w:r w:rsidRPr="0068388E">
        <w:rPr>
          <w:rFonts w:eastAsia="Times New Roman" w:cs="Times New Roman"/>
          <w:color w:val="000000"/>
          <w:szCs w:val="28"/>
          <w:lang w:eastAsia="ru-RU"/>
        </w:rPr>
        <w:t xml:space="preserve">В указанные расходы включаются следующие расходы: на выплату заработной платы персоналу (расходы на заработную плату персоналу </w:t>
      </w:r>
      <w:r w:rsidRPr="0068388E">
        <w:rPr>
          <w:rFonts w:eastAsia="Times New Roman" w:cs="Times New Roman"/>
          <w:color w:val="000000"/>
          <w:szCs w:val="28"/>
          <w:lang w:eastAsia="ru-RU"/>
        </w:rPr>
        <w:br/>
        <w:t xml:space="preserve">в месяц, включая НДФЛ), взносы на обязательное социальное страхование, иные выплаты физическим лицам (за исключением индивидуальных предпринимателей) за оказание ими услуг (выполнение работ) </w:t>
      </w:r>
      <w:r w:rsidRPr="0068388E">
        <w:rPr>
          <w:rFonts w:eastAsia="Times New Roman" w:cs="Times New Roman"/>
          <w:color w:val="000000"/>
          <w:szCs w:val="28"/>
          <w:lang w:eastAsia="ru-RU"/>
        </w:rPr>
        <w:br/>
        <w:t>по гражданско-правовым договорам);</w:t>
      </w:r>
      <w:proofErr w:type="gramEnd"/>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б) командировочные расходы в пределах Орловской области, необходимые для реализации Проекта, а также аналогичные расходы </w:t>
      </w:r>
      <w:r w:rsidRPr="0068388E">
        <w:rPr>
          <w:rFonts w:eastAsia="Times New Roman" w:cs="Times New Roman"/>
          <w:color w:val="000000"/>
          <w:szCs w:val="28"/>
          <w:lang w:eastAsia="ru-RU"/>
        </w:rPr>
        <w:br/>
        <w:t xml:space="preserve">по гражданско-правовым договорам, связанные непосредственно </w:t>
      </w:r>
      <w:r w:rsidRPr="0068388E">
        <w:rPr>
          <w:rFonts w:eastAsia="Times New Roman" w:cs="Times New Roman"/>
          <w:color w:val="000000"/>
          <w:szCs w:val="28"/>
          <w:lang w:eastAsia="ru-RU"/>
        </w:rPr>
        <w:br/>
        <w:t>с мероприятиями в календарном плане;</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в) офисные расходы, включающие:</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расходы на аренду помещения;</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коммунальные услуги;</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услуги связи;</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услуги банков;</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электронный документооборот;</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почтовые услуги;</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канцтовары и расходные материалы;</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расходы на приобретение оргтехники, но не более 30% </w:t>
      </w:r>
      <w:r w:rsidRPr="0068388E">
        <w:rPr>
          <w:rFonts w:eastAsia="Times New Roman" w:cs="Times New Roman"/>
          <w:color w:val="000000"/>
          <w:szCs w:val="28"/>
          <w:lang w:eastAsia="ru-RU"/>
        </w:rPr>
        <w:br/>
        <w:t xml:space="preserve">от запрашиваемой суммы (в данные расходы включается закупка компьютерного оборудования и программного обеспечения, включая справочные информационные системы, бухгалтерское программное обеспечение; закупка оборудования и программного обеспечения </w:t>
      </w:r>
      <w:r w:rsidRPr="0068388E">
        <w:rPr>
          <w:rFonts w:eastAsia="Times New Roman" w:cs="Times New Roman"/>
          <w:color w:val="000000"/>
          <w:szCs w:val="28"/>
          <w:lang w:eastAsia="ru-RU"/>
        </w:rPr>
        <w:br/>
        <w:t xml:space="preserve">с избыточными потребительскими свойствами (функциональными, эргономическими, эстетическими, технологическими, экологическими, свойствами надежности и безопасности, значения которых не обусловлены их пригодностью для эксплуатации и использования в целях реализации Проекта), а также оборудования и программного обеспечения, </w:t>
      </w:r>
      <w:r w:rsidRPr="0068388E">
        <w:rPr>
          <w:rFonts w:eastAsia="Times New Roman" w:cs="Times New Roman"/>
          <w:color w:val="000000"/>
          <w:szCs w:val="28"/>
          <w:lang w:eastAsia="ru-RU"/>
        </w:rPr>
        <w:br/>
        <w:t>не относящихся к Проекту, не допускается; в данном разделе сметы необходимо указать конкретную марку оборудования (модель) и (или) ссылку на конкретный товар или аналогичный ему);</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г) приобретение, аренду специализированного оборудования, инвентаря и сопутствующие расходы (в данной статье расходов указываются необходимые для реализации Проекта узкоспециализированное оборудование, инвентарь и другое оборудование, не входящее в перечень офисных расходов);</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д) разработку и поддержку сайтов, информационных систем и иные аналогичные расходы, связанные с реализацией проекта, реализуемого </w:t>
      </w:r>
      <w:r w:rsidRPr="0068388E">
        <w:rPr>
          <w:rFonts w:eastAsia="Times New Roman" w:cs="Times New Roman"/>
          <w:color w:val="000000"/>
          <w:szCs w:val="28"/>
          <w:lang w:eastAsia="ru-RU"/>
        </w:rPr>
        <w:br/>
        <w:t>на территории города Орла;</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е) оплату юридических, информационных, консультационных услуг (данная статья бюджета Проекта включает в себя оплату привлеченных сторонних организаций и индивидуальных предпринимателей для оказания бухгалтерских, юридических, консультационных и других аналогичных </w:t>
      </w:r>
      <w:r w:rsidRPr="0068388E">
        <w:rPr>
          <w:rFonts w:eastAsia="Times New Roman" w:cs="Times New Roman"/>
          <w:color w:val="000000"/>
          <w:szCs w:val="28"/>
          <w:lang w:eastAsia="ru-RU"/>
        </w:rPr>
        <w:lastRenderedPageBreak/>
        <w:t>услуг, которые необходимы для реализации Проекта и требуют определенных профессиональных знаний);</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ж) расходы на проведение публичных мероприятий (конкурсов, фестивалей, семинаров, тренингов, пресс-конференций, обучения и иных публичных мероприятий, связанных с реализацией проекта, реализуемого </w:t>
      </w:r>
      <w:r w:rsidRPr="0068388E">
        <w:rPr>
          <w:rFonts w:eastAsia="Times New Roman" w:cs="Times New Roman"/>
          <w:color w:val="000000"/>
          <w:szCs w:val="28"/>
          <w:lang w:eastAsia="ru-RU"/>
        </w:rPr>
        <w:br/>
        <w:t>на территории города Орла);</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з) издательские, полиграфические и сопутствующие расходы;</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и) прочие прямые расходы, непосредственно связанные </w:t>
      </w:r>
      <w:r w:rsidRPr="0068388E">
        <w:rPr>
          <w:rFonts w:eastAsia="Times New Roman" w:cs="Times New Roman"/>
          <w:color w:val="000000"/>
          <w:szCs w:val="28"/>
          <w:lang w:eastAsia="ru-RU"/>
        </w:rPr>
        <w:br/>
        <w:t>с осуществлением мероприятий Проекта.</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За счет предоставленной субсидии СО НКО запрещается осуществлять следующие расходы:</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а) непосредственно не </w:t>
      </w:r>
      <w:proofErr w:type="gramStart"/>
      <w:r w:rsidRPr="0068388E">
        <w:rPr>
          <w:rFonts w:eastAsia="Times New Roman" w:cs="Times New Roman"/>
          <w:color w:val="000000"/>
          <w:szCs w:val="28"/>
          <w:lang w:eastAsia="ru-RU"/>
        </w:rPr>
        <w:t>связанные</w:t>
      </w:r>
      <w:proofErr w:type="gramEnd"/>
      <w:r w:rsidRPr="0068388E">
        <w:rPr>
          <w:rFonts w:eastAsia="Times New Roman" w:cs="Times New Roman"/>
          <w:color w:val="000000"/>
          <w:szCs w:val="28"/>
          <w:lang w:eastAsia="ru-RU"/>
        </w:rPr>
        <w:t xml:space="preserve"> с реализацией Проекта;</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б) связанные с осуществлением предпринимательской деятельности и оказанием помощи коммерческим организациям;</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в) на приобретение недвижимого имущества (включая земельные участки);</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г) на строительство зданий, капитальный ремонт помещений, реконструкцию зданий и сооружений;</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д) на приобретение алкогольной и табачной продукции, а также товаров, которые являются предметами роскоши;</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е) на организацию торжественных приемов, банкетов;</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ж) на приобретение автотранспортных средств;</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з) на осуществление деятельности государственных и муниципальных учреждений;</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и) </w:t>
      </w:r>
      <w:proofErr w:type="gramStart"/>
      <w:r w:rsidRPr="0068388E">
        <w:rPr>
          <w:rFonts w:eastAsia="Times New Roman" w:cs="Times New Roman"/>
          <w:color w:val="000000"/>
          <w:szCs w:val="28"/>
          <w:lang w:eastAsia="ru-RU"/>
        </w:rPr>
        <w:t>предусматривающие</w:t>
      </w:r>
      <w:proofErr w:type="gramEnd"/>
      <w:r w:rsidRPr="0068388E">
        <w:rPr>
          <w:rFonts w:eastAsia="Times New Roman" w:cs="Times New Roman"/>
          <w:color w:val="000000"/>
          <w:szCs w:val="28"/>
          <w:lang w:eastAsia="ru-RU"/>
        </w:rPr>
        <w:t xml:space="preserve"> финансирование политических партий;</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к) на финансирование кампаний и акций, подготовку и проведение митингов, демонстраций, пикетирований;</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л) на погашение задолженности организации, уплату штрафов, пеней;</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м) на оплату поездок за пределы Орловской области (за исключением поездок, организованных в целях посещения детьми, молодежью, ветеранами объектов исторического и культурного наследия (памятников истории </w:t>
      </w:r>
      <w:r w:rsidRPr="0068388E">
        <w:rPr>
          <w:rFonts w:eastAsia="Times New Roman" w:cs="Times New Roman"/>
          <w:color w:val="000000"/>
          <w:szCs w:val="28"/>
          <w:lang w:eastAsia="ru-RU"/>
        </w:rPr>
        <w:br/>
        <w:t>и культуры) народов Российской Федерации, памятных мест, «Городов-героев» и «Городов воинской славы» в пределах Центрального федерального округа);</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н) на оказание материальной помощи физическим и (или) юридическим лицам в любом эквиваленте (в денежной и (или) натуральной форме);</w:t>
      </w:r>
    </w:p>
    <w:p w:rsidR="0068388E" w:rsidRPr="0068388E" w:rsidRDefault="0068388E" w:rsidP="0068388E">
      <w:pPr>
        <w:spacing w:after="0" w:line="240" w:lineRule="auto"/>
        <w:ind w:firstLine="709"/>
        <w:jc w:val="both"/>
        <w:rPr>
          <w:rFonts w:eastAsia="Times New Roman" w:cs="Times New Roman"/>
          <w:color w:val="000000"/>
          <w:szCs w:val="28"/>
          <w:lang w:eastAsia="ru-RU"/>
        </w:rPr>
      </w:pPr>
      <w:proofErr w:type="gramStart"/>
      <w:r w:rsidRPr="0068388E">
        <w:rPr>
          <w:rFonts w:eastAsia="Times New Roman" w:cs="Times New Roman"/>
          <w:color w:val="000000"/>
          <w:szCs w:val="28"/>
          <w:lang w:eastAsia="ru-RU"/>
        </w:rPr>
        <w:t xml:space="preserve">4) документов, подтверждающих сведения о Проекте, на реализацию которого запрашивается субсидия, в том числе о направлении, по которому планируется реализация данного Проекта, мероприятиях, планируемых </w:t>
      </w:r>
      <w:r w:rsidRPr="0068388E">
        <w:rPr>
          <w:rFonts w:eastAsia="Times New Roman" w:cs="Times New Roman"/>
          <w:color w:val="000000"/>
          <w:szCs w:val="28"/>
          <w:lang w:eastAsia="ru-RU"/>
        </w:rPr>
        <w:br/>
        <w:t xml:space="preserve">к проведению в рамках Проекта, бюджете Проекта, целевых показателях социально-экономической эффективности, необходимых для достижения результата предоставления субсидии, опыте осуществления деятельности, предполагаемой по Проекту, материально-технической базе и помещениях, необходимых для реализации Проекта, опыте получения поддержки </w:t>
      </w:r>
      <w:r w:rsidRPr="0068388E">
        <w:rPr>
          <w:rFonts w:eastAsia="Times New Roman" w:cs="Times New Roman"/>
          <w:color w:val="000000"/>
          <w:szCs w:val="28"/>
          <w:lang w:eastAsia="ru-RU"/>
        </w:rPr>
        <w:br/>
        <w:t>СО НКО</w:t>
      </w:r>
      <w:proofErr w:type="gramEnd"/>
      <w:r w:rsidRPr="0068388E">
        <w:rPr>
          <w:rFonts w:eastAsia="Times New Roman" w:cs="Times New Roman"/>
          <w:color w:val="000000"/>
          <w:szCs w:val="28"/>
          <w:lang w:eastAsia="ru-RU"/>
        </w:rPr>
        <w:t xml:space="preserve">, информационной открытости деятельности СО НКО (наличии </w:t>
      </w:r>
      <w:r w:rsidRPr="0068388E">
        <w:rPr>
          <w:rFonts w:eastAsia="Times New Roman" w:cs="Times New Roman"/>
          <w:color w:val="000000"/>
          <w:szCs w:val="28"/>
          <w:lang w:eastAsia="ru-RU"/>
        </w:rPr>
        <w:lastRenderedPageBreak/>
        <w:t xml:space="preserve">разработанного сайта, страницы в социальных сетях), иные сведения </w:t>
      </w:r>
      <w:r w:rsidRPr="0068388E">
        <w:rPr>
          <w:rFonts w:eastAsia="Times New Roman" w:cs="Times New Roman"/>
          <w:color w:val="000000"/>
          <w:szCs w:val="28"/>
          <w:lang w:eastAsia="ru-RU"/>
        </w:rPr>
        <w:br/>
        <w:t>о Проекте;</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5) справки в произвольной форме, заверенной участником отбора, подтверждающей соблюдение условий и требований, указанных соответственно в пунктах 5 и 7 Порядка.</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9. Заявка участника отбора должна содержать:</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1) информацию об участнике отбора:</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полное и сокращенное наименование участника отбора; </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основной государственный регистрационный номер участника отбора;</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идентификационный номер налогоплательщика;</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дату и код причины постановки на учет в налоговом органе;</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адрес участника отбора;</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номер контактного телефона, почтовый адрес и адрес электронной почты для направления юридически значимых сообщений (при наличии);</w:t>
      </w:r>
    </w:p>
    <w:p w:rsidR="0068388E" w:rsidRPr="0068388E" w:rsidRDefault="0068388E" w:rsidP="0068388E">
      <w:pPr>
        <w:spacing w:after="0" w:line="240" w:lineRule="auto"/>
        <w:ind w:firstLine="709"/>
        <w:jc w:val="both"/>
        <w:rPr>
          <w:rFonts w:eastAsia="Times New Roman" w:cs="Times New Roman"/>
          <w:color w:val="000000"/>
          <w:szCs w:val="28"/>
          <w:lang w:eastAsia="ru-RU"/>
        </w:rPr>
      </w:pPr>
      <w:proofErr w:type="gramStart"/>
      <w:r w:rsidRPr="0068388E">
        <w:rPr>
          <w:rFonts w:eastAsia="Times New Roman" w:cs="Times New Roman"/>
          <w:color w:val="000000"/>
          <w:szCs w:val="28"/>
          <w:lang w:eastAsia="ru-RU"/>
        </w:rPr>
        <w:t>фамилию, имя, отчество (при наличии) и идентификационный номер налогоплательщика главного бухгалтера (при наличии), фамилии, имена, отчества (при наличии) учредителей, членов коллегиального исполнительного органа, лица, исполняющего функции единоличного исполнительного органа;</w:t>
      </w:r>
      <w:proofErr w:type="gramEnd"/>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информацию о руководителе участника отбора (фамилия, имя, отчество (при наличии), идентификационный номер налогоплательщика, должность);</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перечень основных и дополнительных видов деятельности, которые участник отбора вправе осуществлять в соответствии с учредительными документами организации;</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информацию о счетах в соответствии с законодательством Российской Федерации для перечисления субсидии, а также о лице, уполномоченном </w:t>
      </w:r>
      <w:r w:rsidRPr="0068388E">
        <w:rPr>
          <w:rFonts w:eastAsia="Times New Roman" w:cs="Times New Roman"/>
          <w:color w:val="000000"/>
          <w:szCs w:val="28"/>
          <w:lang w:eastAsia="ru-RU"/>
        </w:rPr>
        <w:br/>
        <w:t>на подписание Соглашения;</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2) информацию и документы, подтверждающие соответствие участника отбора требованиям, установленным Порядком;</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3) информацию и документы, представляемые при проведении отбора </w:t>
      </w:r>
      <w:r w:rsidRPr="0068388E">
        <w:rPr>
          <w:rFonts w:eastAsia="Times New Roman" w:cs="Times New Roman"/>
          <w:color w:val="000000"/>
          <w:szCs w:val="28"/>
          <w:lang w:eastAsia="ru-RU"/>
        </w:rPr>
        <w:br/>
        <w:t>в процессе документооборота:</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а) подтверждение согласия на публикацию (размещение) </w:t>
      </w:r>
      <w:r w:rsidRPr="0068388E">
        <w:rPr>
          <w:rFonts w:eastAsia="Times New Roman" w:cs="Times New Roman"/>
          <w:color w:val="000000"/>
          <w:szCs w:val="28"/>
          <w:lang w:eastAsia="ru-RU"/>
        </w:rPr>
        <w:br/>
        <w:t xml:space="preserve">в информационно-телекоммуникационной сети Интернет информации </w:t>
      </w:r>
      <w:r w:rsidRPr="0068388E">
        <w:rPr>
          <w:rFonts w:eastAsia="Times New Roman" w:cs="Times New Roman"/>
          <w:color w:val="000000"/>
          <w:szCs w:val="28"/>
          <w:lang w:eastAsia="ru-RU"/>
        </w:rPr>
        <w:br/>
        <w:t>об участнике отбора, о подаваемой участником отбора заявке, а также иной информации об участнике отбора, связанной с соответствующим отбором и результатом предоставления субсидии, подаваемое посредством заполнения соответствующих экранных форм веб-интерфейса системы «Электронный бюджет»;</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б) подтверждение согласия на обработку персональных данных </w:t>
      </w:r>
      <w:r w:rsidRPr="0068388E">
        <w:rPr>
          <w:rFonts w:eastAsia="Times New Roman" w:cs="Times New Roman"/>
          <w:color w:val="000000"/>
          <w:szCs w:val="28"/>
          <w:lang w:eastAsia="ru-RU"/>
        </w:rPr>
        <w:br/>
        <w:t xml:space="preserve">от руководителя или иного уполномоченного лица СО НКО, руководителя </w:t>
      </w:r>
      <w:r w:rsidRPr="0068388E">
        <w:rPr>
          <w:rFonts w:eastAsia="Times New Roman" w:cs="Times New Roman"/>
          <w:color w:val="000000"/>
          <w:szCs w:val="28"/>
          <w:lang w:eastAsia="ru-RU"/>
        </w:rPr>
        <w:br/>
        <w:t xml:space="preserve">и исполнителей Проекта (команды Проекта), подаваемое посредством заполнения соответствующих экранных форм веб-интерфейса системы «Электронный бюджет»; </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4) предлагаемые участником </w:t>
      </w:r>
      <w:proofErr w:type="gramStart"/>
      <w:r w:rsidRPr="0068388E">
        <w:rPr>
          <w:rFonts w:eastAsia="Times New Roman" w:cs="Times New Roman"/>
          <w:color w:val="000000"/>
          <w:szCs w:val="28"/>
          <w:lang w:eastAsia="ru-RU"/>
        </w:rPr>
        <w:t>отбора значения результата предоставления субсидии</w:t>
      </w:r>
      <w:proofErr w:type="gramEnd"/>
      <w:r w:rsidRPr="0068388E">
        <w:rPr>
          <w:rFonts w:eastAsia="Times New Roman" w:cs="Times New Roman"/>
          <w:color w:val="000000"/>
          <w:szCs w:val="28"/>
          <w:lang w:eastAsia="ru-RU"/>
        </w:rPr>
        <w:t xml:space="preserve"> и размер запрашиваемой субсидии;</w:t>
      </w:r>
    </w:p>
    <w:p w:rsidR="0068388E" w:rsidRPr="0068388E" w:rsidRDefault="0068388E" w:rsidP="0068388E">
      <w:pPr>
        <w:spacing w:after="0" w:line="240" w:lineRule="auto"/>
        <w:ind w:firstLine="709"/>
        <w:jc w:val="both"/>
        <w:rPr>
          <w:rFonts w:eastAsia="Times New Roman" w:cs="Times New Roman"/>
          <w:color w:val="000000"/>
          <w:szCs w:val="28"/>
          <w:lang w:eastAsia="ru-RU"/>
        </w:rPr>
      </w:pPr>
      <w:proofErr w:type="gramStart"/>
      <w:r w:rsidRPr="0068388E">
        <w:rPr>
          <w:rFonts w:eastAsia="Times New Roman" w:cs="Times New Roman"/>
          <w:color w:val="000000"/>
          <w:szCs w:val="28"/>
          <w:lang w:eastAsia="ru-RU"/>
        </w:rPr>
        <w:lastRenderedPageBreak/>
        <w:t xml:space="preserve">5) информацию по каждому указанному в объявлении о проведении отбора критерию оценки, а также сведения, документы и материалы, подтверждающие такую информацию, определенные в объявлении </w:t>
      </w:r>
      <w:r w:rsidRPr="0068388E">
        <w:rPr>
          <w:rFonts w:eastAsia="Times New Roman" w:cs="Times New Roman"/>
          <w:color w:val="000000"/>
          <w:szCs w:val="28"/>
          <w:lang w:eastAsia="ru-RU"/>
        </w:rPr>
        <w:br/>
        <w:t>о проведении отбора в соответствии с подпунктом «н» подпункта 4 пункта 9 Порядка, к которым относятся электронные копии документов, подтверждающих сведения о Проекте, на реализацию которого запрашивается субсидия, в том числе о направлении, по которому планируется</w:t>
      </w:r>
      <w:proofErr w:type="gramEnd"/>
      <w:r w:rsidRPr="0068388E">
        <w:rPr>
          <w:rFonts w:eastAsia="Times New Roman" w:cs="Times New Roman"/>
          <w:color w:val="000000"/>
          <w:szCs w:val="28"/>
          <w:lang w:eastAsia="ru-RU"/>
        </w:rPr>
        <w:t xml:space="preserve"> </w:t>
      </w:r>
      <w:proofErr w:type="gramStart"/>
      <w:r w:rsidRPr="0068388E">
        <w:rPr>
          <w:rFonts w:eastAsia="Times New Roman" w:cs="Times New Roman"/>
          <w:color w:val="000000"/>
          <w:szCs w:val="28"/>
          <w:lang w:eastAsia="ru-RU"/>
        </w:rPr>
        <w:t>реализация данного Проекта, мероприятиях, планируемых к проведению в рамках Проекта, бюджете Проекта, целевых показателях социально-экономической эффективности, необходимых для достижения результата предоставления субсидии, опыте осуществления деятельности, предполагаемой по Проекту, материально-технической базе и помещениях, необходимых для реализации Проекта, опыте получения поддержки СО НКО, информационной открытости деятельности СО НКО (наличии разработанного сайта, страницы в социальных сетях, сетевых партнеров), иные сведения о Проекте.</w:t>
      </w:r>
      <w:proofErr w:type="gramEnd"/>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10. </w:t>
      </w:r>
      <w:proofErr w:type="gramStart"/>
      <w:r w:rsidRPr="0068388E">
        <w:rPr>
          <w:rFonts w:eastAsia="Times New Roman" w:cs="Times New Roman"/>
          <w:color w:val="000000"/>
          <w:szCs w:val="28"/>
          <w:lang w:eastAsia="ru-RU"/>
        </w:rPr>
        <w:t xml:space="preserve">Уполномоченный орган в целях подтверждения соответствия участника конкурсного отбора требованиям, установленным пунктом 13 Порядка, не вправе требовать от участника отбора представления документов и информации при наличии соответствующей информации </w:t>
      </w:r>
      <w:r w:rsidRPr="0068388E">
        <w:rPr>
          <w:rFonts w:eastAsia="Times New Roman" w:cs="Times New Roman"/>
          <w:color w:val="000000"/>
          <w:szCs w:val="28"/>
          <w:lang w:eastAsia="ru-RU"/>
        </w:rPr>
        <w:br/>
        <w:t xml:space="preserve">в государственных информационных системах, доступ к которым </w:t>
      </w:r>
      <w:r w:rsidRPr="0068388E">
        <w:rPr>
          <w:rFonts w:eastAsia="Times New Roman" w:cs="Times New Roman"/>
          <w:color w:val="000000"/>
          <w:szCs w:val="28"/>
          <w:lang w:eastAsia="ru-RU"/>
        </w:rPr>
        <w:br/>
        <w:t>у уполномоченного органа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уполномоченному органу по собственной</w:t>
      </w:r>
      <w:proofErr w:type="gramEnd"/>
      <w:r w:rsidRPr="0068388E">
        <w:rPr>
          <w:rFonts w:eastAsia="Times New Roman" w:cs="Times New Roman"/>
          <w:color w:val="000000"/>
          <w:szCs w:val="28"/>
          <w:lang w:eastAsia="ru-RU"/>
        </w:rPr>
        <w:t xml:space="preserve"> инициативе. </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Ответственность за полноту и достоверность информации </w:t>
      </w:r>
      <w:r w:rsidRPr="0068388E">
        <w:rPr>
          <w:rFonts w:eastAsia="Times New Roman" w:cs="Times New Roman"/>
          <w:color w:val="000000"/>
          <w:szCs w:val="28"/>
          <w:lang w:eastAsia="ru-RU"/>
        </w:rPr>
        <w:br/>
        <w:t xml:space="preserve">и документов, содержащихся в заявке, а также за своевременность </w:t>
      </w:r>
      <w:r w:rsidRPr="0068388E">
        <w:rPr>
          <w:rFonts w:eastAsia="Times New Roman" w:cs="Times New Roman"/>
          <w:color w:val="000000"/>
          <w:szCs w:val="28"/>
          <w:lang w:eastAsia="ru-RU"/>
        </w:rPr>
        <w:br/>
        <w:t>их представления несет участник отбора в соответствии с законодательством Российской Федерации.</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w:t>
      </w:r>
      <w:r w:rsidRPr="0068388E">
        <w:rPr>
          <w:rFonts w:eastAsia="Times New Roman" w:cs="Times New Roman"/>
          <w:color w:val="000000"/>
          <w:szCs w:val="28"/>
          <w:lang w:eastAsia="ru-RU"/>
        </w:rPr>
        <w:br/>
        <w:t xml:space="preserve">и не должны быть зашифрованы или защищены средствами, </w:t>
      </w:r>
      <w:r w:rsidRPr="0068388E">
        <w:rPr>
          <w:rFonts w:eastAsia="Times New Roman" w:cs="Times New Roman"/>
          <w:color w:val="000000"/>
          <w:szCs w:val="28"/>
          <w:lang w:eastAsia="ru-RU"/>
        </w:rPr>
        <w:br/>
        <w:t xml:space="preserve">не позволяющими осуществить ознакомление с их содержимым </w:t>
      </w:r>
      <w:r w:rsidRPr="0068388E">
        <w:rPr>
          <w:rFonts w:eastAsia="Times New Roman" w:cs="Times New Roman"/>
          <w:color w:val="000000"/>
          <w:szCs w:val="28"/>
          <w:lang w:eastAsia="ru-RU"/>
        </w:rPr>
        <w:br/>
        <w:t>без специальных программных или технологических средств.</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Датой и временем представления участником отбора заявки считаются дата и время подписания участником отбора заявки с присвоением ей регистрационного номера в системе «Электронный бюджет».</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10.1. Одна СО НКО может подать на отбор только одну заявку с одним Проектом.</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11. Внесение изменений в заявку или отзыв заявки осуществляется участником отбора в электронной форме посредством заполнения соответствующих экранных форм веб-интерфейса системы «Электронный </w:t>
      </w:r>
      <w:r w:rsidRPr="0068388E">
        <w:rPr>
          <w:rFonts w:eastAsia="Times New Roman" w:cs="Times New Roman"/>
          <w:color w:val="000000"/>
          <w:szCs w:val="28"/>
          <w:lang w:eastAsia="ru-RU"/>
        </w:rPr>
        <w:lastRenderedPageBreak/>
        <w:t xml:space="preserve">бюджет». Внесение изменений в заявку или отзыв заявки допускается </w:t>
      </w:r>
      <w:proofErr w:type="gramStart"/>
      <w:r w:rsidRPr="0068388E">
        <w:rPr>
          <w:rFonts w:eastAsia="Times New Roman" w:cs="Times New Roman"/>
          <w:color w:val="000000"/>
          <w:szCs w:val="28"/>
          <w:lang w:eastAsia="ru-RU"/>
        </w:rPr>
        <w:t>с даты</w:t>
      </w:r>
      <w:proofErr w:type="gramEnd"/>
      <w:r w:rsidRPr="0068388E">
        <w:rPr>
          <w:rFonts w:eastAsia="Times New Roman" w:cs="Times New Roman"/>
          <w:color w:val="000000"/>
          <w:szCs w:val="28"/>
          <w:lang w:eastAsia="ru-RU"/>
        </w:rPr>
        <w:t xml:space="preserve"> ее подачи и до истечения срока окончания приема заявок и документов.</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Возврат заявок участникам отбора на доработку осуществляется </w:t>
      </w:r>
      <w:r w:rsidRPr="0068388E">
        <w:rPr>
          <w:rFonts w:eastAsia="Times New Roman" w:cs="Times New Roman"/>
          <w:color w:val="000000"/>
          <w:szCs w:val="28"/>
          <w:lang w:eastAsia="ru-RU"/>
        </w:rPr>
        <w:br/>
        <w:t>в соответствии с порядком, установленным настоящим пунктом.</w:t>
      </w:r>
    </w:p>
    <w:p w:rsidR="0068388E" w:rsidRPr="0068388E" w:rsidRDefault="0068388E" w:rsidP="0068388E">
      <w:pPr>
        <w:spacing w:after="0" w:line="240" w:lineRule="auto"/>
        <w:ind w:firstLine="709"/>
        <w:jc w:val="both"/>
        <w:rPr>
          <w:rFonts w:eastAsia="Times New Roman" w:cs="Times New Roman"/>
          <w:color w:val="000000"/>
          <w:szCs w:val="28"/>
          <w:lang w:eastAsia="ru-RU"/>
        </w:rPr>
      </w:pPr>
      <w:proofErr w:type="gramStart"/>
      <w:r w:rsidRPr="0068388E">
        <w:rPr>
          <w:rFonts w:eastAsia="Times New Roman" w:cs="Times New Roman"/>
          <w:color w:val="000000"/>
          <w:szCs w:val="28"/>
          <w:lang w:eastAsia="ru-RU"/>
        </w:rPr>
        <w:t xml:space="preserve">Заявка и прилагаемые к ней документы, направленные в период срока приема заявок, установленного в объявлении о проведении конкурсного отбора, на рассмотрение в уполномоченный орган посредством системы «Электронный бюджет», в течение первого рабочего дня, следующего </w:t>
      </w:r>
      <w:r w:rsidRPr="0068388E">
        <w:rPr>
          <w:rFonts w:eastAsia="Times New Roman" w:cs="Times New Roman"/>
          <w:color w:val="000000"/>
          <w:szCs w:val="28"/>
          <w:lang w:eastAsia="ru-RU"/>
        </w:rPr>
        <w:br/>
        <w:t>за днем направления заявки на рассмотрение в уполномоченный орган (совершение указанных действий обеспечивается с учетом возможностей системы «Электронный бюджет»), проверяются ответственным сотрудником уполномоченного органа в части</w:t>
      </w:r>
      <w:proofErr w:type="gramEnd"/>
      <w:r w:rsidRPr="0068388E">
        <w:rPr>
          <w:rFonts w:eastAsia="Times New Roman" w:cs="Times New Roman"/>
          <w:color w:val="000000"/>
          <w:szCs w:val="28"/>
          <w:lang w:eastAsia="ru-RU"/>
        </w:rPr>
        <w:t xml:space="preserve"> комплектности документов, указанных </w:t>
      </w:r>
      <w:r w:rsidRPr="0068388E">
        <w:rPr>
          <w:rFonts w:eastAsia="Times New Roman" w:cs="Times New Roman"/>
          <w:color w:val="000000"/>
          <w:szCs w:val="28"/>
          <w:lang w:eastAsia="ru-RU"/>
        </w:rPr>
        <w:br/>
        <w:t>в пункте 8 настоящего объявления, а также соблюдения требований, установленных пунктом подпунктами 1–10 пункта 7 настоящего объявления.</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Заявка направляется на доработку при наличии хотя бы одного </w:t>
      </w:r>
      <w:r w:rsidRPr="0068388E">
        <w:rPr>
          <w:rFonts w:eastAsia="Times New Roman" w:cs="Times New Roman"/>
          <w:color w:val="000000"/>
          <w:szCs w:val="28"/>
          <w:lang w:eastAsia="ru-RU"/>
        </w:rPr>
        <w:br/>
        <w:t>из следующих оснований:</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1) некомплектности документов, прилагаемых к заявке в соответствии с пунктом 8 настоящего объявления;</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2) несоответствия заявки требованиям, указанным в пункте 9 настоящего объявления.</w:t>
      </w:r>
    </w:p>
    <w:p w:rsidR="0068388E" w:rsidRPr="0068388E" w:rsidRDefault="0068388E" w:rsidP="0068388E">
      <w:pPr>
        <w:spacing w:after="0" w:line="240" w:lineRule="auto"/>
        <w:ind w:firstLine="709"/>
        <w:jc w:val="both"/>
        <w:rPr>
          <w:rFonts w:eastAsia="Times New Roman" w:cs="Times New Roman"/>
          <w:color w:val="000000"/>
          <w:szCs w:val="28"/>
          <w:lang w:eastAsia="ru-RU"/>
        </w:rPr>
      </w:pPr>
      <w:proofErr w:type="gramStart"/>
      <w:r w:rsidRPr="0068388E">
        <w:rPr>
          <w:rFonts w:eastAsia="Times New Roman" w:cs="Times New Roman"/>
          <w:color w:val="000000"/>
          <w:szCs w:val="28"/>
          <w:lang w:eastAsia="ru-RU"/>
        </w:rPr>
        <w:t xml:space="preserve">При наличии хотя бы одного из оснований, указанных в абзацах пятом, шестом настоящего пункта, ответственный сотрудник уполномоченного органа в срок, указанный в абзаце третьем настоящего пункта, посредством системы «Электронный бюджет» направляет заявку на доработку </w:t>
      </w:r>
      <w:r w:rsidRPr="0068388E">
        <w:rPr>
          <w:rFonts w:eastAsia="Times New Roman" w:cs="Times New Roman"/>
          <w:color w:val="000000"/>
          <w:szCs w:val="28"/>
          <w:lang w:eastAsia="ru-RU"/>
        </w:rPr>
        <w:br/>
        <w:t xml:space="preserve">с указанием в комментариях к заявке конкретных замечаний (изменение информации в полях заявки, осуществление корректировки приложенных </w:t>
      </w:r>
      <w:r w:rsidRPr="0068388E">
        <w:rPr>
          <w:rFonts w:eastAsia="Times New Roman" w:cs="Times New Roman"/>
          <w:color w:val="000000"/>
          <w:szCs w:val="28"/>
          <w:lang w:eastAsia="ru-RU"/>
        </w:rPr>
        <w:br/>
        <w:t>к заявке электронных образов документов, приложение электронных копий недостающих документов</w:t>
      </w:r>
      <w:proofErr w:type="gramEnd"/>
      <w:r w:rsidRPr="0068388E">
        <w:rPr>
          <w:rFonts w:eastAsia="Times New Roman" w:cs="Times New Roman"/>
          <w:color w:val="000000"/>
          <w:szCs w:val="28"/>
          <w:lang w:eastAsia="ru-RU"/>
        </w:rPr>
        <w:t xml:space="preserve"> или иные действия с ранее приложенными электронными копиями документов) в соответствии с основаниями </w:t>
      </w:r>
      <w:r w:rsidRPr="0068388E">
        <w:rPr>
          <w:rFonts w:eastAsia="Times New Roman" w:cs="Times New Roman"/>
          <w:color w:val="000000"/>
          <w:szCs w:val="28"/>
          <w:lang w:eastAsia="ru-RU"/>
        </w:rPr>
        <w:br/>
        <w:t>для возврата заявки на доработку (совершение указанных действий обеспечивается с учетом возможностей системы «Электронный бюджет»).</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СО НКО в течение 3 рабочих дней со дня направления заявки </w:t>
      </w:r>
      <w:r w:rsidRPr="0068388E">
        <w:rPr>
          <w:rFonts w:eastAsia="Times New Roman" w:cs="Times New Roman"/>
          <w:color w:val="000000"/>
          <w:szCs w:val="28"/>
          <w:lang w:eastAsia="ru-RU"/>
        </w:rPr>
        <w:br/>
        <w:t xml:space="preserve">на доработку, но не позднее даты окончания приема заявок, указанной </w:t>
      </w:r>
      <w:r w:rsidRPr="0068388E">
        <w:rPr>
          <w:rFonts w:eastAsia="Times New Roman" w:cs="Times New Roman"/>
          <w:color w:val="000000"/>
          <w:szCs w:val="28"/>
          <w:lang w:eastAsia="ru-RU"/>
        </w:rPr>
        <w:br/>
        <w:t>в объявлении о проведении конкурсного отбора, устраняет замечания, указанные в комментариях к заявке уполномоченным органом, и повторно направляет доработанную заявку на рассмотрение в уполномоченный орган посредством системы «Электронный бюджет».</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Ответственный сотрудник уполномоченного органа в течение первого рабочего дня, следующего за днем направления доработанной заявки </w:t>
      </w:r>
      <w:r w:rsidRPr="0068388E">
        <w:rPr>
          <w:rFonts w:eastAsia="Times New Roman" w:cs="Times New Roman"/>
          <w:color w:val="000000"/>
          <w:szCs w:val="28"/>
          <w:lang w:eastAsia="ru-RU"/>
        </w:rPr>
        <w:br/>
        <w:t>на рассмотрение в уполномоченный орган посредством системы «Электронный бюджет», проверяет доработанную заявку в части устранения замечаний, указанных в абзаце седьмом настоящего пункта.</w:t>
      </w:r>
    </w:p>
    <w:p w:rsidR="0068388E" w:rsidRPr="0068388E" w:rsidRDefault="0068388E" w:rsidP="0068388E">
      <w:pPr>
        <w:spacing w:after="0" w:line="240" w:lineRule="auto"/>
        <w:ind w:firstLine="709"/>
        <w:jc w:val="both"/>
        <w:rPr>
          <w:rFonts w:eastAsia="Times New Roman" w:cs="Times New Roman"/>
          <w:color w:val="000000"/>
          <w:szCs w:val="28"/>
          <w:lang w:eastAsia="ru-RU"/>
        </w:rPr>
      </w:pPr>
      <w:proofErr w:type="gramStart"/>
      <w:r w:rsidRPr="0068388E">
        <w:rPr>
          <w:rFonts w:eastAsia="Times New Roman" w:cs="Times New Roman"/>
          <w:color w:val="000000"/>
          <w:szCs w:val="28"/>
          <w:lang w:eastAsia="ru-RU"/>
        </w:rPr>
        <w:t xml:space="preserve">В случае если в доработанной заявке и прилагаемых к ней документах не устранены замечания, указанные в абзаце седьмом настоящего пункта, заявка направляется на доработку в порядке и сроки, аналогичные порядку </w:t>
      </w:r>
      <w:r w:rsidRPr="0068388E">
        <w:rPr>
          <w:rFonts w:eastAsia="Times New Roman" w:cs="Times New Roman"/>
          <w:color w:val="000000"/>
          <w:szCs w:val="28"/>
          <w:lang w:eastAsia="ru-RU"/>
        </w:rPr>
        <w:br/>
      </w:r>
      <w:r w:rsidRPr="0068388E">
        <w:rPr>
          <w:rFonts w:eastAsia="Times New Roman" w:cs="Times New Roman"/>
          <w:color w:val="000000"/>
          <w:szCs w:val="28"/>
          <w:lang w:eastAsia="ru-RU"/>
        </w:rPr>
        <w:lastRenderedPageBreak/>
        <w:t xml:space="preserve">и срокам, установленным абзацами третьим – девятым настоящего пункта, </w:t>
      </w:r>
      <w:r w:rsidRPr="0068388E">
        <w:rPr>
          <w:rFonts w:eastAsia="Times New Roman" w:cs="Times New Roman"/>
          <w:color w:val="000000"/>
          <w:szCs w:val="28"/>
          <w:lang w:eastAsia="ru-RU"/>
        </w:rPr>
        <w:br/>
        <w:t>но не позднее даты окончания приема заявок, указанной в пункте 3 настоящего объявления.</w:t>
      </w:r>
      <w:proofErr w:type="gramEnd"/>
    </w:p>
    <w:p w:rsidR="0068388E" w:rsidRPr="0068388E" w:rsidRDefault="0068388E" w:rsidP="0068388E">
      <w:pPr>
        <w:spacing w:after="0" w:line="240" w:lineRule="auto"/>
        <w:ind w:firstLine="709"/>
        <w:jc w:val="both"/>
        <w:rPr>
          <w:rFonts w:eastAsia="Times New Roman" w:cs="Times New Roman"/>
          <w:color w:val="000000"/>
          <w:szCs w:val="28"/>
          <w:lang w:eastAsia="ru-RU"/>
        </w:rPr>
      </w:pPr>
      <w:proofErr w:type="gramStart"/>
      <w:r w:rsidRPr="0068388E">
        <w:rPr>
          <w:rFonts w:eastAsia="Times New Roman" w:cs="Times New Roman"/>
          <w:color w:val="000000"/>
          <w:szCs w:val="28"/>
          <w:lang w:eastAsia="ru-RU"/>
        </w:rPr>
        <w:t>Датой и временем представления участником конкурсного отбора доработанной заявки, в которой устранены замечания, указанные в абзаце седьмом настоящего пункта, считаются дата и время подписания участником конкурсного отбора такой заявки с сохранением ее регистрационного номера в системе «Электронный бюджет», присвоенного в соответствии с абзацем четвертым пункта 10 настоящего объявления (совершение указанных действий обеспечивается с учетом возможностей системы «Электронный бюджет»).</w:t>
      </w:r>
      <w:proofErr w:type="gramEnd"/>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В случае поступления доработанной заявки по истечении срока, указанного в абзаце восьмом настоящего пункта, или невыполнения действий, предусмотренных указанным абзацем, такая заявка к участию </w:t>
      </w:r>
      <w:r w:rsidRPr="0068388E">
        <w:rPr>
          <w:rFonts w:eastAsia="Times New Roman" w:cs="Times New Roman"/>
          <w:color w:val="000000"/>
          <w:szCs w:val="28"/>
          <w:lang w:eastAsia="ru-RU"/>
        </w:rPr>
        <w:br/>
        <w:t>в конкурсном отборе не допускается.</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12. Не позднее 1 рабочего дня, следующего за днем окончания срока приема заявок, установленного в пункте 3 настоящего объявления, в системе «Электронный бюджет» открывается доступ уполномоченному органу </w:t>
      </w:r>
      <w:r w:rsidRPr="0068388E">
        <w:rPr>
          <w:rFonts w:eastAsia="Times New Roman" w:cs="Times New Roman"/>
          <w:color w:val="000000"/>
          <w:szCs w:val="28"/>
          <w:lang w:eastAsia="ru-RU"/>
        </w:rPr>
        <w:br/>
        <w:t>к поданным участниками отбора заявкам для их рассмотрения и оценки.</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Не позднее 3 рабочих дней, следующих за днем вскрытия заявок, установленным в пункте 3 настоящего объявления, руководитель уполномоченного органа или уполномоченное им лицо подписывает протокол вскрытия заявок, содержащий следующую информацию </w:t>
      </w:r>
      <w:r w:rsidRPr="0068388E">
        <w:rPr>
          <w:rFonts w:eastAsia="Times New Roman" w:cs="Times New Roman"/>
          <w:color w:val="000000"/>
          <w:szCs w:val="28"/>
          <w:lang w:eastAsia="ru-RU"/>
        </w:rPr>
        <w:br/>
        <w:t>о поступивших для участия в конкурсе заявках:</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1) регистрационный номер заявки;</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2) дату и время поступления заявки;</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3) полное наименование участника отбора;</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4) адрес участника отбора;</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5) запрашиваемый участником отбора размер субсидии.</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13. </w:t>
      </w:r>
      <w:proofErr w:type="gramStart"/>
      <w:r w:rsidRPr="0068388E">
        <w:rPr>
          <w:rFonts w:eastAsia="Times New Roman" w:cs="Times New Roman"/>
          <w:color w:val="000000"/>
          <w:szCs w:val="28"/>
          <w:lang w:eastAsia="ru-RU"/>
        </w:rPr>
        <w:t xml:space="preserve">Уполномоченный орган в течение 10 рабочих дней, следующих </w:t>
      </w:r>
      <w:r w:rsidRPr="0068388E">
        <w:rPr>
          <w:rFonts w:eastAsia="Times New Roman" w:cs="Times New Roman"/>
          <w:color w:val="000000"/>
          <w:szCs w:val="28"/>
          <w:lang w:eastAsia="ru-RU"/>
        </w:rPr>
        <w:br/>
        <w:t>за днем подписания протокола вскрытия заявок, осуществляет проверку соответствия участника отбора требованиям и условиям, установленным Порядком, путем рассмотрения заявок и прилагаемых к ним документов, представленных участником отбора, запрошенных с использованием единой системы межведомственного электронного взаимодействия, а также информации, имеющейся в распоряжении уполномоченного органа.</w:t>
      </w:r>
      <w:proofErr w:type="gramEnd"/>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14. Заявка признается надлежащей, если она соответствует требованиям, указанным в объявлении о проведении отбора, </w:t>
      </w:r>
      <w:r w:rsidRPr="0068388E">
        <w:rPr>
          <w:rFonts w:eastAsia="Times New Roman" w:cs="Times New Roman"/>
          <w:color w:val="000000"/>
          <w:szCs w:val="28"/>
          <w:lang w:eastAsia="ru-RU"/>
        </w:rPr>
        <w:br/>
        <w:t>и при отсутствии оснований для отклонения заявки, предусмотренных пунктом 15 настоящего объявления.</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Решение о соответствии заявки требованиям, указанным в настоящем объявлении, принимается уполномоченным органом в срок, указанный </w:t>
      </w:r>
      <w:r w:rsidRPr="0068388E">
        <w:rPr>
          <w:rFonts w:eastAsia="Times New Roman" w:cs="Times New Roman"/>
          <w:color w:val="000000"/>
          <w:szCs w:val="28"/>
          <w:lang w:eastAsia="ru-RU"/>
        </w:rPr>
        <w:br/>
        <w:t xml:space="preserve">в пункте 13 настоящего объявления, на дату получения результатов проверки представленных участником отбора информации и документов, поданных </w:t>
      </w:r>
      <w:r w:rsidRPr="0068388E">
        <w:rPr>
          <w:rFonts w:eastAsia="Times New Roman" w:cs="Times New Roman"/>
          <w:color w:val="000000"/>
          <w:szCs w:val="28"/>
          <w:lang w:eastAsia="ru-RU"/>
        </w:rPr>
        <w:br/>
        <w:t>в составе заявки.</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lastRenderedPageBreak/>
        <w:t>Заявка отклоняется в случае наличия оснований для отклонения заявки, предусмотренных пунктом 15 настоящего объявления.</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15. На стадии рассмотрения заявки основаниями для отклонения заявки являются:</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1) несоблюдение участником отбора условий, установленных подпунктами 11–15 пункта 7 настоящего объявления;</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2) несоответствие участника отбора требованиям, установленным подпунктами 1–10 пункта 7 настоящего объявления;</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3) непредставление (представление не в полном объеме) документов, указанных в настоящем объявлении;</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4) несоответствие представленных участником отбора заявок и (или) документов требованиям, установленным в настоящем объявлении;</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5) недостоверность информации, содержащейся в документах, представленных участником </w:t>
      </w:r>
      <w:proofErr w:type="gramStart"/>
      <w:r w:rsidRPr="0068388E">
        <w:rPr>
          <w:rFonts w:eastAsia="Times New Roman" w:cs="Times New Roman"/>
          <w:color w:val="000000"/>
          <w:szCs w:val="28"/>
          <w:lang w:eastAsia="ru-RU"/>
        </w:rPr>
        <w:t>отбора</w:t>
      </w:r>
      <w:proofErr w:type="gramEnd"/>
      <w:r w:rsidRPr="0068388E">
        <w:rPr>
          <w:rFonts w:eastAsia="Times New Roman" w:cs="Times New Roman"/>
          <w:color w:val="000000"/>
          <w:szCs w:val="28"/>
          <w:lang w:eastAsia="ru-RU"/>
        </w:rPr>
        <w:t xml:space="preserve"> в целях подтверждения соответствия установленным Порядком требованиям;</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6) подача участником отбора заявки после даты и (или) времени, определенных для подачи заявок.</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16. При отсутствии оснований, указанных в пункте 15 настоящего объявления, уполномоченный орган принимает решение о соответствии заявки требованиям, указанным в объявлении о проведении отбора, признании ее надлежащей и принятии к участию в отборе.</w:t>
      </w:r>
    </w:p>
    <w:p w:rsidR="0068388E" w:rsidRPr="0068388E" w:rsidRDefault="0068388E" w:rsidP="0068388E">
      <w:pPr>
        <w:spacing w:after="0" w:line="240" w:lineRule="auto"/>
        <w:ind w:firstLine="709"/>
        <w:jc w:val="both"/>
        <w:rPr>
          <w:rFonts w:eastAsia="Times New Roman" w:cs="Times New Roman"/>
          <w:color w:val="000000"/>
          <w:szCs w:val="28"/>
          <w:lang w:eastAsia="ru-RU"/>
        </w:rPr>
      </w:pPr>
      <w:proofErr w:type="gramStart"/>
      <w:r w:rsidRPr="0068388E">
        <w:rPr>
          <w:rFonts w:eastAsia="Times New Roman" w:cs="Times New Roman"/>
          <w:color w:val="000000"/>
          <w:szCs w:val="28"/>
          <w:lang w:eastAsia="ru-RU"/>
        </w:rPr>
        <w:t xml:space="preserve">По результатам рассмотрения заявок не позднее 1 рабочего дня со дня окончания срока рассмотрения заявок, предусмотренного пунктом 13 настоящего объявления, подготавливается и подписывается протокол рассмотрения заявок, включающий информацию о количестве поступивших </w:t>
      </w:r>
      <w:r w:rsidRPr="0068388E">
        <w:rPr>
          <w:rFonts w:eastAsia="Times New Roman" w:cs="Times New Roman"/>
          <w:color w:val="000000"/>
          <w:szCs w:val="28"/>
          <w:lang w:eastAsia="ru-RU"/>
        </w:rPr>
        <w:br/>
        <w:t xml:space="preserve">и рассмотренных заявок, а также информацию по каждому участнику отбора </w:t>
      </w:r>
      <w:r w:rsidRPr="0068388E">
        <w:rPr>
          <w:rFonts w:eastAsia="Times New Roman" w:cs="Times New Roman"/>
          <w:color w:val="000000"/>
          <w:szCs w:val="28"/>
          <w:lang w:eastAsia="ru-RU"/>
        </w:rPr>
        <w:br/>
        <w:t xml:space="preserve">о признании его заявки надлежащей или об отклонении его заявки </w:t>
      </w:r>
      <w:r w:rsidRPr="0068388E">
        <w:rPr>
          <w:rFonts w:eastAsia="Times New Roman" w:cs="Times New Roman"/>
          <w:color w:val="000000"/>
          <w:szCs w:val="28"/>
          <w:lang w:eastAsia="ru-RU"/>
        </w:rPr>
        <w:br/>
        <w:t>с указанием оснований для отклонения.</w:t>
      </w:r>
      <w:proofErr w:type="gramEnd"/>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16. Уполномоченный орган в течение 3 рабочих дней со дня подписания протокола рассмотрения заявок осуществляет допуск конкурсной комиссии к заявкам с прилагаемыми документами, допущенным к участию в отборе, для проведения оценки указанных заявок посредством системы «Электронный бюджет».</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17. Конкурсная комиссия в течение 10 рабочих дней со дня открытия доступа конкурсной комиссии к заявкам в системе «Электронный бюджет»:</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1) рассматривает заявки на предмет соответствия заявок требованиям, установленным в пунктах 13, 14 и 16 Порядка, а СО НКО – требованиям, установленным соответственно пунктами 5 и 7 Порядка;</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2) осуществляет оценку каждой заявки по каждому критерию оценки, установленному в приложении 2 к Порядку;</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3) ранжирует участников отбора в порядке убывания баллов, набранных по результатам оценки заявок конкурсной комиссией, посредством присвоения порядковых номеров заявкам по мере уменьшения набранных баллов и принимает решение о присвоении заявкам порядковых </w:t>
      </w:r>
      <w:r w:rsidRPr="0068388E">
        <w:rPr>
          <w:rFonts w:eastAsia="Times New Roman" w:cs="Times New Roman"/>
          <w:color w:val="000000"/>
          <w:szCs w:val="28"/>
          <w:lang w:eastAsia="ru-RU"/>
        </w:rPr>
        <w:lastRenderedPageBreak/>
        <w:t xml:space="preserve">номеров (далее – рейтинг заявок). При равенстве баллов СО НКО, чья заявка была зарегистрирована ранее, получает более высокий ранг. </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Количество баллов, присваиваемых участнику отбора по каждому критерию оценки и по заявке в целом, определяется как среднее арифметическое количества баллов, полученных по результатам оценки заявки от каждого члена конкурсной комиссии. При этом среднее арифметическое количество баллов определяется путем суммирования баллов, присвоенных каждым членом конкурсной комиссии, и последующего деления на количество членов конкурсной комиссии.</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Условия, необходимые для получения определенного количества баллов, а также уровень значимости таких условий (величины значимости критериев оценки) при оценке по критерию оценки, используемых </w:t>
      </w:r>
      <w:r w:rsidRPr="0068388E">
        <w:rPr>
          <w:rFonts w:eastAsia="Times New Roman" w:cs="Times New Roman"/>
          <w:color w:val="000000"/>
          <w:szCs w:val="28"/>
          <w:lang w:eastAsia="ru-RU"/>
        </w:rPr>
        <w:br/>
        <w:t>при определении количества баллов n-</w:t>
      </w:r>
      <w:proofErr w:type="spellStart"/>
      <w:r w:rsidRPr="0068388E">
        <w:rPr>
          <w:rFonts w:eastAsia="Times New Roman" w:cs="Times New Roman"/>
          <w:color w:val="000000"/>
          <w:szCs w:val="28"/>
          <w:lang w:eastAsia="ru-RU"/>
        </w:rPr>
        <w:t>го</w:t>
      </w:r>
      <w:proofErr w:type="spellEnd"/>
      <w:r w:rsidRPr="0068388E">
        <w:rPr>
          <w:rFonts w:eastAsia="Times New Roman" w:cs="Times New Roman"/>
          <w:color w:val="000000"/>
          <w:szCs w:val="28"/>
          <w:lang w:eastAsia="ru-RU"/>
        </w:rPr>
        <w:t xml:space="preserve"> участника отбора (</w:t>
      </w:r>
      <w:proofErr w:type="spellStart"/>
      <w:r w:rsidRPr="0068388E">
        <w:rPr>
          <w:rFonts w:eastAsia="Times New Roman" w:cs="Times New Roman"/>
          <w:color w:val="000000"/>
          <w:szCs w:val="28"/>
          <w:lang w:eastAsia="ru-RU"/>
        </w:rPr>
        <w:t>Rn</w:t>
      </w:r>
      <w:proofErr w:type="spellEnd"/>
      <w:r w:rsidRPr="0068388E">
        <w:rPr>
          <w:rFonts w:eastAsia="Times New Roman" w:cs="Times New Roman"/>
          <w:color w:val="000000"/>
          <w:szCs w:val="28"/>
          <w:lang w:eastAsia="ru-RU"/>
        </w:rPr>
        <w:t>), приведены в приложении 2 к Порядку.</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Количество баллов n-</w:t>
      </w:r>
      <w:proofErr w:type="spellStart"/>
      <w:r w:rsidRPr="0068388E">
        <w:rPr>
          <w:rFonts w:eastAsia="Times New Roman" w:cs="Times New Roman"/>
          <w:color w:val="000000"/>
          <w:szCs w:val="28"/>
          <w:lang w:eastAsia="ru-RU"/>
        </w:rPr>
        <w:t>го</w:t>
      </w:r>
      <w:proofErr w:type="spellEnd"/>
      <w:r w:rsidRPr="0068388E">
        <w:rPr>
          <w:rFonts w:eastAsia="Times New Roman" w:cs="Times New Roman"/>
          <w:color w:val="000000"/>
          <w:szCs w:val="28"/>
          <w:lang w:eastAsia="ru-RU"/>
        </w:rPr>
        <w:t xml:space="preserve"> участника отбора (</w:t>
      </w:r>
      <w:proofErr w:type="spellStart"/>
      <w:r w:rsidRPr="0068388E">
        <w:rPr>
          <w:rFonts w:eastAsia="Times New Roman" w:cs="Times New Roman"/>
          <w:color w:val="000000"/>
          <w:szCs w:val="28"/>
          <w:lang w:eastAsia="ru-RU"/>
        </w:rPr>
        <w:t>Rn</w:t>
      </w:r>
      <w:proofErr w:type="spellEnd"/>
      <w:r w:rsidRPr="0068388E">
        <w:rPr>
          <w:rFonts w:eastAsia="Times New Roman" w:cs="Times New Roman"/>
          <w:color w:val="000000"/>
          <w:szCs w:val="28"/>
          <w:lang w:eastAsia="ru-RU"/>
        </w:rPr>
        <w:t xml:space="preserve">) рассчитывается </w:t>
      </w:r>
      <w:r w:rsidRPr="0068388E">
        <w:rPr>
          <w:rFonts w:eastAsia="Times New Roman" w:cs="Times New Roman"/>
          <w:color w:val="000000"/>
          <w:szCs w:val="28"/>
          <w:lang w:eastAsia="ru-RU"/>
        </w:rPr>
        <w:br/>
        <w:t>по формуле:</w:t>
      </w:r>
    </w:p>
    <w:p w:rsidR="0068388E" w:rsidRPr="0068388E" w:rsidRDefault="0068388E" w:rsidP="0068388E">
      <w:pPr>
        <w:spacing w:after="0" w:line="240" w:lineRule="auto"/>
        <w:ind w:firstLine="709"/>
        <w:jc w:val="both"/>
        <w:rPr>
          <w:rFonts w:eastAsia="Times New Roman" w:cs="Times New Roman"/>
          <w:color w:val="000000"/>
          <w:szCs w:val="28"/>
          <w:lang w:eastAsia="ru-RU"/>
        </w:rPr>
      </w:pPr>
    </w:p>
    <w:p w:rsidR="0068388E" w:rsidRPr="0068388E" w:rsidRDefault="0068388E" w:rsidP="0068388E">
      <w:pPr>
        <w:spacing w:after="0" w:line="240" w:lineRule="auto"/>
        <w:ind w:firstLine="709"/>
        <w:jc w:val="both"/>
        <w:rPr>
          <w:rFonts w:eastAsia="Times New Roman" w:cs="Times New Roman"/>
          <w:color w:val="000000"/>
          <w:szCs w:val="28"/>
          <w:lang w:eastAsia="ru-RU"/>
        </w:rPr>
      </w:pPr>
      <w:bookmarkStart w:id="2" w:name="_Hlk189391176"/>
      <w:r w:rsidRPr="0068388E">
        <w:rPr>
          <w:rFonts w:eastAsia="Times New Roman" w:cs="Times New Roman"/>
          <w:noProof/>
          <w:color w:val="000000"/>
          <w:szCs w:val="28"/>
          <w:lang w:eastAsia="ru-RU"/>
        </w:rPr>
        <w:drawing>
          <wp:inline distT="0" distB="0" distL="0" distR="0" wp14:anchorId="5B4B1B51" wp14:editId="6B63D853">
            <wp:extent cx="984250" cy="254000"/>
            <wp:effectExtent l="0" t="0" r="635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Консультант Плюс"/>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84250" cy="254000"/>
                    </a:xfrm>
                    <a:prstGeom prst="rect">
                      <a:avLst/>
                    </a:prstGeom>
                    <a:noFill/>
                    <a:ln>
                      <a:noFill/>
                    </a:ln>
                  </pic:spPr>
                </pic:pic>
              </a:graphicData>
            </a:graphic>
          </wp:inline>
        </w:drawing>
      </w:r>
      <w:bookmarkEnd w:id="2"/>
      <w:r w:rsidRPr="0068388E">
        <w:rPr>
          <w:rFonts w:eastAsia="Times New Roman" w:cs="Times New Roman"/>
          <w:color w:val="000000"/>
          <w:szCs w:val="28"/>
          <w:lang w:eastAsia="ru-RU"/>
        </w:rPr>
        <w:t>где:</w:t>
      </w:r>
    </w:p>
    <w:p w:rsidR="0068388E" w:rsidRPr="0068388E" w:rsidRDefault="0068388E" w:rsidP="0068388E">
      <w:pPr>
        <w:spacing w:after="0" w:line="240" w:lineRule="auto"/>
        <w:ind w:firstLine="709"/>
        <w:jc w:val="both"/>
        <w:rPr>
          <w:rFonts w:eastAsia="Times New Roman" w:cs="Times New Roman"/>
          <w:color w:val="000000"/>
          <w:szCs w:val="28"/>
          <w:lang w:eastAsia="ru-RU"/>
        </w:rPr>
      </w:pPr>
    </w:p>
    <w:p w:rsidR="0068388E" w:rsidRPr="0068388E" w:rsidRDefault="0068388E" w:rsidP="0068388E">
      <w:pPr>
        <w:spacing w:after="0" w:line="240" w:lineRule="auto"/>
        <w:ind w:firstLine="709"/>
        <w:jc w:val="both"/>
        <w:rPr>
          <w:rFonts w:eastAsia="Times New Roman" w:cs="Times New Roman"/>
          <w:color w:val="000000"/>
          <w:szCs w:val="28"/>
          <w:lang w:eastAsia="ru-RU"/>
        </w:rPr>
      </w:pPr>
      <w:proofErr w:type="spellStart"/>
      <w:r w:rsidRPr="0068388E">
        <w:rPr>
          <w:rFonts w:eastAsia="Times New Roman" w:cs="Times New Roman"/>
          <w:color w:val="000000"/>
          <w:szCs w:val="28"/>
          <w:lang w:eastAsia="ru-RU"/>
        </w:rPr>
        <w:t>Qi</w:t>
      </w:r>
      <w:proofErr w:type="spellEnd"/>
      <w:r w:rsidRPr="0068388E">
        <w:rPr>
          <w:rFonts w:eastAsia="Times New Roman" w:cs="Times New Roman"/>
          <w:color w:val="000000"/>
          <w:szCs w:val="28"/>
          <w:lang w:eastAsia="ru-RU"/>
        </w:rPr>
        <w:t xml:space="preserve"> – величина значимости i-</w:t>
      </w:r>
      <w:proofErr w:type="spellStart"/>
      <w:r w:rsidRPr="0068388E">
        <w:rPr>
          <w:rFonts w:eastAsia="Times New Roman" w:cs="Times New Roman"/>
          <w:color w:val="000000"/>
          <w:szCs w:val="28"/>
          <w:lang w:eastAsia="ru-RU"/>
        </w:rPr>
        <w:t>го</w:t>
      </w:r>
      <w:proofErr w:type="spellEnd"/>
      <w:r w:rsidRPr="0068388E">
        <w:rPr>
          <w:rFonts w:eastAsia="Times New Roman" w:cs="Times New Roman"/>
          <w:color w:val="000000"/>
          <w:szCs w:val="28"/>
          <w:lang w:eastAsia="ru-RU"/>
        </w:rPr>
        <w:t xml:space="preserve"> критерия оценки;</w:t>
      </w:r>
    </w:p>
    <w:p w:rsidR="0068388E" w:rsidRPr="0068388E" w:rsidRDefault="0068388E" w:rsidP="0068388E">
      <w:pPr>
        <w:spacing w:after="0" w:line="240" w:lineRule="auto"/>
        <w:ind w:firstLine="709"/>
        <w:jc w:val="both"/>
        <w:rPr>
          <w:rFonts w:eastAsia="Times New Roman" w:cs="Times New Roman"/>
          <w:color w:val="000000"/>
          <w:szCs w:val="28"/>
          <w:lang w:eastAsia="ru-RU"/>
        </w:rPr>
      </w:pPr>
      <w:proofErr w:type="spellStart"/>
      <w:r w:rsidRPr="0068388E">
        <w:rPr>
          <w:rFonts w:eastAsia="Times New Roman" w:cs="Times New Roman"/>
          <w:color w:val="000000"/>
          <w:szCs w:val="28"/>
          <w:lang w:eastAsia="ru-RU"/>
        </w:rPr>
        <w:t>Fin</w:t>
      </w:r>
      <w:proofErr w:type="spellEnd"/>
      <w:r w:rsidRPr="0068388E">
        <w:rPr>
          <w:rFonts w:eastAsia="Times New Roman" w:cs="Times New Roman"/>
          <w:color w:val="000000"/>
          <w:szCs w:val="28"/>
          <w:lang w:eastAsia="ru-RU"/>
        </w:rPr>
        <w:t xml:space="preserve"> – количество баллов, присвоенных n-</w:t>
      </w:r>
      <w:proofErr w:type="spellStart"/>
      <w:r w:rsidRPr="0068388E">
        <w:rPr>
          <w:rFonts w:eastAsia="Times New Roman" w:cs="Times New Roman"/>
          <w:color w:val="000000"/>
          <w:szCs w:val="28"/>
          <w:lang w:eastAsia="ru-RU"/>
        </w:rPr>
        <w:t>му</w:t>
      </w:r>
      <w:proofErr w:type="spellEnd"/>
      <w:r w:rsidRPr="0068388E">
        <w:rPr>
          <w:rFonts w:eastAsia="Times New Roman" w:cs="Times New Roman"/>
          <w:color w:val="000000"/>
          <w:szCs w:val="28"/>
          <w:lang w:eastAsia="ru-RU"/>
        </w:rPr>
        <w:t xml:space="preserve"> участнику отбора по i-</w:t>
      </w:r>
      <w:proofErr w:type="spellStart"/>
      <w:r w:rsidRPr="0068388E">
        <w:rPr>
          <w:rFonts w:eastAsia="Times New Roman" w:cs="Times New Roman"/>
          <w:color w:val="000000"/>
          <w:szCs w:val="28"/>
          <w:lang w:eastAsia="ru-RU"/>
        </w:rPr>
        <w:t>му</w:t>
      </w:r>
      <w:proofErr w:type="spellEnd"/>
      <w:r w:rsidRPr="0068388E">
        <w:rPr>
          <w:rFonts w:eastAsia="Times New Roman" w:cs="Times New Roman"/>
          <w:color w:val="000000"/>
          <w:szCs w:val="28"/>
          <w:lang w:eastAsia="ru-RU"/>
        </w:rPr>
        <w:t xml:space="preserve"> критерию оценки;</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4) принимает решение о результатах оценки заявок путем определения участников отбора, не прошедших такой отбор, и победителя (победителей) отбора. Победителем (победителями) отбора признается (признаются) участник (участники) отбора, включенные в рейтинг заявок в соответствии </w:t>
      </w:r>
      <w:r w:rsidRPr="0068388E">
        <w:rPr>
          <w:rFonts w:eastAsia="Times New Roman" w:cs="Times New Roman"/>
          <w:color w:val="000000"/>
          <w:szCs w:val="28"/>
          <w:lang w:eastAsia="ru-RU"/>
        </w:rPr>
        <w:br/>
        <w:t xml:space="preserve">с подпунктом 3 настоящего пункта, исходя из бюджетных ассигнований </w:t>
      </w:r>
      <w:r w:rsidRPr="0068388E">
        <w:rPr>
          <w:rFonts w:eastAsia="Times New Roman" w:cs="Times New Roman"/>
          <w:color w:val="000000"/>
          <w:szCs w:val="28"/>
          <w:lang w:eastAsia="ru-RU"/>
        </w:rPr>
        <w:br/>
        <w:t xml:space="preserve">и лимитов бюджетных обязательств, указанных в пункте 3 Порядка, </w:t>
      </w:r>
      <w:r w:rsidRPr="0068388E">
        <w:rPr>
          <w:rFonts w:eastAsia="Times New Roman" w:cs="Times New Roman"/>
          <w:color w:val="000000"/>
          <w:szCs w:val="28"/>
          <w:lang w:eastAsia="ru-RU"/>
        </w:rPr>
        <w:br/>
        <w:t xml:space="preserve">и размера субсидии, распределяемой конкретному победителю конкурсного отбора, в соответствии с пунктом 34 Порядка. Решение </w:t>
      </w:r>
      <w:r w:rsidRPr="0068388E">
        <w:rPr>
          <w:rFonts w:eastAsia="Times New Roman" w:cs="Times New Roman"/>
          <w:color w:val="000000"/>
          <w:szCs w:val="28"/>
          <w:lang w:eastAsia="ru-RU"/>
        </w:rPr>
        <w:br/>
        <w:t xml:space="preserve">об определении участников отбора, не прошедших отбор, принимается </w:t>
      </w:r>
      <w:r w:rsidRPr="0068388E">
        <w:rPr>
          <w:rFonts w:eastAsia="Times New Roman" w:cs="Times New Roman"/>
          <w:color w:val="000000"/>
          <w:szCs w:val="28"/>
          <w:lang w:eastAsia="ru-RU"/>
        </w:rPr>
        <w:br/>
        <w:t xml:space="preserve">при наличии оснований, указанных в пункте 38 Порядка. Решение </w:t>
      </w:r>
      <w:r w:rsidRPr="0068388E">
        <w:rPr>
          <w:rFonts w:eastAsia="Times New Roman" w:cs="Times New Roman"/>
          <w:color w:val="000000"/>
          <w:szCs w:val="28"/>
          <w:lang w:eastAsia="ru-RU"/>
        </w:rPr>
        <w:br/>
        <w:t>об определении победителя (победителей) отбора принимается при отсутствии оснований, указанных в пункте 38 Порядка;</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5) оформляет решения, указанные в подпунктах 3, 4 настоящего пункта, в виде протокола подведения итогов отбора, подписываемого в день заседания конкурсной комиссии председателем конкурсной комиссии, включающего следующие сведения:</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а) дату, время и место проведения рассмотрения заявок;</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б) дату, время и место оценки заявок;</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в) информацию об участниках отбора, заявки которых были рассмотрены;</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lastRenderedPageBreak/>
        <w:t xml:space="preserve">г) информацию об участниках отбора, заявки которых были отклонены, с указанием причин их отклонения, в том числе положений объявления </w:t>
      </w:r>
      <w:r w:rsidRPr="0068388E">
        <w:rPr>
          <w:rFonts w:eastAsia="Times New Roman" w:cs="Times New Roman"/>
          <w:color w:val="000000"/>
          <w:szCs w:val="28"/>
          <w:lang w:eastAsia="ru-RU"/>
        </w:rPr>
        <w:br/>
        <w:t>о проведении отбора, которым не соответствуют заявки;</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д) 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68388E" w:rsidRPr="0068388E" w:rsidRDefault="0068388E" w:rsidP="0068388E">
      <w:pPr>
        <w:spacing w:after="0" w:line="240" w:lineRule="auto"/>
        <w:ind w:firstLine="709"/>
        <w:jc w:val="both"/>
        <w:rPr>
          <w:rFonts w:eastAsia="Times New Roman" w:cs="Times New Roman"/>
          <w:color w:val="000000"/>
          <w:szCs w:val="28"/>
          <w:lang w:eastAsia="ru-RU"/>
        </w:rPr>
      </w:pPr>
      <w:proofErr w:type="gramStart"/>
      <w:r w:rsidRPr="0068388E">
        <w:rPr>
          <w:rFonts w:eastAsia="Times New Roman" w:cs="Times New Roman"/>
          <w:color w:val="000000"/>
          <w:szCs w:val="28"/>
          <w:lang w:eastAsia="ru-RU"/>
        </w:rPr>
        <w:t>е) наименование получателя (получателей) субсидии, с которым (которыми) заключается Соглашение, и размер предоставляемой ему (им) субсидии.</w:t>
      </w:r>
      <w:proofErr w:type="gramEnd"/>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18. Протокол подведения итогов отбора автоматически формируется </w:t>
      </w:r>
      <w:r w:rsidRPr="0068388E">
        <w:rPr>
          <w:rFonts w:eastAsia="Times New Roman" w:cs="Times New Roman"/>
          <w:color w:val="000000"/>
          <w:szCs w:val="28"/>
          <w:lang w:eastAsia="ru-RU"/>
        </w:rPr>
        <w:br/>
        <w:t xml:space="preserve">на едином </w:t>
      </w:r>
      <w:proofErr w:type="gramStart"/>
      <w:r w:rsidRPr="0068388E">
        <w:rPr>
          <w:rFonts w:eastAsia="Times New Roman" w:cs="Times New Roman"/>
          <w:color w:val="000000"/>
          <w:szCs w:val="28"/>
          <w:lang w:eastAsia="ru-RU"/>
        </w:rPr>
        <w:t>портале</w:t>
      </w:r>
      <w:proofErr w:type="gramEnd"/>
      <w:r w:rsidRPr="0068388E">
        <w:rPr>
          <w:rFonts w:eastAsia="Times New Roman" w:cs="Times New Roman"/>
          <w:color w:val="000000"/>
          <w:szCs w:val="28"/>
          <w:lang w:eastAsia="ru-RU"/>
        </w:rPr>
        <w:t xml:space="preserve"> на основании результатов определения победителя (победителей) отбора и подписывается усиленной квалифицированной электронной подписью председателя конкурсной комиссии в системе «Электронный бюджет», а также размещается на едином портале не позднее 1-го рабочего дня, следующего за днем его подписания.</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Протокол конкурсной комиссии об итогах отбора включает следующие сведения:</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1) дату, время и место проведения рассмотрения заявок;</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2) дату, время и место оценки заявок;</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3) информацию об участниках отбора, заявки которых были рассмотрены;</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4) 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5) последовательность оценки заявок, присвоенные заявкам значения по каждому из предусмотренных критериев оценки, принятое на основании результатов оценки заявок решение о присвоении заявкам порядковых номеров;</w:t>
      </w:r>
    </w:p>
    <w:p w:rsidR="0068388E" w:rsidRPr="0068388E" w:rsidRDefault="0068388E" w:rsidP="0068388E">
      <w:pPr>
        <w:spacing w:after="0" w:line="240" w:lineRule="auto"/>
        <w:ind w:firstLine="709"/>
        <w:jc w:val="both"/>
        <w:rPr>
          <w:rFonts w:eastAsia="Times New Roman" w:cs="Times New Roman"/>
          <w:color w:val="000000"/>
          <w:szCs w:val="28"/>
          <w:lang w:eastAsia="ru-RU"/>
        </w:rPr>
      </w:pPr>
      <w:proofErr w:type="gramStart"/>
      <w:r w:rsidRPr="0068388E">
        <w:rPr>
          <w:rFonts w:eastAsia="Times New Roman" w:cs="Times New Roman"/>
          <w:color w:val="000000"/>
          <w:szCs w:val="28"/>
          <w:lang w:eastAsia="ru-RU"/>
        </w:rPr>
        <w:t>6) наименование получателя (получателей) субсидии, с которым (которыми) заключается Соглашение, и размер предоставляемой ему (им) субсидии.</w:t>
      </w:r>
      <w:proofErr w:type="gramEnd"/>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19. Каждому участнику отбора, включенному в рейтинг заявок, </w:t>
      </w:r>
      <w:r w:rsidRPr="0068388E">
        <w:rPr>
          <w:rFonts w:eastAsia="Times New Roman" w:cs="Times New Roman"/>
          <w:color w:val="000000"/>
          <w:szCs w:val="28"/>
          <w:lang w:eastAsia="ru-RU"/>
        </w:rPr>
        <w:br/>
        <w:t>в порядке убывания баллов распределяется размер субсидии, равный размеру, указанному им в заявке, до полного распределения средств субсидии. Корректировка размера запрашиваемой СО НКО субсидии конкурсной комиссией не допускается.</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20. Отбор признается несостоявшимся в следующих случаях:</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1) по окончании срока подачи заявок подана только одна заявка;</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2) по результатам рассмотрения заявок только одна заявка соответствует требованиям, установленным в объявлении о проведении отбора;</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3) по окончании срока подачи заявок не подано ни одной заявки;</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4) по результатам рассмотрения заявок отклонены все заявки.</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lastRenderedPageBreak/>
        <w:t xml:space="preserve">21. </w:t>
      </w:r>
      <w:proofErr w:type="gramStart"/>
      <w:r w:rsidRPr="0068388E">
        <w:rPr>
          <w:rFonts w:eastAsia="Times New Roman" w:cs="Times New Roman"/>
          <w:color w:val="000000"/>
          <w:szCs w:val="28"/>
          <w:lang w:eastAsia="ru-RU"/>
        </w:rPr>
        <w:t xml:space="preserve">Решение о признании отбора несостоявшимся принимается протоколом конкурсной комиссии и размещается на едином портале </w:t>
      </w:r>
      <w:r w:rsidRPr="0068388E">
        <w:rPr>
          <w:rFonts w:eastAsia="Times New Roman" w:cs="Times New Roman"/>
          <w:color w:val="000000"/>
          <w:szCs w:val="28"/>
          <w:lang w:eastAsia="ru-RU"/>
        </w:rPr>
        <w:br/>
        <w:t xml:space="preserve">и на официальном сайте администрации города Орла в течение 10 рабочих дней со дня формирования протокола вскрытия заявок (в случаях, указанных </w:t>
      </w:r>
      <w:r w:rsidRPr="0068388E">
        <w:rPr>
          <w:rFonts w:eastAsia="Times New Roman" w:cs="Times New Roman"/>
          <w:color w:val="000000"/>
          <w:szCs w:val="28"/>
          <w:lang w:eastAsia="ru-RU"/>
        </w:rPr>
        <w:br/>
        <w:t xml:space="preserve">в подпунктах 1 и 3 пункта 20 настоящего объявления) или протокола рассмотрения заявок (в случаях, указанных в подпунктах 2 и 4 пункта 20 настоящего объявления). </w:t>
      </w:r>
      <w:proofErr w:type="gramEnd"/>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22. Соглашение заключается с участником отбора,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 и отсутствуют основания для отказа в предоставлении субсидии, предусмотренные пунктом 23 настоящего объявления (далее – единственный участник).</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23. Основаниями для отказа в предоставлении субсидии являются:</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1) несоответствие СО НКО условиям и требованиям, установленным соответственно пунктами 6 и 7 настоящего объявления;</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2) несоответствие представленной заявки и прилагаемых к ней документов требованиям, установленным пунктами 8, 9 и 10.1 настоящего объявления, или непредставление (представление не в полном объеме) указанных документов (за исключением документов, которые участник отбора готов представить уполномоченному органу по собственной инициативе);</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3) распределение денежных средств, предусмотренных решением Орловского городского Совета народных депутатов о бюджете города Орла на очередной финансовый год и плановый период на выплаты субсидии, </w:t>
      </w:r>
      <w:r w:rsidRPr="0068388E">
        <w:rPr>
          <w:rFonts w:eastAsia="Times New Roman" w:cs="Times New Roman"/>
          <w:color w:val="000000"/>
          <w:szCs w:val="28"/>
          <w:lang w:eastAsia="ru-RU"/>
        </w:rPr>
        <w:br/>
        <w:t>в полном объеме;</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4) установление факта недостоверности представленной СО НКО информации.</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24. По результатам отбора уполномоченный орган не позднее </w:t>
      </w:r>
      <w:r w:rsidRPr="0068388E">
        <w:rPr>
          <w:rFonts w:eastAsia="Times New Roman" w:cs="Times New Roman"/>
          <w:color w:val="000000"/>
          <w:szCs w:val="28"/>
          <w:lang w:eastAsia="ru-RU"/>
        </w:rPr>
        <w:br/>
        <w:t>20 рабочих дней со дня размещения итогов отбора на едином портале заключает Соглашение с победителем (победителями) отбора или единственным участником в случае, указанном в пункте 22 настоящего объявления.</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25. В целях заключения Соглашения победителем (победителями) отбора или единственным участником в срок, указанный в пункте 24 настоящего объявления, в системе «Электронный бюджет»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26. </w:t>
      </w:r>
      <w:proofErr w:type="gramStart"/>
      <w:r w:rsidRPr="0068388E">
        <w:rPr>
          <w:rFonts w:eastAsia="Times New Roman" w:cs="Times New Roman"/>
          <w:color w:val="000000"/>
          <w:szCs w:val="28"/>
          <w:lang w:eastAsia="ru-RU"/>
        </w:rPr>
        <w:t xml:space="preserve">Соглашение (дополнительные соглашения к Соглашению, в том числе дополнительное соглашение о расторжении Соглашения (при необходимости) заключается в системе «Электронный бюджет» в соответствии с формой, утвержденной приложением 3 к Порядку, путем формирования в системе «Электронный бюджет» электронного документа, подписываемого усиленными квалифицированными электронными </w:t>
      </w:r>
      <w:r w:rsidRPr="0068388E">
        <w:rPr>
          <w:rFonts w:eastAsia="Times New Roman" w:cs="Times New Roman"/>
          <w:color w:val="000000"/>
          <w:szCs w:val="28"/>
          <w:lang w:eastAsia="ru-RU"/>
        </w:rPr>
        <w:lastRenderedPageBreak/>
        <w:t>подписями лиц, имеющих право действовать от имени каждой из сторон Соглашения, и в обязательном порядке предусматривает следующие положения:</w:t>
      </w:r>
      <w:proofErr w:type="gramEnd"/>
    </w:p>
    <w:p w:rsidR="0068388E" w:rsidRPr="0068388E" w:rsidRDefault="0068388E" w:rsidP="0068388E">
      <w:pPr>
        <w:spacing w:after="0" w:line="240" w:lineRule="auto"/>
        <w:ind w:firstLine="709"/>
        <w:jc w:val="both"/>
        <w:rPr>
          <w:rFonts w:eastAsia="Times New Roman" w:cs="Times New Roman"/>
          <w:color w:val="000000"/>
          <w:szCs w:val="28"/>
          <w:lang w:eastAsia="ru-RU"/>
        </w:rPr>
      </w:pPr>
      <w:proofErr w:type="gramStart"/>
      <w:r w:rsidRPr="0068388E">
        <w:rPr>
          <w:rFonts w:eastAsia="Times New Roman" w:cs="Times New Roman"/>
          <w:color w:val="000000"/>
          <w:szCs w:val="28"/>
          <w:lang w:eastAsia="ru-RU"/>
        </w:rPr>
        <w:t xml:space="preserve">1) о согласии получателя субсидии, лиц, получающих средства на основании Соглашений, на осуществление в отношении их проверки администрацией города Орла соблюдения порядка и условий предоставления субсидии, в том числе в части достижения результата предоставления субсидии, а также проверки органами муниципального финансового контроля в соответствии со статьями 269.2 Бюджетного кодекса Российской Федерации; </w:t>
      </w:r>
      <w:proofErr w:type="gramEnd"/>
    </w:p>
    <w:p w:rsidR="0068388E" w:rsidRPr="0068388E" w:rsidRDefault="0068388E" w:rsidP="0068388E">
      <w:pPr>
        <w:spacing w:after="0" w:line="240" w:lineRule="auto"/>
        <w:ind w:firstLine="709"/>
        <w:jc w:val="both"/>
        <w:rPr>
          <w:rFonts w:eastAsia="Times New Roman" w:cs="Times New Roman"/>
          <w:color w:val="000000"/>
          <w:szCs w:val="28"/>
          <w:lang w:eastAsia="ru-RU"/>
        </w:rPr>
      </w:pPr>
      <w:proofErr w:type="gramStart"/>
      <w:r w:rsidRPr="0068388E">
        <w:rPr>
          <w:rFonts w:eastAsia="Times New Roman" w:cs="Times New Roman"/>
          <w:color w:val="000000"/>
          <w:szCs w:val="28"/>
          <w:lang w:eastAsia="ru-RU"/>
        </w:rPr>
        <w:t xml:space="preserve">2) запрете приобретения получателями субсидий – юридическими лицами, а также иными юридическими лицами, получающими средства </w:t>
      </w:r>
      <w:r w:rsidRPr="0068388E">
        <w:rPr>
          <w:rFonts w:eastAsia="Times New Roman" w:cs="Times New Roman"/>
          <w:color w:val="000000"/>
          <w:szCs w:val="28"/>
          <w:lang w:eastAsia="ru-RU"/>
        </w:rPr>
        <w:br/>
        <w:t>на основании договоров (соглашений), заключенных с получателями субсидий, за счет полученных из бюджета муниципального образования «Город Орёл» средств иностранной валюты, за исключением операций, осуществляемых в соответствии с валютным законодательством Российской Федерации при закупке (поставке) высокотехнологичного импортного оборудования, сырья и комплектующих изделий;</w:t>
      </w:r>
      <w:proofErr w:type="gramEnd"/>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3) условие о согласовании новых условий Соглашения или расторжении Соглашения при </w:t>
      </w:r>
      <w:proofErr w:type="spellStart"/>
      <w:r w:rsidRPr="0068388E">
        <w:rPr>
          <w:rFonts w:eastAsia="Times New Roman" w:cs="Times New Roman"/>
          <w:color w:val="000000"/>
          <w:szCs w:val="28"/>
          <w:lang w:eastAsia="ru-RU"/>
        </w:rPr>
        <w:t>недостижении</w:t>
      </w:r>
      <w:proofErr w:type="spellEnd"/>
      <w:r w:rsidRPr="0068388E">
        <w:rPr>
          <w:rFonts w:eastAsia="Times New Roman" w:cs="Times New Roman"/>
          <w:color w:val="000000"/>
          <w:szCs w:val="28"/>
          <w:lang w:eastAsia="ru-RU"/>
        </w:rPr>
        <w:t xml:space="preserve"> согласия по новым условиям </w:t>
      </w:r>
      <w:r w:rsidRPr="0068388E">
        <w:rPr>
          <w:rFonts w:eastAsia="Times New Roman" w:cs="Times New Roman"/>
          <w:color w:val="000000"/>
          <w:szCs w:val="28"/>
          <w:lang w:eastAsia="ru-RU"/>
        </w:rPr>
        <w:br/>
        <w:t>в случае уменьшения уполномоченному органу ранее доведенных лимитов бюджетных обязательств, указанных в абзаце втором пункта 3 Порядка, приводящего к невозможности предоставления субсидии в размере, определенном в Соглашении.</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При реорганизации получателя субсидии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 получателя субсидии.</w:t>
      </w:r>
    </w:p>
    <w:p w:rsidR="0068388E" w:rsidRPr="0068388E" w:rsidRDefault="0068388E" w:rsidP="0068388E">
      <w:pPr>
        <w:spacing w:after="0" w:line="240" w:lineRule="auto"/>
        <w:ind w:firstLine="709"/>
        <w:jc w:val="both"/>
        <w:rPr>
          <w:rFonts w:eastAsia="Times New Roman" w:cs="Times New Roman"/>
          <w:color w:val="000000"/>
          <w:szCs w:val="28"/>
          <w:lang w:eastAsia="ru-RU"/>
        </w:rPr>
      </w:pPr>
      <w:proofErr w:type="gramStart"/>
      <w:r w:rsidRPr="0068388E">
        <w:rPr>
          <w:rFonts w:eastAsia="Times New Roman" w:cs="Times New Roman"/>
          <w:color w:val="000000"/>
          <w:szCs w:val="28"/>
          <w:lang w:eastAsia="ru-RU"/>
        </w:rPr>
        <w:t xml:space="preserve">При реорганизации получателя субсидии в форме разделения, выделения, а также при ликвидации получателя субсидии Соглашение расторгается с формированием уведомления о расторжении Соглашения </w:t>
      </w:r>
      <w:r w:rsidRPr="0068388E">
        <w:rPr>
          <w:rFonts w:eastAsia="Times New Roman" w:cs="Times New Roman"/>
          <w:color w:val="000000"/>
          <w:szCs w:val="28"/>
          <w:lang w:eastAsia="ru-RU"/>
        </w:rPr>
        <w:br/>
        <w:t>в одностороннем порядке и акта об исполнении обязательств по Соглашению с отражением информации о не 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бюджет муниципального образования «Город Орёл».</w:t>
      </w:r>
      <w:proofErr w:type="gramEnd"/>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27. Уполномоченный орган в течение 10 рабочих дней со дня истечения срока, установленного пунктом 24 настоящего объявления, принимает решение о признании победителей отбора или единственного участника уклонившимися от заключения Соглашения в случае, если в течение срока, установленного пунктом 24 настоящего объявления, указанные лица не подписали Соглашение в системе «Электронный бюджет».</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lastRenderedPageBreak/>
        <w:t xml:space="preserve">28. В случае признания победителя (победителей) отбора или единственного участника </w:t>
      </w:r>
      <w:proofErr w:type="gramStart"/>
      <w:r w:rsidRPr="0068388E">
        <w:rPr>
          <w:rFonts w:eastAsia="Times New Roman" w:cs="Times New Roman"/>
          <w:color w:val="000000"/>
          <w:szCs w:val="28"/>
          <w:lang w:eastAsia="ru-RU"/>
        </w:rPr>
        <w:t>уклонившимися</w:t>
      </w:r>
      <w:proofErr w:type="gramEnd"/>
      <w:r w:rsidRPr="0068388E">
        <w:rPr>
          <w:rFonts w:eastAsia="Times New Roman" w:cs="Times New Roman"/>
          <w:color w:val="000000"/>
          <w:szCs w:val="28"/>
          <w:lang w:eastAsia="ru-RU"/>
        </w:rPr>
        <w:t xml:space="preserve"> от заключения Соглашения субсидия таким лицам не предоставляется.</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Предоставление субсидии в указанном случае осуществляется следующему участнику отбора в соответствии с очередностью по количеству баллов, набранных каждым участником отбора (далее – претендент).</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29. Объем средств, предусмотренных решением Орловского городского Совета народных депутатов о бюджете города Орла на проведение отбора социально ориентированных некоммерческих организаций для предоставления субсидий из бюджета города Орла в 2025 году – 1 100 000,00 (один миллион сто тысяч) рублей 00 копеек.</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Предельный размер субсидии на реализацию одного Проекта – 100 000 (сто тысяч) рублей.</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30. Разъяснение положений настоящего объявления осуществляется ответственными сотрудниками уполномоченного органа по номеру телефона, указанному в абзаце втором пункта 1 настоящего объявления, со дня размещения настоящего объявления до дня </w:t>
      </w:r>
      <w:proofErr w:type="gramStart"/>
      <w:r w:rsidRPr="0068388E">
        <w:rPr>
          <w:rFonts w:eastAsia="Times New Roman" w:cs="Times New Roman"/>
          <w:color w:val="000000"/>
          <w:szCs w:val="28"/>
          <w:lang w:eastAsia="ru-RU"/>
        </w:rPr>
        <w:t>окончания приема заявок участников отбора</w:t>
      </w:r>
      <w:proofErr w:type="gramEnd"/>
      <w:r w:rsidRPr="0068388E">
        <w:rPr>
          <w:rFonts w:eastAsia="Times New Roman" w:cs="Times New Roman"/>
          <w:color w:val="000000"/>
          <w:szCs w:val="28"/>
          <w:lang w:eastAsia="ru-RU"/>
        </w:rPr>
        <w:t xml:space="preserve"> включительно.</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Любой участник отбора со дня размещения настоящего объявления и не позднее 3 рабочих дней до дня завершения подачи заявок вправе направить уполномоченному органу не более трех запросов о разъяснении положений настоящего объявления путем формирования в системе «Электронный бюджет» соответствующего запроса.</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Уполномоченный орган в ответ на запрос, указанный в абзаце втором настоящего пункта, направляет разъяснение положений настоящего объявления в срок, установленный указанным объявлением, но не позднее одного рабочего дня до дня завершения подачи заявок, путем формирования в системе «Электронный бюджет» соответствующего разъяснения. Представленное уполномоченным органом разъяснение положений настоящего объявления не должно изменять суть информации, содержащейся в настоящем объявлении.</w:t>
      </w:r>
    </w:p>
    <w:p w:rsidR="0068388E" w:rsidRPr="0068388E" w:rsidRDefault="0068388E" w:rsidP="0068388E">
      <w:pPr>
        <w:spacing w:after="0" w:line="240" w:lineRule="auto"/>
        <w:ind w:firstLine="709"/>
        <w:jc w:val="both"/>
        <w:rPr>
          <w:rFonts w:eastAsia="Times New Roman" w:cs="Times New Roman"/>
          <w:color w:val="000000"/>
          <w:szCs w:val="28"/>
          <w:lang w:eastAsia="ru-RU"/>
        </w:rPr>
      </w:pPr>
      <w:r w:rsidRPr="0068388E">
        <w:rPr>
          <w:rFonts w:eastAsia="Times New Roman" w:cs="Times New Roman"/>
          <w:color w:val="000000"/>
          <w:szCs w:val="28"/>
          <w:lang w:eastAsia="ru-RU"/>
        </w:rPr>
        <w:t>Доступ к разъяснению положений настоящего объявления, формируемому в системе «Электронный бюджет» в соответствии с абзацем третьим настоящего пункта, предоставляется всем участникам отбора.</w:t>
      </w:r>
    </w:p>
    <w:p w:rsidR="0068388E" w:rsidRPr="0068388E" w:rsidRDefault="0068388E" w:rsidP="0068388E">
      <w:pPr>
        <w:spacing w:after="0" w:line="240" w:lineRule="auto"/>
        <w:ind w:firstLine="709"/>
        <w:jc w:val="both"/>
        <w:rPr>
          <w:rFonts w:eastAsia="Times New Roman" w:cs="Times New Roman"/>
          <w:color w:val="000000"/>
          <w:szCs w:val="28"/>
          <w:lang w:eastAsia="ru-RU"/>
        </w:rPr>
      </w:pPr>
    </w:p>
    <w:p w:rsidR="0068388E" w:rsidRPr="0068388E" w:rsidRDefault="0068388E" w:rsidP="0068388E">
      <w:pPr>
        <w:spacing w:after="0" w:line="240" w:lineRule="auto"/>
        <w:ind w:firstLine="709"/>
        <w:jc w:val="both"/>
        <w:rPr>
          <w:rFonts w:eastAsia="Times New Roman" w:cs="Times New Roman"/>
          <w:color w:val="000000"/>
          <w:szCs w:val="28"/>
          <w:lang w:eastAsia="ru-RU"/>
        </w:rPr>
      </w:pPr>
    </w:p>
    <w:p w:rsidR="0068388E" w:rsidRPr="0068388E" w:rsidRDefault="0068388E" w:rsidP="0068388E">
      <w:pPr>
        <w:spacing w:after="0" w:line="240" w:lineRule="auto"/>
        <w:jc w:val="both"/>
        <w:rPr>
          <w:rFonts w:eastAsia="Times New Roman" w:cs="Times New Roman"/>
          <w:color w:val="000000"/>
          <w:szCs w:val="28"/>
          <w:lang w:eastAsia="ru-RU"/>
        </w:rPr>
      </w:pPr>
    </w:p>
    <w:p w:rsidR="0068388E" w:rsidRPr="0068388E" w:rsidRDefault="0068388E" w:rsidP="0068388E">
      <w:pPr>
        <w:spacing w:after="0" w:line="240" w:lineRule="auto"/>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                    Начальник управления </w:t>
      </w:r>
    </w:p>
    <w:p w:rsidR="0068388E" w:rsidRPr="0068388E" w:rsidRDefault="0068388E" w:rsidP="0068388E">
      <w:pPr>
        <w:spacing w:after="0" w:line="240" w:lineRule="auto"/>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по организационной работе, молодежной политике </w:t>
      </w:r>
    </w:p>
    <w:p w:rsidR="0068388E" w:rsidRPr="0068388E" w:rsidRDefault="0068388E" w:rsidP="0068388E">
      <w:pPr>
        <w:spacing w:after="0" w:line="240" w:lineRule="auto"/>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       и связям с общественными организациями </w:t>
      </w:r>
    </w:p>
    <w:p w:rsidR="0068388E" w:rsidRPr="0068388E" w:rsidRDefault="0068388E" w:rsidP="0068388E">
      <w:pPr>
        <w:spacing w:after="0" w:line="240" w:lineRule="auto"/>
        <w:jc w:val="both"/>
        <w:rPr>
          <w:rFonts w:eastAsia="Times New Roman" w:cs="Times New Roman"/>
          <w:color w:val="000000"/>
          <w:szCs w:val="28"/>
          <w:lang w:eastAsia="ru-RU"/>
        </w:rPr>
      </w:pPr>
      <w:r w:rsidRPr="0068388E">
        <w:rPr>
          <w:rFonts w:eastAsia="Times New Roman" w:cs="Times New Roman"/>
          <w:color w:val="000000"/>
          <w:szCs w:val="28"/>
          <w:lang w:eastAsia="ru-RU"/>
        </w:rPr>
        <w:t xml:space="preserve">                  администрации города Орла                             О. Ю. </w:t>
      </w:r>
      <w:proofErr w:type="spellStart"/>
      <w:r w:rsidRPr="0068388E">
        <w:rPr>
          <w:rFonts w:eastAsia="Times New Roman" w:cs="Times New Roman"/>
          <w:color w:val="000000"/>
          <w:szCs w:val="28"/>
          <w:lang w:eastAsia="ru-RU"/>
        </w:rPr>
        <w:t>Тарарыченкова</w:t>
      </w:r>
      <w:proofErr w:type="spellEnd"/>
    </w:p>
    <w:p w:rsidR="0068388E" w:rsidRPr="0068388E" w:rsidRDefault="0068388E" w:rsidP="0068388E">
      <w:pPr>
        <w:spacing w:after="0" w:line="240" w:lineRule="auto"/>
        <w:ind w:firstLine="709"/>
        <w:jc w:val="both"/>
        <w:rPr>
          <w:rFonts w:eastAsia="Times New Roman" w:cs="Times New Roman"/>
          <w:color w:val="000000"/>
          <w:szCs w:val="28"/>
          <w:lang w:eastAsia="ru-RU"/>
        </w:rPr>
      </w:pPr>
    </w:p>
    <w:p w:rsidR="0068388E" w:rsidRDefault="0068388E" w:rsidP="00CC22B0">
      <w:pPr>
        <w:suppressAutoHyphens/>
        <w:spacing w:after="0" w:line="240" w:lineRule="auto"/>
        <w:rPr>
          <w:rFonts w:eastAsia="Times New Roman" w:cs="Times New Roman"/>
          <w:szCs w:val="28"/>
          <w:lang w:eastAsia="ar-SA"/>
        </w:rPr>
      </w:pPr>
    </w:p>
    <w:sectPr w:rsidR="0068388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5DD4" w:rsidRDefault="00095DD4" w:rsidP="00A914FA">
      <w:pPr>
        <w:spacing w:after="0" w:line="240" w:lineRule="auto"/>
      </w:pPr>
      <w:r>
        <w:separator/>
      </w:r>
    </w:p>
  </w:endnote>
  <w:endnote w:type="continuationSeparator" w:id="0">
    <w:p w:rsidR="00095DD4" w:rsidRDefault="00095DD4" w:rsidP="00A91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Noto Sans Symbols">
    <w:altName w:val="Calibri"/>
    <w:charset w:val="00"/>
    <w:family w:val="auto"/>
    <w:pitch w:val="default"/>
  </w:font>
  <w:font w:name="Calibri Light">
    <w:altName w:val="Arial"/>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5DD4" w:rsidRDefault="00095DD4" w:rsidP="00A914FA">
      <w:pPr>
        <w:spacing w:after="0" w:line="240" w:lineRule="auto"/>
      </w:pPr>
      <w:r>
        <w:separator/>
      </w:r>
    </w:p>
  </w:footnote>
  <w:footnote w:type="continuationSeparator" w:id="0">
    <w:p w:rsidR="00095DD4" w:rsidRDefault="00095DD4" w:rsidP="00A914F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2D6BCF"/>
    <w:multiLevelType w:val="hybridMultilevel"/>
    <w:tmpl w:val="9200A2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DAC601C"/>
    <w:multiLevelType w:val="multilevel"/>
    <w:tmpl w:val="06B236C8"/>
    <w:lvl w:ilvl="0">
      <w:start w:val="1"/>
      <w:numFmt w:val="decimal"/>
      <w:lvlText w:val="%1."/>
      <w:lvlJc w:val="left"/>
      <w:pPr>
        <w:ind w:left="1069" w:hanging="360"/>
      </w:pPr>
      <w:rPr>
        <w:rFonts w:hint="default"/>
      </w:rPr>
    </w:lvl>
    <w:lvl w:ilvl="1">
      <w:start w:val="1"/>
      <w:numFmt w:val="decimal"/>
      <w:isLgl/>
      <w:lvlText w:val="%1.%2."/>
      <w:lvlJc w:val="left"/>
      <w:pPr>
        <w:ind w:left="2077" w:hanging="1368"/>
      </w:pPr>
      <w:rPr>
        <w:rFonts w:hint="default"/>
      </w:rPr>
    </w:lvl>
    <w:lvl w:ilvl="2">
      <w:start w:val="1"/>
      <w:numFmt w:val="decimal"/>
      <w:isLgl/>
      <w:lvlText w:val="%1.%2.%3."/>
      <w:lvlJc w:val="left"/>
      <w:pPr>
        <w:ind w:left="2077" w:hanging="1368"/>
      </w:pPr>
      <w:rPr>
        <w:rFonts w:hint="default"/>
      </w:rPr>
    </w:lvl>
    <w:lvl w:ilvl="3">
      <w:start w:val="1"/>
      <w:numFmt w:val="decimal"/>
      <w:isLgl/>
      <w:lvlText w:val="%1.%2.%3.%4."/>
      <w:lvlJc w:val="left"/>
      <w:pPr>
        <w:ind w:left="2077" w:hanging="1368"/>
      </w:pPr>
      <w:rPr>
        <w:rFonts w:hint="default"/>
      </w:rPr>
    </w:lvl>
    <w:lvl w:ilvl="4">
      <w:start w:val="1"/>
      <w:numFmt w:val="decimal"/>
      <w:isLgl/>
      <w:lvlText w:val="%1.%2.%3.%4.%5."/>
      <w:lvlJc w:val="left"/>
      <w:pPr>
        <w:ind w:left="2077" w:hanging="1368"/>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39EF38AF"/>
    <w:multiLevelType w:val="multilevel"/>
    <w:tmpl w:val="06B236C8"/>
    <w:lvl w:ilvl="0">
      <w:start w:val="1"/>
      <w:numFmt w:val="decimal"/>
      <w:lvlText w:val="%1."/>
      <w:lvlJc w:val="left"/>
      <w:pPr>
        <w:ind w:left="1069" w:hanging="360"/>
      </w:pPr>
      <w:rPr>
        <w:rFonts w:hint="default"/>
      </w:rPr>
    </w:lvl>
    <w:lvl w:ilvl="1">
      <w:start w:val="1"/>
      <w:numFmt w:val="decimal"/>
      <w:isLgl/>
      <w:lvlText w:val="%1.%2."/>
      <w:lvlJc w:val="left"/>
      <w:pPr>
        <w:ind w:left="2077" w:hanging="1368"/>
      </w:pPr>
      <w:rPr>
        <w:rFonts w:hint="default"/>
      </w:rPr>
    </w:lvl>
    <w:lvl w:ilvl="2">
      <w:start w:val="1"/>
      <w:numFmt w:val="decimal"/>
      <w:isLgl/>
      <w:lvlText w:val="%1.%2.%3."/>
      <w:lvlJc w:val="left"/>
      <w:pPr>
        <w:ind w:left="2077" w:hanging="1368"/>
      </w:pPr>
      <w:rPr>
        <w:rFonts w:hint="default"/>
      </w:rPr>
    </w:lvl>
    <w:lvl w:ilvl="3">
      <w:start w:val="1"/>
      <w:numFmt w:val="decimal"/>
      <w:isLgl/>
      <w:lvlText w:val="%1.%2.%3.%4."/>
      <w:lvlJc w:val="left"/>
      <w:pPr>
        <w:ind w:left="2077" w:hanging="1368"/>
      </w:pPr>
      <w:rPr>
        <w:rFonts w:hint="default"/>
      </w:rPr>
    </w:lvl>
    <w:lvl w:ilvl="4">
      <w:start w:val="1"/>
      <w:numFmt w:val="decimal"/>
      <w:isLgl/>
      <w:lvlText w:val="%1.%2.%3.%4.%5."/>
      <w:lvlJc w:val="left"/>
      <w:pPr>
        <w:ind w:left="2077" w:hanging="1368"/>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3">
    <w:nsid w:val="4E20728E"/>
    <w:multiLevelType w:val="hybridMultilevel"/>
    <w:tmpl w:val="E1DEA71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61A"/>
    <w:rsid w:val="00060F69"/>
    <w:rsid w:val="00060FFA"/>
    <w:rsid w:val="0007422B"/>
    <w:rsid w:val="00081013"/>
    <w:rsid w:val="00085D6C"/>
    <w:rsid w:val="00095DD4"/>
    <w:rsid w:val="000C63A6"/>
    <w:rsid w:val="001D4A6D"/>
    <w:rsid w:val="001F0F45"/>
    <w:rsid w:val="002949FE"/>
    <w:rsid w:val="003B0CFE"/>
    <w:rsid w:val="003C726E"/>
    <w:rsid w:val="00414990"/>
    <w:rsid w:val="0041747F"/>
    <w:rsid w:val="00420A41"/>
    <w:rsid w:val="004E2CBD"/>
    <w:rsid w:val="0051718D"/>
    <w:rsid w:val="00545BB0"/>
    <w:rsid w:val="00574FA7"/>
    <w:rsid w:val="00595B15"/>
    <w:rsid w:val="005A3905"/>
    <w:rsid w:val="005E6C3C"/>
    <w:rsid w:val="0067661A"/>
    <w:rsid w:val="0068388E"/>
    <w:rsid w:val="00745C8F"/>
    <w:rsid w:val="008115CC"/>
    <w:rsid w:val="00870DF8"/>
    <w:rsid w:val="00926F21"/>
    <w:rsid w:val="00941662"/>
    <w:rsid w:val="00955D19"/>
    <w:rsid w:val="0097790B"/>
    <w:rsid w:val="009D680C"/>
    <w:rsid w:val="00A24918"/>
    <w:rsid w:val="00A914FA"/>
    <w:rsid w:val="00B35EF3"/>
    <w:rsid w:val="00B51DCA"/>
    <w:rsid w:val="00BA51E6"/>
    <w:rsid w:val="00C23E49"/>
    <w:rsid w:val="00C32338"/>
    <w:rsid w:val="00CA7FEB"/>
    <w:rsid w:val="00CC22B0"/>
    <w:rsid w:val="00CC2B5D"/>
    <w:rsid w:val="00D263BB"/>
    <w:rsid w:val="00E02DF7"/>
    <w:rsid w:val="00E3057C"/>
    <w:rsid w:val="00E32926"/>
    <w:rsid w:val="00E5036B"/>
    <w:rsid w:val="00EE606F"/>
    <w:rsid w:val="00EF061E"/>
    <w:rsid w:val="00F978E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EF3"/>
    <w:pPr>
      <w:spacing w:after="200" w:line="276"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5EF3"/>
    <w:rPr>
      <w:color w:val="0000FF"/>
      <w:u w:val="single"/>
    </w:rPr>
  </w:style>
  <w:style w:type="paragraph" w:styleId="a4">
    <w:name w:val="Body Text"/>
    <w:basedOn w:val="a"/>
    <w:link w:val="a5"/>
    <w:rsid w:val="00926F21"/>
    <w:pPr>
      <w:widowControl w:val="0"/>
      <w:suppressAutoHyphens/>
      <w:spacing w:after="120" w:line="240" w:lineRule="auto"/>
    </w:pPr>
    <w:rPr>
      <w:rFonts w:eastAsia="SimSun" w:cs="Mangal"/>
      <w:kern w:val="1"/>
      <w:sz w:val="24"/>
      <w:szCs w:val="24"/>
      <w:lang w:eastAsia="hi-IN" w:bidi="hi-IN"/>
    </w:rPr>
  </w:style>
  <w:style w:type="character" w:customStyle="1" w:styleId="a5">
    <w:name w:val="Основной текст Знак"/>
    <w:basedOn w:val="a0"/>
    <w:link w:val="a4"/>
    <w:rsid w:val="00926F21"/>
    <w:rPr>
      <w:rFonts w:ascii="Times New Roman" w:eastAsia="SimSun" w:hAnsi="Times New Roman" w:cs="Mangal"/>
      <w:kern w:val="1"/>
      <w:sz w:val="24"/>
      <w:szCs w:val="24"/>
      <w:lang w:eastAsia="hi-IN" w:bidi="hi-IN"/>
    </w:rPr>
  </w:style>
  <w:style w:type="paragraph" w:styleId="a6">
    <w:name w:val="Balloon Text"/>
    <w:basedOn w:val="a"/>
    <w:link w:val="a7"/>
    <w:uiPriority w:val="99"/>
    <w:semiHidden/>
    <w:unhideWhenUsed/>
    <w:rsid w:val="00CA7FE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7FEB"/>
    <w:rPr>
      <w:rFonts w:ascii="Tahoma" w:hAnsi="Tahoma" w:cs="Tahoma"/>
      <w:sz w:val="16"/>
      <w:szCs w:val="16"/>
    </w:rPr>
  </w:style>
  <w:style w:type="paragraph" w:styleId="a8">
    <w:name w:val="header"/>
    <w:basedOn w:val="a"/>
    <w:link w:val="a9"/>
    <w:uiPriority w:val="99"/>
    <w:unhideWhenUsed/>
    <w:rsid w:val="00A914F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914FA"/>
    <w:rPr>
      <w:rFonts w:ascii="Times New Roman" w:hAnsi="Times New Roman"/>
      <w:sz w:val="28"/>
    </w:rPr>
  </w:style>
  <w:style w:type="paragraph" w:styleId="aa">
    <w:name w:val="footer"/>
    <w:basedOn w:val="a"/>
    <w:link w:val="ab"/>
    <w:uiPriority w:val="99"/>
    <w:unhideWhenUsed/>
    <w:rsid w:val="00A914F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914FA"/>
    <w:rPr>
      <w:rFonts w:ascii="Times New Roman" w:hAnsi="Times New Roman"/>
      <w:sz w:val="28"/>
    </w:rPr>
  </w:style>
  <w:style w:type="paragraph" w:customStyle="1" w:styleId="ConsPlusNormal">
    <w:name w:val="ConsPlusNormal"/>
    <w:rsid w:val="00EF061E"/>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paragraph" w:styleId="ac">
    <w:name w:val="List Paragraph"/>
    <w:basedOn w:val="a"/>
    <w:uiPriority w:val="34"/>
    <w:qFormat/>
    <w:rsid w:val="00EF061E"/>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5EF3"/>
    <w:pPr>
      <w:spacing w:after="200" w:line="276"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35EF3"/>
    <w:rPr>
      <w:color w:val="0000FF"/>
      <w:u w:val="single"/>
    </w:rPr>
  </w:style>
  <w:style w:type="paragraph" w:styleId="a4">
    <w:name w:val="Body Text"/>
    <w:basedOn w:val="a"/>
    <w:link w:val="a5"/>
    <w:rsid w:val="00926F21"/>
    <w:pPr>
      <w:widowControl w:val="0"/>
      <w:suppressAutoHyphens/>
      <w:spacing w:after="120" w:line="240" w:lineRule="auto"/>
    </w:pPr>
    <w:rPr>
      <w:rFonts w:eastAsia="SimSun" w:cs="Mangal"/>
      <w:kern w:val="1"/>
      <w:sz w:val="24"/>
      <w:szCs w:val="24"/>
      <w:lang w:eastAsia="hi-IN" w:bidi="hi-IN"/>
    </w:rPr>
  </w:style>
  <w:style w:type="character" w:customStyle="1" w:styleId="a5">
    <w:name w:val="Основной текст Знак"/>
    <w:basedOn w:val="a0"/>
    <w:link w:val="a4"/>
    <w:rsid w:val="00926F21"/>
    <w:rPr>
      <w:rFonts w:ascii="Times New Roman" w:eastAsia="SimSun" w:hAnsi="Times New Roman" w:cs="Mangal"/>
      <w:kern w:val="1"/>
      <w:sz w:val="24"/>
      <w:szCs w:val="24"/>
      <w:lang w:eastAsia="hi-IN" w:bidi="hi-IN"/>
    </w:rPr>
  </w:style>
  <w:style w:type="paragraph" w:styleId="a6">
    <w:name w:val="Balloon Text"/>
    <w:basedOn w:val="a"/>
    <w:link w:val="a7"/>
    <w:uiPriority w:val="99"/>
    <w:semiHidden/>
    <w:unhideWhenUsed/>
    <w:rsid w:val="00CA7FE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A7FEB"/>
    <w:rPr>
      <w:rFonts w:ascii="Tahoma" w:hAnsi="Tahoma" w:cs="Tahoma"/>
      <w:sz w:val="16"/>
      <w:szCs w:val="16"/>
    </w:rPr>
  </w:style>
  <w:style w:type="paragraph" w:styleId="a8">
    <w:name w:val="header"/>
    <w:basedOn w:val="a"/>
    <w:link w:val="a9"/>
    <w:uiPriority w:val="99"/>
    <w:unhideWhenUsed/>
    <w:rsid w:val="00A914FA"/>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A914FA"/>
    <w:rPr>
      <w:rFonts w:ascii="Times New Roman" w:hAnsi="Times New Roman"/>
      <w:sz w:val="28"/>
    </w:rPr>
  </w:style>
  <w:style w:type="paragraph" w:styleId="aa">
    <w:name w:val="footer"/>
    <w:basedOn w:val="a"/>
    <w:link w:val="ab"/>
    <w:uiPriority w:val="99"/>
    <w:unhideWhenUsed/>
    <w:rsid w:val="00A914FA"/>
    <w:pPr>
      <w:tabs>
        <w:tab w:val="center" w:pos="4677"/>
        <w:tab w:val="right" w:pos="9355"/>
      </w:tabs>
      <w:spacing w:after="0" w:line="240" w:lineRule="auto"/>
    </w:pPr>
  </w:style>
  <w:style w:type="character" w:customStyle="1" w:styleId="ab">
    <w:name w:val="Нижний колонтитул Знак"/>
    <w:basedOn w:val="a0"/>
    <w:link w:val="aa"/>
    <w:uiPriority w:val="99"/>
    <w:rsid w:val="00A914FA"/>
    <w:rPr>
      <w:rFonts w:ascii="Times New Roman" w:hAnsi="Times New Roman"/>
      <w:sz w:val="28"/>
    </w:rPr>
  </w:style>
  <w:style w:type="paragraph" w:customStyle="1" w:styleId="ConsPlusNormal">
    <w:name w:val="ConsPlusNormal"/>
    <w:rsid w:val="00EF061E"/>
    <w:pPr>
      <w:widowControl w:val="0"/>
      <w:suppressAutoHyphens/>
      <w:autoSpaceDE w:val="0"/>
      <w:spacing w:after="0" w:line="240" w:lineRule="auto"/>
    </w:pPr>
    <w:rPr>
      <w:rFonts w:ascii="Times New Roman" w:eastAsia="Times New Roman" w:hAnsi="Times New Roman" w:cs="Times New Roman"/>
      <w:kern w:val="1"/>
      <w:sz w:val="24"/>
      <w:szCs w:val="24"/>
      <w:lang w:eastAsia="hi-IN" w:bidi="hi-IN"/>
    </w:rPr>
  </w:style>
  <w:style w:type="paragraph" w:styleId="ac">
    <w:name w:val="List Paragraph"/>
    <w:basedOn w:val="a"/>
    <w:uiPriority w:val="34"/>
    <w:qFormat/>
    <w:rsid w:val="00EF061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4621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1.w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3A9539BB0038DE8A7F6700961AA8F689BFAE16E1129E06766BD3C608AEE4EE1E5C437CD0187A4D15A92451AB29685A7040C67D791D74C8M" TargetMode="External"/><Relationship Id="rId5" Type="http://schemas.openxmlformats.org/officeDocument/2006/relationships/settings" Target="settings.xml"/><Relationship Id="rId10" Type="http://schemas.openxmlformats.org/officeDocument/2006/relationships/hyperlink" Target="https://promote.budget.gov.ru" TargetMode="External"/><Relationship Id="rId4" Type="http://schemas.microsoft.com/office/2007/relationships/stylesWithEffects" Target="stylesWithEffects.xml"/><Relationship Id="rId9" Type="http://schemas.openxmlformats.org/officeDocument/2006/relationships/hyperlink" Target="https://promote.budget.gov.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7729C9-892E-4C6D-ACFD-FE9DC09DA9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271</TotalTime>
  <Pages>18</Pages>
  <Words>6371</Words>
  <Characters>36319</Characters>
  <Application>Microsoft Office Word</Application>
  <DocSecurity>0</DocSecurity>
  <Lines>302</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Морозова Галина Александровна</dc:creator>
  <cp:lastModifiedBy>Глаголева Наталия Николаевна</cp:lastModifiedBy>
  <cp:revision>31</cp:revision>
  <cp:lastPrinted>2025-07-24T08:52:00Z</cp:lastPrinted>
  <dcterms:created xsi:type="dcterms:W3CDTF">2025-03-06T09:55:00Z</dcterms:created>
  <dcterms:modified xsi:type="dcterms:W3CDTF">2025-07-31T09:08:00Z</dcterms:modified>
</cp:coreProperties>
</file>